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793B" w14:textId="77777777" w:rsidR="009600B2" w:rsidRPr="004F3937" w:rsidRDefault="009600B2" w:rsidP="008376A1">
      <w:pPr>
        <w:spacing w:after="0" w:line="240" w:lineRule="auto"/>
        <w:jc w:val="center"/>
        <w:rPr>
          <w:rFonts w:cstheme="minorHAnsi"/>
          <w:b/>
          <w:sz w:val="24"/>
          <w:szCs w:val="24"/>
        </w:rPr>
      </w:pPr>
      <w:r w:rsidRPr="004F3937">
        <w:rPr>
          <w:rFonts w:cstheme="minorHAnsi"/>
          <w:b/>
          <w:sz w:val="24"/>
          <w:szCs w:val="24"/>
        </w:rPr>
        <w:t xml:space="preserve">Terms of Reference </w:t>
      </w:r>
    </w:p>
    <w:p w14:paraId="7B5BB6D4" w14:textId="20736320" w:rsidR="003C51E5" w:rsidRPr="004F3937" w:rsidRDefault="003C51E5" w:rsidP="008376A1">
      <w:pPr>
        <w:spacing w:after="0" w:line="240" w:lineRule="auto"/>
        <w:jc w:val="center"/>
        <w:rPr>
          <w:rFonts w:cstheme="minorHAnsi"/>
          <w:b/>
          <w:sz w:val="24"/>
          <w:szCs w:val="24"/>
        </w:rPr>
      </w:pPr>
      <w:r w:rsidRPr="004F3937">
        <w:rPr>
          <w:rFonts w:cstheme="minorHAnsi"/>
          <w:b/>
          <w:sz w:val="24"/>
          <w:szCs w:val="24"/>
        </w:rPr>
        <w:t xml:space="preserve">Nutrition Cluster </w:t>
      </w:r>
      <w:r w:rsidR="002E7C3C" w:rsidRPr="004F3937">
        <w:rPr>
          <w:rFonts w:cstheme="minorHAnsi"/>
          <w:b/>
          <w:sz w:val="24"/>
          <w:szCs w:val="24"/>
        </w:rPr>
        <w:t>Co-</w:t>
      </w:r>
      <w:r w:rsidR="00642134">
        <w:rPr>
          <w:rFonts w:cstheme="minorHAnsi"/>
          <w:b/>
          <w:sz w:val="24"/>
          <w:szCs w:val="24"/>
        </w:rPr>
        <w:t>Lead</w:t>
      </w:r>
      <w:r w:rsidRPr="004F3937">
        <w:rPr>
          <w:rFonts w:cstheme="minorHAnsi"/>
          <w:b/>
          <w:sz w:val="24"/>
          <w:szCs w:val="24"/>
        </w:rPr>
        <w:t xml:space="preserve"> </w:t>
      </w:r>
      <w:r w:rsidR="002E7C3C" w:rsidRPr="004F3937">
        <w:rPr>
          <w:rFonts w:cstheme="minorHAnsi"/>
          <w:b/>
          <w:sz w:val="24"/>
          <w:szCs w:val="24"/>
        </w:rPr>
        <w:t>(</w:t>
      </w:r>
      <w:proofErr w:type="spellStart"/>
      <w:r w:rsidR="002E7C3C" w:rsidRPr="004F3937">
        <w:rPr>
          <w:rFonts w:cstheme="minorHAnsi"/>
          <w:b/>
          <w:sz w:val="24"/>
          <w:szCs w:val="24"/>
        </w:rPr>
        <w:t>MoPHP</w:t>
      </w:r>
      <w:proofErr w:type="spellEnd"/>
      <w:r w:rsidR="002E7C3C" w:rsidRPr="004F3937">
        <w:rPr>
          <w:rFonts w:cstheme="minorHAnsi"/>
          <w:b/>
          <w:sz w:val="24"/>
          <w:szCs w:val="24"/>
        </w:rPr>
        <w:t>/GHO)</w:t>
      </w:r>
    </w:p>
    <w:p w14:paraId="0881E086" w14:textId="77777777" w:rsidR="00A36736" w:rsidRPr="004F3937" w:rsidRDefault="00A36736" w:rsidP="008376A1">
      <w:pPr>
        <w:spacing w:after="0" w:line="240" w:lineRule="auto"/>
        <w:jc w:val="center"/>
        <w:rPr>
          <w:rFonts w:cstheme="minorHAnsi"/>
          <w:b/>
          <w:sz w:val="24"/>
          <w:szCs w:val="24"/>
        </w:rPr>
      </w:pPr>
    </w:p>
    <w:p w14:paraId="6F2F87B1" w14:textId="77777777" w:rsidR="00E40443" w:rsidRPr="00662D20" w:rsidRDefault="00E40443" w:rsidP="00E40443">
      <w:pPr>
        <w:jc w:val="both"/>
        <w:rPr>
          <w:rFonts w:cstheme="minorHAnsi"/>
          <w:sz w:val="24"/>
          <w:szCs w:val="24"/>
        </w:rPr>
      </w:pPr>
      <w:r w:rsidRPr="00662D20">
        <w:rPr>
          <w:rFonts w:cstheme="minorHAnsi"/>
          <w:sz w:val="24"/>
          <w:szCs w:val="24"/>
        </w:rPr>
        <w:t xml:space="preserve">The nutrition cluster approach was adopted and initiated in Yemen in August 2009, immediately after the break-out of the sixth war between government forces and the Houthis in </w:t>
      </w:r>
      <w:proofErr w:type="spellStart"/>
      <w:r w:rsidRPr="00662D20">
        <w:rPr>
          <w:rFonts w:cstheme="minorHAnsi"/>
          <w:sz w:val="24"/>
          <w:szCs w:val="24"/>
        </w:rPr>
        <w:t>Sa’ada</w:t>
      </w:r>
      <w:proofErr w:type="spellEnd"/>
      <w:r w:rsidRPr="00662D20">
        <w:rPr>
          <w:rFonts w:cstheme="minorHAnsi"/>
          <w:sz w:val="24"/>
          <w:szCs w:val="24"/>
        </w:rPr>
        <w:t xml:space="preserve"> governorate in northern Yemen. Since </w:t>
      </w:r>
      <w:proofErr w:type="gramStart"/>
      <w:r w:rsidRPr="00662D20">
        <w:rPr>
          <w:rFonts w:cstheme="minorHAnsi"/>
          <w:sz w:val="24"/>
          <w:szCs w:val="24"/>
        </w:rPr>
        <w:t>then</w:t>
      </w:r>
      <w:proofErr w:type="gramEnd"/>
      <w:r w:rsidRPr="00662D20">
        <w:rPr>
          <w:rFonts w:cstheme="minorHAnsi"/>
          <w:sz w:val="24"/>
          <w:szCs w:val="24"/>
        </w:rPr>
        <w:t xml:space="preserve"> Yemen has continued to face complex emergencies that are largely conflict-generated and in part aggravated by civil unrest and political instability. These complex emergencies have come on the top of an already fragile situation with widespread poverty, food insecurity and underdeveloped infrastructure. Since mid-March 2015, conflict has spread to 20 of Yemen’s 22 governorates, prompting a large-scale protection crisis and aggravating an already dire humanitarian crisis brought on by years of poverty, poor </w:t>
      </w:r>
      <w:proofErr w:type="gramStart"/>
      <w:r w:rsidRPr="00662D20">
        <w:rPr>
          <w:rFonts w:cstheme="minorHAnsi"/>
          <w:sz w:val="24"/>
          <w:szCs w:val="24"/>
        </w:rPr>
        <w:t>governance</w:t>
      </w:r>
      <w:proofErr w:type="gramEnd"/>
      <w:r w:rsidRPr="00662D20">
        <w:rPr>
          <w:rFonts w:cstheme="minorHAnsi"/>
          <w:sz w:val="24"/>
          <w:szCs w:val="24"/>
        </w:rPr>
        <w:t xml:space="preserve"> and ongoing instability. This escalation of the conflict has affected the provision of the nutrition </w:t>
      </w:r>
      <w:proofErr w:type="gramStart"/>
      <w:r w:rsidRPr="00662D20">
        <w:rPr>
          <w:rFonts w:cstheme="minorHAnsi"/>
          <w:sz w:val="24"/>
          <w:szCs w:val="24"/>
        </w:rPr>
        <w:t>services, and</w:t>
      </w:r>
      <w:proofErr w:type="gramEnd"/>
      <w:r w:rsidRPr="00662D20">
        <w:rPr>
          <w:rFonts w:cstheme="minorHAnsi"/>
          <w:sz w:val="24"/>
          <w:szCs w:val="24"/>
        </w:rPr>
        <w:t xml:space="preserve"> increase the children vulnerability to malnutrition due to the deteriorated access to the safe water supply, food and basic health services, which is further complicated by the increased cost of living.</w:t>
      </w:r>
    </w:p>
    <w:p w14:paraId="0D758538" w14:textId="77777777" w:rsidR="00E40443" w:rsidRPr="00662D20" w:rsidRDefault="00E40443" w:rsidP="00E40443">
      <w:pPr>
        <w:jc w:val="both"/>
        <w:rPr>
          <w:rFonts w:cstheme="minorHAnsi"/>
          <w:sz w:val="24"/>
          <w:szCs w:val="24"/>
        </w:rPr>
      </w:pPr>
      <w:r w:rsidRPr="00662D20">
        <w:rPr>
          <w:rFonts w:cstheme="minorHAnsi"/>
          <w:color w:val="000000" w:themeColor="text1"/>
          <w:sz w:val="24"/>
          <w:szCs w:val="24"/>
        </w:rPr>
        <w:t xml:space="preserve">The Nutrition cluster is currently well established at national level, with five sub national clusters at the zonal level in </w:t>
      </w:r>
      <w:proofErr w:type="spellStart"/>
      <w:r w:rsidRPr="00662D20">
        <w:rPr>
          <w:rFonts w:cstheme="minorHAnsi"/>
          <w:color w:val="000000" w:themeColor="text1"/>
          <w:sz w:val="24"/>
          <w:szCs w:val="24"/>
        </w:rPr>
        <w:t>Hodeidah</w:t>
      </w:r>
      <w:proofErr w:type="spellEnd"/>
      <w:r w:rsidRPr="00662D20">
        <w:rPr>
          <w:rFonts w:cstheme="minorHAnsi"/>
          <w:color w:val="000000" w:themeColor="text1"/>
          <w:sz w:val="24"/>
          <w:szCs w:val="24"/>
        </w:rPr>
        <w:t xml:space="preserve">, </w:t>
      </w:r>
      <w:proofErr w:type="spellStart"/>
      <w:r w:rsidRPr="00662D20">
        <w:rPr>
          <w:rFonts w:cstheme="minorHAnsi"/>
          <w:color w:val="000000" w:themeColor="text1"/>
          <w:sz w:val="24"/>
          <w:szCs w:val="24"/>
        </w:rPr>
        <w:t>Ibb</w:t>
      </w:r>
      <w:proofErr w:type="spellEnd"/>
      <w:r w:rsidRPr="00662D20">
        <w:rPr>
          <w:rFonts w:cstheme="minorHAnsi"/>
          <w:color w:val="000000" w:themeColor="text1"/>
          <w:sz w:val="24"/>
          <w:szCs w:val="24"/>
        </w:rPr>
        <w:t xml:space="preserve">, Aden, </w:t>
      </w:r>
      <w:proofErr w:type="gramStart"/>
      <w:r w:rsidRPr="00662D20">
        <w:rPr>
          <w:rFonts w:cstheme="minorHAnsi"/>
          <w:color w:val="000000" w:themeColor="text1"/>
          <w:sz w:val="24"/>
          <w:szCs w:val="24"/>
        </w:rPr>
        <w:t>Saada</w:t>
      </w:r>
      <w:proofErr w:type="gramEnd"/>
      <w:r w:rsidRPr="00662D20">
        <w:rPr>
          <w:rFonts w:cstheme="minorHAnsi"/>
          <w:color w:val="000000" w:themeColor="text1"/>
          <w:sz w:val="24"/>
          <w:szCs w:val="24"/>
        </w:rPr>
        <w:t xml:space="preserve"> and Sanaa, </w:t>
      </w:r>
      <w:r w:rsidRPr="00662D20">
        <w:rPr>
          <w:rFonts w:cstheme="minorHAnsi"/>
          <w:sz w:val="24"/>
          <w:szCs w:val="24"/>
        </w:rPr>
        <w:t xml:space="preserve">holding regular scheduled meetings and calling extraordinary meetings when necessary. The nutrition cluster is co-led by UNICEF and MOPHP. </w:t>
      </w:r>
    </w:p>
    <w:p w14:paraId="708468D1" w14:textId="77777777" w:rsidR="00E40443" w:rsidRPr="00662D20" w:rsidRDefault="00E40443" w:rsidP="00E40443">
      <w:pPr>
        <w:jc w:val="both"/>
        <w:rPr>
          <w:rFonts w:cstheme="minorHAnsi"/>
          <w:sz w:val="24"/>
          <w:szCs w:val="24"/>
        </w:rPr>
      </w:pPr>
      <w:r w:rsidRPr="00662D20">
        <w:rPr>
          <w:rFonts w:cstheme="minorHAnsi"/>
          <w:sz w:val="24"/>
          <w:szCs w:val="24"/>
        </w:rPr>
        <w:t xml:space="preserve">For more information on the National Nutrition Cluster, consult Cluster TOR at </w:t>
      </w:r>
      <w:hyperlink r:id="rId14" w:history="1">
        <w:r w:rsidRPr="00662D20">
          <w:rPr>
            <w:rStyle w:val="Hyperlink"/>
            <w:rFonts w:cstheme="minorHAnsi"/>
            <w:sz w:val="24"/>
            <w:szCs w:val="24"/>
          </w:rPr>
          <w:t>https://www.humanitarianresponse.info/en/operations/yemen/document/nutrton-cluster-tor</w:t>
        </w:r>
      </w:hyperlink>
    </w:p>
    <w:p w14:paraId="22B611F7" w14:textId="77777777" w:rsidR="00E40443" w:rsidRPr="00662D20" w:rsidRDefault="00E40443" w:rsidP="00E40443">
      <w:pPr>
        <w:spacing w:after="0" w:line="240" w:lineRule="auto"/>
        <w:jc w:val="both"/>
        <w:rPr>
          <w:rFonts w:cstheme="minorHAnsi"/>
          <w:sz w:val="24"/>
          <w:szCs w:val="24"/>
        </w:rPr>
      </w:pPr>
      <w:r w:rsidRPr="00662D20">
        <w:rPr>
          <w:rFonts w:cstheme="minorHAnsi"/>
          <w:sz w:val="24"/>
          <w:szCs w:val="24"/>
        </w:rPr>
        <w:t xml:space="preserve">Effective and efficient cluster management is a shared responsibility held by all Nutrition Cluster partners.  The Sub-national Nutrition Cluster Team, led by the Sub-national Nutrition Cluster Coordinator, are the impartial representatives of the cluster as a whole and are responsible for the day-to-day coordination and facilitation of the work of the cluster. </w:t>
      </w:r>
    </w:p>
    <w:p w14:paraId="3DDBE3E8" w14:textId="77777777" w:rsidR="00E40443" w:rsidRPr="00662D20" w:rsidRDefault="00E40443" w:rsidP="00E40443">
      <w:pPr>
        <w:spacing w:after="0" w:line="240" w:lineRule="auto"/>
        <w:jc w:val="both"/>
        <w:rPr>
          <w:rFonts w:cstheme="minorHAnsi"/>
          <w:sz w:val="24"/>
          <w:szCs w:val="24"/>
        </w:rPr>
      </w:pPr>
    </w:p>
    <w:p w14:paraId="37C31772" w14:textId="77777777" w:rsidR="00E40443" w:rsidRPr="00662D20" w:rsidRDefault="00E40443" w:rsidP="00E40443">
      <w:pPr>
        <w:spacing w:after="0" w:line="240" w:lineRule="auto"/>
        <w:jc w:val="both"/>
        <w:rPr>
          <w:rFonts w:cstheme="minorHAnsi"/>
          <w:sz w:val="24"/>
          <w:szCs w:val="24"/>
        </w:rPr>
      </w:pPr>
      <w:r w:rsidRPr="00662D20">
        <w:rPr>
          <w:rFonts w:cstheme="minorHAnsi"/>
          <w:sz w:val="24"/>
          <w:szCs w:val="24"/>
        </w:rPr>
        <w:t>Effective and efficient cluster management is a shared responsibility held by all Nutrition Cluster partners.  The Nutrition Cluster Team, led by the Nutrition Cluster Coordinator, are the impartial representatives of the cluster as a whole and are responsible for the day-to-day coordination and facilitation of the work of the cluster.</w:t>
      </w:r>
    </w:p>
    <w:p w14:paraId="526733EC" w14:textId="77777777" w:rsidR="00E40443" w:rsidRPr="00662D20" w:rsidRDefault="00E40443" w:rsidP="00E40443">
      <w:pPr>
        <w:spacing w:after="0" w:line="240" w:lineRule="auto"/>
        <w:jc w:val="both"/>
        <w:rPr>
          <w:rFonts w:cstheme="minorHAnsi"/>
          <w:sz w:val="24"/>
          <w:szCs w:val="24"/>
        </w:rPr>
      </w:pPr>
    </w:p>
    <w:p w14:paraId="5C3FD7D3" w14:textId="77777777" w:rsidR="00E40443" w:rsidRPr="00662D20" w:rsidRDefault="00E40443" w:rsidP="00E40443">
      <w:pPr>
        <w:spacing w:after="0" w:line="240" w:lineRule="auto"/>
        <w:jc w:val="both"/>
        <w:rPr>
          <w:rFonts w:cstheme="minorHAnsi"/>
          <w:sz w:val="24"/>
          <w:szCs w:val="24"/>
        </w:rPr>
      </w:pPr>
      <w:r w:rsidRPr="00662D20">
        <w:rPr>
          <w:rFonts w:cstheme="minorHAnsi"/>
          <w:sz w:val="24"/>
          <w:szCs w:val="24"/>
        </w:rPr>
        <w:t>The Nutrition Cluster Coordination team at sub-national level consists of</w:t>
      </w:r>
    </w:p>
    <w:p w14:paraId="1847937E" w14:textId="77777777" w:rsidR="00E40443" w:rsidRPr="00662D20" w:rsidRDefault="00E40443" w:rsidP="00E40443">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Coordinator from UNICEF</w:t>
      </w:r>
    </w:p>
    <w:p w14:paraId="0CF21A73" w14:textId="364BBFAB" w:rsidR="00E40443" w:rsidRPr="00662D20" w:rsidRDefault="00E40443" w:rsidP="00E40443">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co</w:t>
      </w:r>
      <w:r>
        <w:rPr>
          <w:rFonts w:cstheme="minorHAnsi"/>
          <w:sz w:val="24"/>
          <w:szCs w:val="24"/>
        </w:rPr>
        <w:t>-</w:t>
      </w:r>
      <w:r w:rsidR="00A116BA">
        <w:rPr>
          <w:rFonts w:cstheme="minorHAnsi"/>
          <w:sz w:val="24"/>
          <w:szCs w:val="24"/>
        </w:rPr>
        <w:t xml:space="preserve">lead </w:t>
      </w:r>
      <w:r w:rsidRPr="00662D20">
        <w:rPr>
          <w:rFonts w:cstheme="minorHAnsi"/>
          <w:sz w:val="24"/>
          <w:szCs w:val="24"/>
        </w:rPr>
        <w:t xml:space="preserve">from </w:t>
      </w:r>
      <w:proofErr w:type="spellStart"/>
      <w:r w:rsidRPr="00662D20">
        <w:rPr>
          <w:rFonts w:cstheme="minorHAnsi"/>
          <w:sz w:val="24"/>
          <w:szCs w:val="24"/>
        </w:rPr>
        <w:t>MoPHP</w:t>
      </w:r>
      <w:proofErr w:type="spellEnd"/>
      <w:r>
        <w:rPr>
          <w:rFonts w:cstheme="minorHAnsi"/>
          <w:sz w:val="24"/>
          <w:szCs w:val="24"/>
        </w:rPr>
        <w:t>/GHO</w:t>
      </w:r>
    </w:p>
    <w:p w14:paraId="3EED60CE" w14:textId="77777777" w:rsidR="00E40443" w:rsidRPr="00662D20" w:rsidRDefault="00E40443" w:rsidP="00E40443">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co-coordinator, from an NGO</w:t>
      </w:r>
    </w:p>
    <w:p w14:paraId="33A78D10" w14:textId="77777777" w:rsidR="00E40443" w:rsidRPr="00662D20" w:rsidRDefault="00E40443" w:rsidP="00E40443">
      <w:pPr>
        <w:pStyle w:val="ListParagraph"/>
        <w:numPr>
          <w:ilvl w:val="0"/>
          <w:numId w:val="11"/>
        </w:numPr>
        <w:spacing w:after="0" w:line="240" w:lineRule="auto"/>
        <w:jc w:val="both"/>
        <w:rPr>
          <w:rFonts w:cstheme="minorHAnsi"/>
          <w:sz w:val="24"/>
          <w:szCs w:val="24"/>
        </w:rPr>
      </w:pPr>
      <w:r w:rsidRPr="00662D20">
        <w:rPr>
          <w:rFonts w:cstheme="minorHAnsi"/>
          <w:sz w:val="24"/>
          <w:szCs w:val="24"/>
        </w:rPr>
        <w:t>Nutrition Cluster Information Management Officer from UNICEF.</w:t>
      </w:r>
    </w:p>
    <w:p w14:paraId="3DDB6A91" w14:textId="77777777" w:rsidR="00E40443" w:rsidRPr="00662D20" w:rsidRDefault="00E40443" w:rsidP="00E40443">
      <w:pPr>
        <w:spacing w:after="0" w:line="240" w:lineRule="auto"/>
        <w:jc w:val="both"/>
        <w:rPr>
          <w:rFonts w:cstheme="minorHAnsi"/>
          <w:sz w:val="24"/>
          <w:szCs w:val="24"/>
        </w:rPr>
      </w:pPr>
      <w:r w:rsidRPr="00662D20">
        <w:rPr>
          <w:rFonts w:cstheme="minorHAnsi"/>
          <w:sz w:val="24"/>
          <w:szCs w:val="24"/>
        </w:rPr>
        <w:lastRenderedPageBreak/>
        <w:t>Modifications to the composition of the Coordination Team are possible, subject to partners and cluster lead agencies agreement.</w:t>
      </w:r>
    </w:p>
    <w:p w14:paraId="0B8E2934" w14:textId="77777777" w:rsidR="00E40443" w:rsidRDefault="00E40443" w:rsidP="00E40443">
      <w:pPr>
        <w:spacing w:after="0" w:line="240" w:lineRule="auto"/>
        <w:jc w:val="both"/>
        <w:rPr>
          <w:rFonts w:cstheme="minorHAnsi"/>
          <w:sz w:val="24"/>
          <w:szCs w:val="24"/>
        </w:rPr>
      </w:pPr>
      <w:r w:rsidRPr="004F3937">
        <w:rPr>
          <w:rFonts w:cstheme="minorHAnsi"/>
          <w:sz w:val="24"/>
          <w:szCs w:val="24"/>
        </w:rPr>
        <w:t xml:space="preserve"> </w:t>
      </w:r>
    </w:p>
    <w:p w14:paraId="7D54B25D" w14:textId="204ED6AB" w:rsidR="009600B2" w:rsidRPr="004F3937" w:rsidRDefault="009600B2" w:rsidP="00E40443">
      <w:pPr>
        <w:spacing w:after="0" w:line="240" w:lineRule="auto"/>
        <w:jc w:val="both"/>
        <w:rPr>
          <w:rFonts w:cstheme="minorHAnsi"/>
          <w:sz w:val="24"/>
          <w:szCs w:val="24"/>
        </w:rPr>
      </w:pPr>
      <w:r w:rsidRPr="004F3937">
        <w:rPr>
          <w:rFonts w:cstheme="minorHAnsi"/>
          <w:sz w:val="24"/>
          <w:szCs w:val="24"/>
        </w:rPr>
        <w:t xml:space="preserve">The overall purpose of </w:t>
      </w:r>
      <w:r w:rsidR="002E7C3C" w:rsidRPr="004F3937">
        <w:rPr>
          <w:rFonts w:cstheme="minorHAnsi"/>
          <w:sz w:val="24"/>
          <w:szCs w:val="24"/>
        </w:rPr>
        <w:t>co-</w:t>
      </w:r>
      <w:r w:rsidR="003C51E5" w:rsidRPr="004F3937">
        <w:rPr>
          <w:rFonts w:cstheme="minorHAnsi"/>
          <w:sz w:val="24"/>
          <w:szCs w:val="24"/>
        </w:rPr>
        <w:t xml:space="preserve">chair </w:t>
      </w:r>
      <w:r w:rsidRPr="004F3937">
        <w:rPr>
          <w:rFonts w:cstheme="minorHAnsi"/>
          <w:sz w:val="24"/>
          <w:szCs w:val="24"/>
        </w:rPr>
        <w:t xml:space="preserve">is to </w:t>
      </w:r>
      <w:r w:rsidR="002E7C3C" w:rsidRPr="004F3937">
        <w:rPr>
          <w:rFonts w:cstheme="minorHAnsi"/>
          <w:sz w:val="24"/>
          <w:szCs w:val="24"/>
        </w:rPr>
        <w:t>co-</w:t>
      </w:r>
      <w:r w:rsidR="003C51E5" w:rsidRPr="004F3937">
        <w:rPr>
          <w:rFonts w:cstheme="minorHAnsi"/>
          <w:sz w:val="24"/>
          <w:szCs w:val="24"/>
        </w:rPr>
        <w:t xml:space="preserve">lead cluster meetings and </w:t>
      </w:r>
      <w:r w:rsidRPr="004F3937">
        <w:rPr>
          <w:rFonts w:cstheme="minorHAnsi"/>
          <w:sz w:val="24"/>
          <w:szCs w:val="24"/>
        </w:rPr>
        <w:t xml:space="preserve">improve the timeliness and impact of appropriate humanitarian nutrition assistance for crisis-impacted communities and to strengthen the collective </w:t>
      </w:r>
      <w:r w:rsidR="002E7C3C" w:rsidRPr="004F3937">
        <w:rPr>
          <w:rFonts w:cstheme="minorHAnsi"/>
          <w:sz w:val="24"/>
          <w:szCs w:val="24"/>
        </w:rPr>
        <w:t>n</w:t>
      </w:r>
      <w:r w:rsidRPr="004F3937">
        <w:rPr>
          <w:rFonts w:cstheme="minorHAnsi"/>
          <w:sz w:val="24"/>
          <w:szCs w:val="24"/>
        </w:rPr>
        <w:t xml:space="preserve">utrition outcomes of the response.  </w:t>
      </w:r>
    </w:p>
    <w:p w14:paraId="354B9678" w14:textId="77777777" w:rsidR="008376A1" w:rsidRPr="004F3937" w:rsidRDefault="008376A1" w:rsidP="008376A1">
      <w:pPr>
        <w:spacing w:after="0" w:line="240" w:lineRule="auto"/>
        <w:jc w:val="both"/>
        <w:rPr>
          <w:rFonts w:cstheme="minorHAnsi"/>
          <w:sz w:val="24"/>
          <w:szCs w:val="24"/>
        </w:rPr>
      </w:pPr>
    </w:p>
    <w:p w14:paraId="2FD836A9" w14:textId="04F4EF7F" w:rsidR="008376A1" w:rsidRPr="004F3937" w:rsidRDefault="009600B2" w:rsidP="008376A1">
      <w:pPr>
        <w:spacing w:after="0" w:line="240" w:lineRule="auto"/>
        <w:jc w:val="both"/>
        <w:rPr>
          <w:rFonts w:cstheme="minorHAnsi"/>
          <w:sz w:val="24"/>
          <w:szCs w:val="24"/>
        </w:rPr>
      </w:pPr>
      <w:r w:rsidRPr="004F3937">
        <w:rPr>
          <w:rFonts w:cstheme="minorHAnsi"/>
          <w:sz w:val="24"/>
          <w:szCs w:val="24"/>
        </w:rPr>
        <w:t xml:space="preserve">The Nutrition Subnational Cluster </w:t>
      </w:r>
      <w:r w:rsidR="002E7C3C" w:rsidRPr="004F3937">
        <w:rPr>
          <w:rFonts w:cstheme="minorHAnsi"/>
          <w:sz w:val="24"/>
          <w:szCs w:val="24"/>
        </w:rPr>
        <w:t>Co-</w:t>
      </w:r>
      <w:r w:rsidR="00A116BA">
        <w:rPr>
          <w:rFonts w:cstheme="minorHAnsi"/>
          <w:sz w:val="24"/>
          <w:szCs w:val="24"/>
        </w:rPr>
        <w:t>lead</w:t>
      </w:r>
      <w:r w:rsidRPr="004F3937">
        <w:rPr>
          <w:rFonts w:cstheme="minorHAnsi"/>
          <w:sz w:val="24"/>
          <w:szCs w:val="24"/>
        </w:rPr>
        <w:t xml:space="preserve"> will be expected to work with the Nutrition Subnational Cluster Coordinator</w:t>
      </w:r>
      <w:r w:rsidR="003C51E5" w:rsidRPr="004F3937">
        <w:rPr>
          <w:rFonts w:cstheme="minorHAnsi"/>
          <w:sz w:val="24"/>
          <w:szCs w:val="24"/>
        </w:rPr>
        <w:t xml:space="preserve"> and co-Coordinator in leading Nutrition subcluster meetings. </w:t>
      </w:r>
      <w:r w:rsidR="004531BB" w:rsidRPr="004F3937">
        <w:rPr>
          <w:rFonts w:cstheme="minorHAnsi"/>
          <w:sz w:val="24"/>
          <w:szCs w:val="24"/>
        </w:rPr>
        <w:t xml:space="preserve">The </w:t>
      </w:r>
      <w:r w:rsidR="003C51E5" w:rsidRPr="004F3937">
        <w:rPr>
          <w:rFonts w:cstheme="minorHAnsi"/>
          <w:sz w:val="24"/>
          <w:szCs w:val="24"/>
        </w:rPr>
        <w:t>Chair</w:t>
      </w:r>
      <w:r w:rsidR="004531BB" w:rsidRPr="004F3937">
        <w:rPr>
          <w:rFonts w:cstheme="minorHAnsi"/>
          <w:sz w:val="24"/>
          <w:szCs w:val="24"/>
        </w:rPr>
        <w:t xml:space="preserve"> will ensu</w:t>
      </w:r>
      <w:r w:rsidR="003C51E5" w:rsidRPr="004F3937">
        <w:rPr>
          <w:rFonts w:cstheme="minorHAnsi"/>
          <w:sz w:val="24"/>
          <w:szCs w:val="24"/>
        </w:rPr>
        <w:t xml:space="preserve">re that partners participate in, </w:t>
      </w:r>
      <w:r w:rsidR="004531BB" w:rsidRPr="004F3937">
        <w:rPr>
          <w:rFonts w:cstheme="minorHAnsi"/>
          <w:sz w:val="24"/>
          <w:szCs w:val="24"/>
        </w:rPr>
        <w:t>assume their minimum commitments to the Nutrition Cluster</w:t>
      </w:r>
      <w:r w:rsidR="003C51E5" w:rsidRPr="004F3937">
        <w:rPr>
          <w:rFonts w:cstheme="minorHAnsi"/>
          <w:sz w:val="24"/>
          <w:szCs w:val="24"/>
        </w:rPr>
        <w:t xml:space="preserve"> and place Affected Populations at the </w:t>
      </w:r>
      <w:proofErr w:type="spellStart"/>
      <w:r w:rsidR="003C51E5" w:rsidRPr="004F3937">
        <w:rPr>
          <w:rFonts w:cstheme="minorHAnsi"/>
          <w:sz w:val="24"/>
          <w:szCs w:val="24"/>
        </w:rPr>
        <w:t>centre</w:t>
      </w:r>
      <w:proofErr w:type="spellEnd"/>
      <w:r w:rsidR="003C51E5" w:rsidRPr="004F3937">
        <w:rPr>
          <w:rFonts w:cstheme="minorHAnsi"/>
          <w:sz w:val="24"/>
          <w:szCs w:val="24"/>
        </w:rPr>
        <w:t xml:space="preserve"> of action.</w:t>
      </w:r>
    </w:p>
    <w:p w14:paraId="14B5CCA9" w14:textId="77777777" w:rsidR="009600B2" w:rsidRPr="004F3937" w:rsidRDefault="009600B2" w:rsidP="008376A1">
      <w:pPr>
        <w:spacing w:after="0" w:line="240" w:lineRule="auto"/>
        <w:jc w:val="both"/>
        <w:rPr>
          <w:rFonts w:cstheme="minorHAnsi"/>
          <w:sz w:val="24"/>
          <w:szCs w:val="24"/>
        </w:rPr>
      </w:pPr>
      <w:r w:rsidRPr="004F3937">
        <w:rPr>
          <w:rFonts w:cstheme="minorHAnsi"/>
          <w:sz w:val="24"/>
          <w:szCs w:val="24"/>
        </w:rPr>
        <w:t xml:space="preserve">  </w:t>
      </w:r>
    </w:p>
    <w:p w14:paraId="1D792C04" w14:textId="77777777" w:rsidR="009600B2" w:rsidRPr="004F3937" w:rsidRDefault="009600B2" w:rsidP="008376A1">
      <w:pPr>
        <w:spacing w:after="0" w:line="240" w:lineRule="auto"/>
        <w:jc w:val="both"/>
        <w:rPr>
          <w:rFonts w:cstheme="minorHAnsi"/>
          <w:sz w:val="24"/>
          <w:szCs w:val="24"/>
        </w:rPr>
      </w:pPr>
      <w:r w:rsidRPr="004F3937">
        <w:rPr>
          <w:rFonts w:cstheme="minorHAnsi"/>
          <w:sz w:val="24"/>
          <w:szCs w:val="24"/>
        </w:rPr>
        <w:t xml:space="preserve"> Specifically, the Nutrition Cluster </w:t>
      </w:r>
      <w:r w:rsidR="003C51E5" w:rsidRPr="004F3937">
        <w:rPr>
          <w:rFonts w:cstheme="minorHAnsi"/>
          <w:sz w:val="24"/>
          <w:szCs w:val="24"/>
        </w:rPr>
        <w:t xml:space="preserve">Chair </w:t>
      </w:r>
      <w:r w:rsidRPr="004F3937">
        <w:rPr>
          <w:rFonts w:cstheme="minorHAnsi"/>
          <w:sz w:val="24"/>
          <w:szCs w:val="24"/>
        </w:rPr>
        <w:t xml:space="preserve">will: </w:t>
      </w:r>
    </w:p>
    <w:p w14:paraId="4C9A46E8" w14:textId="3E8718A4" w:rsidR="009600B2" w:rsidRPr="004F3937" w:rsidRDefault="003C51E5" w:rsidP="003C51E5">
      <w:pPr>
        <w:pStyle w:val="ListParagraph"/>
        <w:numPr>
          <w:ilvl w:val="0"/>
          <w:numId w:val="5"/>
        </w:numPr>
        <w:spacing w:after="0" w:line="240" w:lineRule="auto"/>
        <w:jc w:val="both"/>
        <w:rPr>
          <w:rFonts w:cstheme="minorHAnsi"/>
          <w:sz w:val="24"/>
          <w:szCs w:val="24"/>
        </w:rPr>
      </w:pPr>
      <w:r w:rsidRPr="004F3937">
        <w:rPr>
          <w:rFonts w:cstheme="minorHAnsi"/>
          <w:sz w:val="24"/>
          <w:szCs w:val="24"/>
        </w:rPr>
        <w:t xml:space="preserve">Open and </w:t>
      </w:r>
      <w:r w:rsidR="002E7C3C" w:rsidRPr="004F3937">
        <w:rPr>
          <w:rFonts w:cstheme="minorHAnsi"/>
          <w:sz w:val="24"/>
          <w:szCs w:val="24"/>
        </w:rPr>
        <w:t>co-</w:t>
      </w:r>
      <w:r w:rsidR="00A116BA">
        <w:rPr>
          <w:rFonts w:cstheme="minorHAnsi"/>
          <w:sz w:val="24"/>
          <w:szCs w:val="24"/>
        </w:rPr>
        <w:t>lead</w:t>
      </w:r>
      <w:r w:rsidRPr="004F3937">
        <w:rPr>
          <w:rFonts w:cstheme="minorHAnsi"/>
          <w:sz w:val="24"/>
          <w:szCs w:val="24"/>
        </w:rPr>
        <w:t xml:space="preserve"> sub cluster regular meetings </w:t>
      </w:r>
    </w:p>
    <w:p w14:paraId="559F07A0" w14:textId="77777777" w:rsidR="003C51E5" w:rsidRPr="004F3937" w:rsidRDefault="003C51E5" w:rsidP="003C51E5">
      <w:pPr>
        <w:pStyle w:val="ListParagraph"/>
        <w:numPr>
          <w:ilvl w:val="0"/>
          <w:numId w:val="5"/>
        </w:numPr>
        <w:spacing w:after="0" w:line="240" w:lineRule="auto"/>
        <w:jc w:val="both"/>
        <w:rPr>
          <w:rFonts w:cstheme="minorHAnsi"/>
          <w:sz w:val="24"/>
          <w:szCs w:val="24"/>
        </w:rPr>
      </w:pPr>
      <w:r w:rsidRPr="004F3937">
        <w:rPr>
          <w:rFonts w:cstheme="minorHAnsi"/>
          <w:sz w:val="24"/>
          <w:szCs w:val="24"/>
        </w:rPr>
        <w:t>Review the agenda and add agenda points as needed.</w:t>
      </w:r>
    </w:p>
    <w:p w14:paraId="50F45AB1" w14:textId="77777777" w:rsidR="003C51E5" w:rsidRPr="004F3937" w:rsidRDefault="003C51E5" w:rsidP="003C51E5">
      <w:pPr>
        <w:pStyle w:val="ListParagraph"/>
        <w:numPr>
          <w:ilvl w:val="0"/>
          <w:numId w:val="5"/>
        </w:numPr>
        <w:spacing w:after="0" w:line="240" w:lineRule="auto"/>
        <w:jc w:val="both"/>
        <w:rPr>
          <w:rFonts w:cstheme="minorHAnsi"/>
          <w:sz w:val="24"/>
          <w:szCs w:val="24"/>
        </w:rPr>
      </w:pPr>
      <w:r w:rsidRPr="004F3937">
        <w:rPr>
          <w:rFonts w:cstheme="minorHAnsi"/>
          <w:sz w:val="24"/>
          <w:szCs w:val="24"/>
        </w:rPr>
        <w:t xml:space="preserve">Review the meeting minutes which are drafted by the subcluster </w:t>
      </w:r>
      <w:proofErr w:type="gramStart"/>
      <w:r w:rsidRPr="004F3937">
        <w:rPr>
          <w:rFonts w:cstheme="minorHAnsi"/>
          <w:sz w:val="24"/>
          <w:szCs w:val="24"/>
        </w:rPr>
        <w:t>team</w:t>
      </w:r>
      <w:proofErr w:type="gramEnd"/>
    </w:p>
    <w:p w14:paraId="494822C6" w14:textId="77777777" w:rsidR="007D6DAB" w:rsidRPr="004F3937" w:rsidRDefault="007D6DAB" w:rsidP="003C51E5">
      <w:pPr>
        <w:pStyle w:val="ListParagraph"/>
        <w:numPr>
          <w:ilvl w:val="0"/>
          <w:numId w:val="5"/>
        </w:numPr>
        <w:spacing w:after="0" w:line="240" w:lineRule="auto"/>
        <w:jc w:val="both"/>
        <w:rPr>
          <w:rFonts w:cstheme="minorHAnsi"/>
          <w:sz w:val="24"/>
          <w:szCs w:val="24"/>
        </w:rPr>
      </w:pPr>
      <w:r w:rsidRPr="004F3937">
        <w:rPr>
          <w:rFonts w:cstheme="minorHAnsi"/>
          <w:sz w:val="24"/>
          <w:szCs w:val="24"/>
        </w:rPr>
        <w:t xml:space="preserve">Follow-up on all actions that are defined during the meeting. </w:t>
      </w:r>
    </w:p>
    <w:p w14:paraId="6F6AE409" w14:textId="77777777" w:rsidR="003C51E5" w:rsidRPr="004F3937" w:rsidRDefault="003C51E5" w:rsidP="003C51E5">
      <w:pPr>
        <w:pStyle w:val="ListParagraph"/>
        <w:numPr>
          <w:ilvl w:val="0"/>
          <w:numId w:val="5"/>
        </w:numPr>
        <w:spacing w:after="0" w:line="240" w:lineRule="auto"/>
        <w:jc w:val="both"/>
        <w:rPr>
          <w:rFonts w:cstheme="minorHAnsi"/>
          <w:sz w:val="24"/>
          <w:szCs w:val="24"/>
        </w:rPr>
      </w:pPr>
      <w:r w:rsidRPr="004F3937">
        <w:rPr>
          <w:rFonts w:cstheme="minorHAnsi"/>
          <w:sz w:val="24"/>
          <w:szCs w:val="24"/>
        </w:rPr>
        <w:t xml:space="preserve">Ensure and re-iterate the importance of presence and active participation of all </w:t>
      </w:r>
      <w:proofErr w:type="gramStart"/>
      <w:r w:rsidRPr="004F3937">
        <w:rPr>
          <w:rFonts w:cstheme="minorHAnsi"/>
          <w:sz w:val="24"/>
          <w:szCs w:val="24"/>
        </w:rPr>
        <w:t>partners</w:t>
      </w:r>
      <w:proofErr w:type="gramEnd"/>
      <w:r w:rsidRPr="004F3937">
        <w:rPr>
          <w:rFonts w:cstheme="minorHAnsi"/>
          <w:sz w:val="24"/>
          <w:szCs w:val="24"/>
        </w:rPr>
        <w:t xml:space="preserve"> </w:t>
      </w:r>
    </w:p>
    <w:p w14:paraId="72BB32DD" w14:textId="77777777" w:rsidR="003C51E5" w:rsidRPr="004F3937" w:rsidRDefault="003C51E5" w:rsidP="003C51E5">
      <w:pPr>
        <w:pStyle w:val="ListParagraph"/>
        <w:numPr>
          <w:ilvl w:val="0"/>
          <w:numId w:val="5"/>
        </w:numPr>
        <w:spacing w:after="0" w:line="240" w:lineRule="auto"/>
        <w:jc w:val="both"/>
        <w:rPr>
          <w:rFonts w:cstheme="minorHAnsi"/>
          <w:sz w:val="24"/>
          <w:szCs w:val="24"/>
        </w:rPr>
      </w:pPr>
      <w:r w:rsidRPr="004F3937">
        <w:rPr>
          <w:rFonts w:cstheme="minorHAnsi"/>
          <w:sz w:val="24"/>
          <w:szCs w:val="24"/>
        </w:rPr>
        <w:t xml:space="preserve">Support all partners in challenges that they may face when supporting service delivery to women and children in communities. </w:t>
      </w:r>
    </w:p>
    <w:p w14:paraId="129B4365" w14:textId="77777777" w:rsidR="003C51E5" w:rsidRPr="004F3937" w:rsidRDefault="003C51E5" w:rsidP="003C51E5">
      <w:pPr>
        <w:pStyle w:val="ListParagraph"/>
        <w:numPr>
          <w:ilvl w:val="0"/>
          <w:numId w:val="5"/>
        </w:numPr>
        <w:spacing w:after="0" w:line="240" w:lineRule="auto"/>
        <w:jc w:val="both"/>
        <w:rPr>
          <w:rFonts w:cstheme="minorHAnsi"/>
          <w:sz w:val="24"/>
          <w:szCs w:val="24"/>
        </w:rPr>
      </w:pPr>
      <w:r w:rsidRPr="004F3937">
        <w:rPr>
          <w:rFonts w:cstheme="minorHAnsi"/>
          <w:sz w:val="24"/>
          <w:szCs w:val="24"/>
        </w:rPr>
        <w:t xml:space="preserve">Provide regular updates to other line ministries (including </w:t>
      </w:r>
      <w:proofErr w:type="spellStart"/>
      <w:r w:rsidRPr="004F3937">
        <w:rPr>
          <w:rFonts w:cstheme="minorHAnsi"/>
          <w:sz w:val="24"/>
          <w:szCs w:val="24"/>
        </w:rPr>
        <w:t>MoPiC</w:t>
      </w:r>
      <w:proofErr w:type="spellEnd"/>
      <w:r w:rsidRPr="004F3937">
        <w:rPr>
          <w:rFonts w:cstheme="minorHAnsi"/>
          <w:sz w:val="24"/>
          <w:szCs w:val="24"/>
        </w:rPr>
        <w:t xml:space="preserve">) on Nutrition sub cluster initiative to promote advancement of activities and multi sector initiatives. </w:t>
      </w:r>
    </w:p>
    <w:p w14:paraId="69753DF3" w14:textId="77777777" w:rsidR="009600B2" w:rsidRPr="004F3937" w:rsidRDefault="009600B2" w:rsidP="008376A1">
      <w:pPr>
        <w:pStyle w:val="ListParagraph"/>
        <w:numPr>
          <w:ilvl w:val="0"/>
          <w:numId w:val="5"/>
        </w:numPr>
        <w:spacing w:after="0" w:line="240" w:lineRule="auto"/>
        <w:contextualSpacing w:val="0"/>
        <w:jc w:val="both"/>
        <w:rPr>
          <w:rFonts w:cstheme="minorHAnsi"/>
          <w:sz w:val="24"/>
          <w:szCs w:val="24"/>
        </w:rPr>
      </w:pPr>
      <w:r w:rsidRPr="004F3937">
        <w:rPr>
          <w:rFonts w:cstheme="minorHAnsi"/>
          <w:sz w:val="24"/>
          <w:szCs w:val="24"/>
        </w:rPr>
        <w:t xml:space="preserve">Lead and/or co-lead, coordinate and conduct Nutrition needs assessments with the Nutrition partners and other </w:t>
      </w:r>
      <w:proofErr w:type="gramStart"/>
      <w:r w:rsidRPr="004F3937">
        <w:rPr>
          <w:rFonts w:cstheme="minorHAnsi"/>
          <w:sz w:val="24"/>
          <w:szCs w:val="24"/>
        </w:rPr>
        <w:t>sectors in particular, but</w:t>
      </w:r>
      <w:proofErr w:type="gramEnd"/>
      <w:r w:rsidRPr="004F3937">
        <w:rPr>
          <w:rFonts w:cstheme="minorHAnsi"/>
          <w:sz w:val="24"/>
          <w:szCs w:val="24"/>
        </w:rPr>
        <w:t xml:space="preserve"> not limited to, WASH Nutrition, Food Security and Protection. </w:t>
      </w:r>
    </w:p>
    <w:p w14:paraId="51D67F53" w14:textId="77777777" w:rsidR="009600B2" w:rsidRPr="004F3937" w:rsidRDefault="009600B2" w:rsidP="008376A1">
      <w:pPr>
        <w:spacing w:after="0" w:line="240" w:lineRule="auto"/>
        <w:ind w:firstLine="48"/>
        <w:jc w:val="both"/>
        <w:rPr>
          <w:rFonts w:cstheme="minorHAnsi"/>
          <w:sz w:val="24"/>
          <w:szCs w:val="24"/>
        </w:rPr>
      </w:pPr>
    </w:p>
    <w:p w14:paraId="2CDF6A25" w14:textId="77777777" w:rsidR="009600B2" w:rsidRPr="004F3937" w:rsidRDefault="009600B2" w:rsidP="008376A1">
      <w:pPr>
        <w:spacing w:after="0" w:line="240" w:lineRule="auto"/>
        <w:jc w:val="both"/>
        <w:rPr>
          <w:rFonts w:cstheme="minorHAnsi"/>
          <w:sz w:val="24"/>
          <w:szCs w:val="24"/>
        </w:rPr>
      </w:pPr>
      <w:r w:rsidRPr="004F3937">
        <w:rPr>
          <w:rFonts w:cstheme="minorHAnsi"/>
          <w:b/>
          <w:sz w:val="24"/>
          <w:szCs w:val="24"/>
        </w:rPr>
        <w:t xml:space="preserve">Responsibilities and accountabilities </w:t>
      </w:r>
    </w:p>
    <w:p w14:paraId="11F7E2DD" w14:textId="7EAB5A4A" w:rsidR="009600B2" w:rsidRPr="004F3937" w:rsidRDefault="009600B2" w:rsidP="008376A1">
      <w:pPr>
        <w:spacing w:after="0" w:line="240" w:lineRule="auto"/>
        <w:jc w:val="both"/>
        <w:rPr>
          <w:rFonts w:cstheme="minorHAnsi"/>
          <w:sz w:val="24"/>
          <w:szCs w:val="24"/>
        </w:rPr>
      </w:pPr>
      <w:r w:rsidRPr="004F3937">
        <w:rPr>
          <w:rFonts w:cstheme="minorHAnsi"/>
          <w:sz w:val="24"/>
          <w:szCs w:val="24"/>
        </w:rPr>
        <w:t xml:space="preserve">The Nutrition </w:t>
      </w:r>
      <w:r w:rsidR="007D6DAB" w:rsidRPr="004F3937">
        <w:rPr>
          <w:rFonts w:cstheme="minorHAnsi"/>
          <w:sz w:val="24"/>
          <w:szCs w:val="24"/>
        </w:rPr>
        <w:t>sub-</w:t>
      </w:r>
      <w:r w:rsidRPr="004F3937">
        <w:rPr>
          <w:rFonts w:cstheme="minorHAnsi"/>
          <w:sz w:val="24"/>
          <w:szCs w:val="24"/>
        </w:rPr>
        <w:t xml:space="preserve">Cluster </w:t>
      </w:r>
      <w:r w:rsidR="002E7C3C" w:rsidRPr="004F3937">
        <w:rPr>
          <w:rFonts w:cstheme="minorHAnsi"/>
          <w:sz w:val="24"/>
          <w:szCs w:val="24"/>
        </w:rPr>
        <w:t>co-</w:t>
      </w:r>
      <w:r w:rsidR="00A116BA">
        <w:rPr>
          <w:rFonts w:cstheme="minorHAnsi"/>
          <w:sz w:val="24"/>
          <w:szCs w:val="24"/>
        </w:rPr>
        <w:t>lead</w:t>
      </w:r>
      <w:r w:rsidRPr="004F3937">
        <w:rPr>
          <w:rFonts w:cstheme="minorHAnsi"/>
          <w:sz w:val="24"/>
          <w:szCs w:val="24"/>
        </w:rPr>
        <w:t xml:space="preserve"> is expected </w:t>
      </w:r>
      <w:r w:rsidR="007D6DAB" w:rsidRPr="004F3937">
        <w:rPr>
          <w:rFonts w:cstheme="minorHAnsi"/>
          <w:sz w:val="24"/>
          <w:szCs w:val="24"/>
        </w:rPr>
        <w:t xml:space="preserve">closely collaboration with the </w:t>
      </w:r>
      <w:r w:rsidRPr="004F3937">
        <w:rPr>
          <w:rFonts w:cstheme="minorHAnsi"/>
          <w:sz w:val="24"/>
          <w:szCs w:val="24"/>
        </w:rPr>
        <w:t xml:space="preserve">with the </w:t>
      </w:r>
      <w:r w:rsidR="005D3F04" w:rsidRPr="004F3937">
        <w:rPr>
          <w:rFonts w:cstheme="minorHAnsi"/>
          <w:sz w:val="24"/>
          <w:szCs w:val="24"/>
        </w:rPr>
        <w:t>Nutrition Cluster Coordinator, co-</w:t>
      </w:r>
      <w:proofErr w:type="gramStart"/>
      <w:r w:rsidR="005D3F04" w:rsidRPr="004F3937">
        <w:rPr>
          <w:rFonts w:cstheme="minorHAnsi"/>
          <w:sz w:val="24"/>
          <w:szCs w:val="24"/>
        </w:rPr>
        <w:t>coordinator</w:t>
      </w:r>
      <w:proofErr w:type="gramEnd"/>
      <w:r w:rsidR="005D3F04" w:rsidRPr="004F3937">
        <w:rPr>
          <w:rFonts w:cstheme="minorHAnsi"/>
          <w:sz w:val="24"/>
          <w:szCs w:val="24"/>
        </w:rPr>
        <w:t xml:space="preserve"> and Nutrition Cluster Lead Agency (CLA).</w:t>
      </w:r>
    </w:p>
    <w:p w14:paraId="6DC6EE75" w14:textId="77777777" w:rsidR="007D6DAB" w:rsidRPr="004F3937" w:rsidRDefault="007D6DAB" w:rsidP="008376A1">
      <w:pPr>
        <w:spacing w:after="0" w:line="240" w:lineRule="auto"/>
        <w:jc w:val="both"/>
        <w:rPr>
          <w:rFonts w:cstheme="minorHAnsi"/>
          <w:sz w:val="24"/>
          <w:szCs w:val="24"/>
        </w:rPr>
      </w:pPr>
    </w:p>
    <w:p w14:paraId="03B6E4DC" w14:textId="52B179A6" w:rsidR="007D6DAB" w:rsidRPr="004F3937" w:rsidRDefault="007D6DAB" w:rsidP="008376A1">
      <w:pPr>
        <w:spacing w:after="0" w:line="240" w:lineRule="auto"/>
        <w:jc w:val="both"/>
        <w:rPr>
          <w:rFonts w:cstheme="minorHAnsi"/>
          <w:sz w:val="24"/>
          <w:szCs w:val="24"/>
        </w:rPr>
      </w:pPr>
      <w:r w:rsidRPr="004F3937">
        <w:rPr>
          <w:rFonts w:cstheme="minorHAnsi"/>
          <w:sz w:val="24"/>
          <w:szCs w:val="24"/>
        </w:rPr>
        <w:t xml:space="preserve">The Nutrition </w:t>
      </w:r>
      <w:proofErr w:type="gramStart"/>
      <w:r w:rsidRPr="004F3937">
        <w:rPr>
          <w:rFonts w:cstheme="minorHAnsi"/>
          <w:sz w:val="24"/>
          <w:szCs w:val="24"/>
        </w:rPr>
        <w:t>sub Cluster</w:t>
      </w:r>
      <w:proofErr w:type="gramEnd"/>
      <w:r w:rsidRPr="004F3937">
        <w:rPr>
          <w:rFonts w:cstheme="minorHAnsi"/>
          <w:sz w:val="24"/>
          <w:szCs w:val="24"/>
        </w:rPr>
        <w:t xml:space="preserve"> </w:t>
      </w:r>
      <w:r w:rsidR="002E7C3C" w:rsidRPr="004F3937">
        <w:rPr>
          <w:rFonts w:cstheme="minorHAnsi"/>
          <w:sz w:val="24"/>
          <w:szCs w:val="24"/>
        </w:rPr>
        <w:t>co-</w:t>
      </w:r>
      <w:r w:rsidR="00A116BA">
        <w:rPr>
          <w:rFonts w:cstheme="minorHAnsi"/>
          <w:sz w:val="24"/>
          <w:szCs w:val="24"/>
        </w:rPr>
        <w:t>lead</w:t>
      </w:r>
      <w:r w:rsidRPr="004F3937">
        <w:rPr>
          <w:rFonts w:cstheme="minorHAnsi"/>
          <w:sz w:val="24"/>
          <w:szCs w:val="24"/>
        </w:rPr>
        <w:t xml:space="preserve"> is a leadership role for coordination, technical development and delivery of response in emergencies.  It is not a decision-making role as this leadership </w:t>
      </w:r>
      <w:r w:rsidR="005D3F04" w:rsidRPr="004F3937">
        <w:rPr>
          <w:rFonts w:cstheme="minorHAnsi"/>
          <w:sz w:val="24"/>
          <w:szCs w:val="24"/>
        </w:rPr>
        <w:t>is</w:t>
      </w:r>
      <w:r w:rsidRPr="004F3937">
        <w:rPr>
          <w:rFonts w:cstheme="minorHAnsi"/>
          <w:sz w:val="24"/>
          <w:szCs w:val="24"/>
        </w:rPr>
        <w:t xml:space="preserve"> kept neutral and represent the wider humanitarian nutrition community. </w:t>
      </w:r>
    </w:p>
    <w:p w14:paraId="1A768432" w14:textId="77777777" w:rsidR="007D6DAB" w:rsidRPr="004F3937" w:rsidRDefault="007D6DAB" w:rsidP="008376A1">
      <w:pPr>
        <w:spacing w:after="0" w:line="240" w:lineRule="auto"/>
        <w:jc w:val="both"/>
        <w:rPr>
          <w:rFonts w:cstheme="minorHAnsi"/>
          <w:sz w:val="24"/>
          <w:szCs w:val="24"/>
        </w:rPr>
      </w:pPr>
    </w:p>
    <w:p w14:paraId="4FBA3573" w14:textId="77777777" w:rsidR="009600B2" w:rsidRPr="004F3937" w:rsidRDefault="009600B2" w:rsidP="008376A1">
      <w:pPr>
        <w:spacing w:after="0" w:line="240" w:lineRule="auto"/>
        <w:jc w:val="both"/>
        <w:rPr>
          <w:rFonts w:cstheme="minorHAnsi"/>
          <w:sz w:val="24"/>
          <w:szCs w:val="24"/>
        </w:rPr>
      </w:pPr>
      <w:r w:rsidRPr="004F3937">
        <w:rPr>
          <w:rFonts w:cstheme="minorHAnsi"/>
          <w:sz w:val="24"/>
          <w:szCs w:val="24"/>
        </w:rPr>
        <w:t xml:space="preserve">Overall accountability for cluster performance rests with UNICEF as Cluster Lead Agency. </w:t>
      </w:r>
    </w:p>
    <w:p w14:paraId="35A15AF7" w14:textId="77777777" w:rsidR="008376A1" w:rsidRPr="004F3937" w:rsidRDefault="008376A1" w:rsidP="008376A1">
      <w:pPr>
        <w:spacing w:after="0" w:line="240" w:lineRule="auto"/>
        <w:jc w:val="both"/>
        <w:rPr>
          <w:rFonts w:cstheme="minorHAnsi"/>
          <w:sz w:val="24"/>
          <w:szCs w:val="24"/>
        </w:rPr>
      </w:pPr>
    </w:p>
    <w:p w14:paraId="0A2B7593" w14:textId="733AF545" w:rsidR="009600B2" w:rsidRPr="004F3937" w:rsidRDefault="009600B2" w:rsidP="008376A1">
      <w:pPr>
        <w:spacing w:after="0" w:line="240" w:lineRule="auto"/>
        <w:jc w:val="both"/>
        <w:rPr>
          <w:rFonts w:cstheme="minorHAnsi"/>
          <w:sz w:val="24"/>
          <w:szCs w:val="24"/>
        </w:rPr>
      </w:pPr>
      <w:r w:rsidRPr="004F3937">
        <w:rPr>
          <w:rFonts w:cstheme="minorHAnsi"/>
          <w:sz w:val="24"/>
          <w:szCs w:val="24"/>
        </w:rPr>
        <w:t xml:space="preserve">Avoiding Conflicts </w:t>
      </w:r>
      <w:r w:rsidR="002E7C3C" w:rsidRPr="004F3937">
        <w:rPr>
          <w:rFonts w:cstheme="minorHAnsi"/>
          <w:sz w:val="24"/>
          <w:szCs w:val="24"/>
        </w:rPr>
        <w:t>o</w:t>
      </w:r>
      <w:r w:rsidRPr="004F3937">
        <w:rPr>
          <w:rFonts w:cstheme="minorHAnsi"/>
          <w:sz w:val="24"/>
          <w:szCs w:val="24"/>
        </w:rPr>
        <w:t xml:space="preserve">f Interest </w:t>
      </w:r>
    </w:p>
    <w:p w14:paraId="404A3296" w14:textId="54A50CD1" w:rsidR="009600B2" w:rsidRPr="004F3937" w:rsidRDefault="009600B2" w:rsidP="008376A1">
      <w:pPr>
        <w:pStyle w:val="ListParagraph"/>
        <w:numPr>
          <w:ilvl w:val="0"/>
          <w:numId w:val="8"/>
        </w:numPr>
        <w:spacing w:after="0" w:line="240" w:lineRule="auto"/>
        <w:contextualSpacing w:val="0"/>
        <w:jc w:val="both"/>
        <w:rPr>
          <w:rFonts w:cstheme="minorHAnsi"/>
          <w:sz w:val="24"/>
          <w:szCs w:val="24"/>
        </w:rPr>
      </w:pPr>
      <w:r w:rsidRPr="004F3937">
        <w:rPr>
          <w:rFonts w:cstheme="minorHAnsi"/>
          <w:sz w:val="24"/>
          <w:szCs w:val="24"/>
        </w:rPr>
        <w:lastRenderedPageBreak/>
        <w:t xml:space="preserve">Individuals in </w:t>
      </w:r>
      <w:r w:rsidR="007D6DAB" w:rsidRPr="004F3937">
        <w:rPr>
          <w:rFonts w:cstheme="minorHAnsi"/>
          <w:sz w:val="24"/>
          <w:szCs w:val="24"/>
        </w:rPr>
        <w:t xml:space="preserve">the Nutrition </w:t>
      </w:r>
      <w:r w:rsidR="002E7C3C" w:rsidRPr="004F3937">
        <w:rPr>
          <w:rFonts w:cstheme="minorHAnsi"/>
          <w:sz w:val="24"/>
          <w:szCs w:val="24"/>
        </w:rPr>
        <w:t>co-</w:t>
      </w:r>
      <w:r w:rsidR="00A116BA">
        <w:rPr>
          <w:rFonts w:cstheme="minorHAnsi"/>
          <w:sz w:val="24"/>
          <w:szCs w:val="24"/>
        </w:rPr>
        <w:t>lead</w:t>
      </w:r>
      <w:r w:rsidRPr="004F3937">
        <w:rPr>
          <w:rFonts w:cstheme="minorHAnsi"/>
          <w:sz w:val="24"/>
          <w:szCs w:val="24"/>
        </w:rPr>
        <w:t xml:space="preserve"> position should act, and be perceived, as impartial and fair representatives of the cluster, not as representatives of their </w:t>
      </w:r>
      <w:r w:rsidR="005D3F04" w:rsidRPr="004F3937">
        <w:rPr>
          <w:rFonts w:cstheme="minorHAnsi"/>
          <w:sz w:val="24"/>
          <w:szCs w:val="24"/>
        </w:rPr>
        <w:t>organization</w:t>
      </w:r>
      <w:r w:rsidR="007D6DAB" w:rsidRPr="004F3937">
        <w:rPr>
          <w:rFonts w:cstheme="minorHAnsi"/>
          <w:sz w:val="24"/>
          <w:szCs w:val="24"/>
        </w:rPr>
        <w:t xml:space="preserve"> or institution</w:t>
      </w:r>
      <w:r w:rsidRPr="004F3937">
        <w:rPr>
          <w:rFonts w:cstheme="minorHAnsi"/>
          <w:sz w:val="24"/>
          <w:szCs w:val="24"/>
        </w:rPr>
        <w:t xml:space="preserve">. </w:t>
      </w:r>
    </w:p>
    <w:p w14:paraId="63E455ED" w14:textId="77777777" w:rsidR="008376A1" w:rsidRPr="004F3937" w:rsidRDefault="008376A1" w:rsidP="008376A1">
      <w:pPr>
        <w:spacing w:after="0" w:line="240" w:lineRule="auto"/>
        <w:jc w:val="both"/>
        <w:rPr>
          <w:rFonts w:cstheme="minorHAnsi"/>
          <w:sz w:val="24"/>
          <w:szCs w:val="24"/>
        </w:rPr>
      </w:pPr>
    </w:p>
    <w:p w14:paraId="49C14681" w14:textId="77777777" w:rsidR="008376A1" w:rsidRPr="004F3937" w:rsidRDefault="009600B2" w:rsidP="008376A1">
      <w:pPr>
        <w:spacing w:after="0" w:line="240" w:lineRule="auto"/>
        <w:jc w:val="both"/>
        <w:rPr>
          <w:rFonts w:cstheme="minorHAnsi"/>
          <w:sz w:val="24"/>
          <w:szCs w:val="24"/>
        </w:rPr>
      </w:pPr>
      <w:r w:rsidRPr="004F3937">
        <w:rPr>
          <w:rFonts w:cstheme="minorHAnsi"/>
          <w:sz w:val="24"/>
          <w:szCs w:val="24"/>
        </w:rPr>
        <w:t xml:space="preserve">Expected Commitments from </w:t>
      </w:r>
      <w:proofErr w:type="spellStart"/>
      <w:r w:rsidR="007D6DAB" w:rsidRPr="004F3937">
        <w:rPr>
          <w:rFonts w:cstheme="minorHAnsi"/>
          <w:sz w:val="24"/>
          <w:szCs w:val="24"/>
        </w:rPr>
        <w:t>MoPH</w:t>
      </w:r>
      <w:proofErr w:type="spellEnd"/>
      <w:r w:rsidR="007D6DAB" w:rsidRPr="004F3937">
        <w:rPr>
          <w:rFonts w:cstheme="minorHAnsi"/>
          <w:sz w:val="24"/>
          <w:szCs w:val="24"/>
        </w:rPr>
        <w:t xml:space="preserve">, </w:t>
      </w:r>
      <w:r w:rsidRPr="004F3937">
        <w:rPr>
          <w:rFonts w:cstheme="minorHAnsi"/>
          <w:sz w:val="24"/>
          <w:szCs w:val="24"/>
        </w:rPr>
        <w:t xml:space="preserve">UNICEF and the NGO co-coordinator should work together </w:t>
      </w:r>
      <w:r w:rsidR="007D6DAB" w:rsidRPr="004F3937">
        <w:rPr>
          <w:rFonts w:cstheme="minorHAnsi"/>
          <w:sz w:val="24"/>
          <w:szCs w:val="24"/>
        </w:rPr>
        <w:t>per</w:t>
      </w:r>
      <w:r w:rsidRPr="004F3937">
        <w:rPr>
          <w:rFonts w:cstheme="minorHAnsi"/>
          <w:sz w:val="24"/>
          <w:szCs w:val="24"/>
        </w:rPr>
        <w:t xml:space="preserve"> the ‘Principles of Partnership’, endorsed by the Global Humanitarian Platform. </w:t>
      </w:r>
    </w:p>
    <w:p w14:paraId="16BAA1CD" w14:textId="77777777" w:rsidR="009600B2" w:rsidRPr="004F3937" w:rsidRDefault="009600B2" w:rsidP="008376A1">
      <w:pPr>
        <w:spacing w:after="0" w:line="240" w:lineRule="auto"/>
        <w:jc w:val="both"/>
        <w:rPr>
          <w:rFonts w:cstheme="minorHAnsi"/>
          <w:b/>
          <w:sz w:val="24"/>
          <w:szCs w:val="24"/>
        </w:rPr>
      </w:pPr>
    </w:p>
    <w:p w14:paraId="10DDEE46" w14:textId="77777777" w:rsidR="009600B2" w:rsidRPr="004F3937" w:rsidRDefault="009600B2" w:rsidP="008376A1">
      <w:pPr>
        <w:spacing w:after="0" w:line="240" w:lineRule="auto"/>
        <w:jc w:val="both"/>
        <w:rPr>
          <w:rFonts w:cstheme="minorHAnsi"/>
          <w:b/>
          <w:sz w:val="24"/>
          <w:szCs w:val="24"/>
        </w:rPr>
      </w:pPr>
      <w:r w:rsidRPr="004F3937">
        <w:rPr>
          <w:rFonts w:cstheme="minorHAnsi"/>
          <w:b/>
          <w:sz w:val="24"/>
          <w:szCs w:val="24"/>
        </w:rPr>
        <w:t xml:space="preserve">Dispute resolution </w:t>
      </w:r>
    </w:p>
    <w:p w14:paraId="1693C709" w14:textId="77777777" w:rsidR="00367E2C" w:rsidRPr="005528AD" w:rsidRDefault="00367E2C" w:rsidP="00367E2C">
      <w:pPr>
        <w:spacing w:after="0" w:line="240" w:lineRule="auto"/>
        <w:jc w:val="both"/>
        <w:rPr>
          <w:rFonts w:cstheme="minorHAnsi"/>
          <w:sz w:val="24"/>
          <w:szCs w:val="24"/>
        </w:rPr>
      </w:pPr>
      <w:r w:rsidRPr="005528AD">
        <w:rPr>
          <w:rFonts w:cstheme="minorHAnsi"/>
          <w:sz w:val="24"/>
          <w:szCs w:val="24"/>
        </w:rPr>
        <w:t xml:space="preserve">The relationship between the chair, cluster lead agency, cluster coordinator, co-coordinator and cluster partners should be based on transparency, </w:t>
      </w:r>
      <w:proofErr w:type="gramStart"/>
      <w:r w:rsidRPr="005528AD">
        <w:rPr>
          <w:rFonts w:cstheme="minorHAnsi"/>
          <w:sz w:val="24"/>
          <w:szCs w:val="24"/>
        </w:rPr>
        <w:t>respect</w:t>
      </w:r>
      <w:proofErr w:type="gramEnd"/>
      <w:r w:rsidRPr="005528AD">
        <w:rPr>
          <w:rFonts w:cstheme="minorHAnsi"/>
          <w:sz w:val="24"/>
          <w:szCs w:val="24"/>
        </w:rPr>
        <w:t xml:space="preserve"> and a commitment to resolve disputes by mutual agreement. </w:t>
      </w:r>
    </w:p>
    <w:p w14:paraId="3E475BF1" w14:textId="77777777" w:rsidR="00367E2C" w:rsidRPr="005528AD" w:rsidRDefault="00367E2C" w:rsidP="00367E2C">
      <w:pPr>
        <w:spacing w:after="0" w:line="240" w:lineRule="auto"/>
        <w:jc w:val="both"/>
        <w:rPr>
          <w:rFonts w:cstheme="minorHAnsi"/>
          <w:sz w:val="24"/>
          <w:szCs w:val="24"/>
        </w:rPr>
      </w:pPr>
    </w:p>
    <w:p w14:paraId="529F04D1" w14:textId="77777777" w:rsidR="00367E2C" w:rsidRPr="005528AD" w:rsidRDefault="00367E2C" w:rsidP="00367E2C">
      <w:pPr>
        <w:jc w:val="both"/>
        <w:rPr>
          <w:rFonts w:cstheme="minorHAnsi"/>
          <w:sz w:val="24"/>
          <w:szCs w:val="24"/>
        </w:rPr>
      </w:pPr>
      <w:r w:rsidRPr="005528AD">
        <w:rPr>
          <w:rFonts w:cstheme="minorHAnsi"/>
          <w:sz w:val="24"/>
          <w:szCs w:val="24"/>
        </w:rPr>
        <w:t xml:space="preserve">The Cluster Coordinator, Cluster CO-lead and the NGO Co-coordinator commit to joint decision-making in all aspects of cluster management, </w:t>
      </w:r>
      <w:proofErr w:type="gramStart"/>
      <w:r w:rsidRPr="005528AD">
        <w:rPr>
          <w:rFonts w:cstheme="minorHAnsi"/>
          <w:sz w:val="24"/>
          <w:szCs w:val="24"/>
        </w:rPr>
        <w:t>strategy</w:t>
      </w:r>
      <w:proofErr w:type="gramEnd"/>
      <w:r w:rsidRPr="005528AD">
        <w:rPr>
          <w:rFonts w:cstheme="minorHAnsi"/>
          <w:sz w:val="24"/>
          <w:szCs w:val="24"/>
        </w:rPr>
        <w:t xml:space="preserve"> and activities. In specific cases the Cluster Lead Agency maintains the right to take a final decision given that it is directly accountable to the Humanitarian Coordinator.</w:t>
      </w:r>
    </w:p>
    <w:p w14:paraId="0AE038E8" w14:textId="77777777" w:rsidR="009600B2" w:rsidRPr="004F3937" w:rsidRDefault="009600B2" w:rsidP="008376A1">
      <w:pPr>
        <w:spacing w:after="0" w:line="240" w:lineRule="auto"/>
        <w:jc w:val="both"/>
        <w:rPr>
          <w:rFonts w:cstheme="minorHAnsi"/>
          <w:sz w:val="24"/>
          <w:szCs w:val="24"/>
        </w:rPr>
      </w:pPr>
    </w:p>
    <w:sectPr w:rsidR="009600B2" w:rsidRPr="004F393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D664" w14:textId="77777777" w:rsidR="00630C53" w:rsidRDefault="00630C53" w:rsidP="009600B2">
      <w:pPr>
        <w:spacing w:after="0" w:line="240" w:lineRule="auto"/>
      </w:pPr>
      <w:r>
        <w:separator/>
      </w:r>
    </w:p>
  </w:endnote>
  <w:endnote w:type="continuationSeparator" w:id="0">
    <w:p w14:paraId="07A052FE" w14:textId="77777777" w:rsidR="00630C53" w:rsidRDefault="00630C53" w:rsidP="0096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311D" w14:textId="77777777" w:rsidR="00630C53" w:rsidRDefault="00630C53" w:rsidP="009600B2">
      <w:pPr>
        <w:spacing w:after="0" w:line="240" w:lineRule="auto"/>
      </w:pPr>
      <w:r>
        <w:separator/>
      </w:r>
    </w:p>
  </w:footnote>
  <w:footnote w:type="continuationSeparator" w:id="0">
    <w:p w14:paraId="4643D77E" w14:textId="77777777" w:rsidR="00630C53" w:rsidRDefault="00630C53" w:rsidP="0096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4041"/>
      <w:gridCol w:w="1279"/>
      <w:gridCol w:w="4040"/>
    </w:tblGrid>
    <w:tr w:rsidR="002E7C3C" w:rsidRPr="006A6587" w14:paraId="49572A18" w14:textId="77777777" w:rsidTr="007D05DB">
      <w:tc>
        <w:tcPr>
          <w:tcW w:w="2194" w:type="pct"/>
        </w:tcPr>
        <w:p w14:paraId="78D1E796" w14:textId="77777777" w:rsidR="002E7C3C" w:rsidRPr="006A6587" w:rsidRDefault="002E7C3C" w:rsidP="002E7C3C">
          <w:pPr>
            <w:pStyle w:val="Header"/>
            <w:rPr>
              <w:color w:val="44546A" w:themeColor="text2"/>
              <w:lang w:val="en-US"/>
            </w:rPr>
          </w:pPr>
        </w:p>
        <w:p w14:paraId="27AE5968" w14:textId="77777777" w:rsidR="002E7C3C" w:rsidRPr="006A6587" w:rsidRDefault="002E7C3C" w:rsidP="002E7C3C">
          <w:pPr>
            <w:pStyle w:val="Header"/>
            <w:jc w:val="right"/>
            <w:rPr>
              <w:b/>
              <w:bCs/>
              <w:color w:val="44546A" w:themeColor="text2"/>
              <w:lang w:val="en-US"/>
            </w:rPr>
          </w:pPr>
          <w:r w:rsidRPr="006A6587">
            <w:rPr>
              <w:b/>
              <w:bCs/>
              <w:color w:val="44546A" w:themeColor="text2"/>
              <w:rtl/>
              <w:lang w:val="en-US"/>
            </w:rPr>
            <w:t>كتله التغذية اليمن</w:t>
          </w:r>
          <w:r w:rsidRPr="006A6587">
            <w:rPr>
              <w:b/>
              <w:bCs/>
              <w:color w:val="44546A" w:themeColor="text2"/>
              <w:lang w:val="en-US"/>
            </w:rPr>
            <w:t xml:space="preserve"> </w:t>
          </w:r>
        </w:p>
        <w:p w14:paraId="66A8C49E" w14:textId="77777777" w:rsidR="002E7C3C" w:rsidRPr="006A6587" w:rsidRDefault="002E7C3C" w:rsidP="002E7C3C">
          <w:pPr>
            <w:pStyle w:val="Header"/>
            <w:jc w:val="right"/>
            <w:rPr>
              <w:color w:val="44546A" w:themeColor="text2"/>
              <w:lang w:val="en-US"/>
            </w:rPr>
          </w:pPr>
          <w:r w:rsidRPr="00F90997">
            <w:rPr>
              <w:color w:val="44546A" w:themeColor="text2"/>
              <w:lang w:val="en-US"/>
            </w:rPr>
            <w:t>https://www.humanitarianresponse.info/en/operations/yemen/nutrition</w:t>
          </w:r>
        </w:p>
      </w:tc>
      <w:tc>
        <w:tcPr>
          <w:tcW w:w="507" w:type="pct"/>
        </w:tcPr>
        <w:p w14:paraId="738BD96E" w14:textId="77777777" w:rsidR="002E7C3C" w:rsidRPr="006A6587" w:rsidRDefault="002E7C3C" w:rsidP="002E7C3C">
          <w:pPr>
            <w:pStyle w:val="Header"/>
            <w:rPr>
              <w:color w:val="44546A" w:themeColor="text2"/>
              <w:lang w:val="en-US"/>
            </w:rPr>
          </w:pPr>
          <w:r w:rsidRPr="00393250">
            <w:rPr>
              <w:noProof/>
              <w:color w:val="FFFFFF" w:themeColor="background1"/>
            </w:rPr>
            <w:drawing>
              <wp:anchor distT="0" distB="0" distL="114300" distR="114300" simplePos="0" relativeHeight="251659264" behindDoc="0" locked="0" layoutInCell="1" allowOverlap="1" wp14:anchorId="2FF6BBFA" wp14:editId="279636D2">
                <wp:simplePos x="0" y="0"/>
                <wp:positionH relativeFrom="column">
                  <wp:posOffset>-68432</wp:posOffset>
                </wp:positionH>
                <wp:positionV relativeFrom="paragraph">
                  <wp:posOffset>11778</wp:posOffset>
                </wp:positionV>
                <wp:extent cx="814070" cy="814070"/>
                <wp:effectExtent l="0" t="0" r="0" b="0"/>
                <wp:wrapSquare wrapText="bothSides"/>
                <wp:docPr id="66" name="Picture 66" descr="C:\Users\aziolkovska\Desktop\cluster_nutrition_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olkovska\Desktop\cluster_nutrition_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250">
            <w:rPr>
              <w:color w:val="FFFFFF" w:themeColor="background1"/>
              <w:lang w:val="en-US"/>
            </w:rPr>
            <w:t>XXXXX</w:t>
          </w:r>
          <w:r>
            <w:rPr>
              <w:color w:val="FFFFFF" w:themeColor="background1"/>
              <w:lang w:val="en-US"/>
            </w:rPr>
            <w:t>XXXXXXXXXX</w:t>
          </w:r>
          <w:r w:rsidRPr="00393250">
            <w:rPr>
              <w:color w:val="FFFFFF" w:themeColor="background1"/>
              <w:lang w:val="en-US"/>
            </w:rPr>
            <w:t>X</w:t>
          </w:r>
        </w:p>
      </w:tc>
      <w:tc>
        <w:tcPr>
          <w:tcW w:w="2299" w:type="pct"/>
        </w:tcPr>
        <w:p w14:paraId="572150B6" w14:textId="77777777" w:rsidR="002E7C3C" w:rsidRPr="006A6587" w:rsidRDefault="002E7C3C" w:rsidP="002E7C3C">
          <w:pPr>
            <w:pStyle w:val="Header"/>
            <w:rPr>
              <w:b/>
              <w:color w:val="44546A" w:themeColor="text2"/>
              <w:lang w:val="en-US"/>
            </w:rPr>
          </w:pPr>
        </w:p>
        <w:p w14:paraId="34224AC8" w14:textId="77777777" w:rsidR="002E7C3C" w:rsidRPr="006A6587" w:rsidRDefault="002E7C3C" w:rsidP="002E7C3C">
          <w:pPr>
            <w:pStyle w:val="Header"/>
            <w:rPr>
              <w:b/>
              <w:color w:val="44546A" w:themeColor="text2"/>
              <w:lang w:val="en-US"/>
            </w:rPr>
          </w:pPr>
          <w:r w:rsidRPr="006A6587">
            <w:rPr>
              <w:b/>
              <w:color w:val="44546A" w:themeColor="text2"/>
              <w:lang w:val="en-US"/>
            </w:rPr>
            <w:t xml:space="preserve">Yemen Nutrition Cluster </w:t>
          </w:r>
        </w:p>
        <w:p w14:paraId="229BAD61" w14:textId="77777777" w:rsidR="002E7C3C" w:rsidRPr="006A6587" w:rsidRDefault="002E7C3C" w:rsidP="002E7C3C">
          <w:pPr>
            <w:pStyle w:val="Header"/>
            <w:rPr>
              <w:color w:val="44546A" w:themeColor="text2"/>
              <w:lang w:val="en-US"/>
            </w:rPr>
          </w:pPr>
          <w:r w:rsidRPr="00F90997">
            <w:rPr>
              <w:color w:val="44546A" w:themeColor="text2"/>
              <w:lang w:val="en-US"/>
            </w:rPr>
            <w:t>https://www.humanitarianresponse.info/en/operations/yemen/nutrition</w:t>
          </w:r>
        </w:p>
      </w:tc>
    </w:tr>
  </w:tbl>
  <w:p w14:paraId="23DAFEAD" w14:textId="7F083478" w:rsidR="009600B2" w:rsidRDefault="009600B2" w:rsidP="009600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883"/>
    <w:multiLevelType w:val="hybridMultilevel"/>
    <w:tmpl w:val="1008424A"/>
    <w:lvl w:ilvl="0" w:tplc="54D63038">
      <w:start w:val="1"/>
      <w:numFmt w:val="decimal"/>
      <w:lvlText w:val="%1."/>
      <w:lvlJc w:val="left"/>
      <w:pPr>
        <w:ind w:left="408" w:hanging="360"/>
      </w:pPr>
      <w:rPr>
        <w:rFonts w:hint="default"/>
      </w:rPr>
    </w:lvl>
    <w:lvl w:ilvl="1" w:tplc="9C8C2FDC">
      <w:start w:val="14"/>
      <w:numFmt w:val="bullet"/>
      <w:lvlText w:val=""/>
      <w:lvlJc w:val="left"/>
      <w:pPr>
        <w:ind w:left="1128" w:hanging="360"/>
      </w:pPr>
      <w:rPr>
        <w:rFonts w:ascii="Calibri" w:eastAsiaTheme="minorHAnsi" w:hAnsi="Calibri" w:cs="Calibri" w:hint="default"/>
      </w:r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6CC48D9"/>
    <w:multiLevelType w:val="hybridMultilevel"/>
    <w:tmpl w:val="D4625D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DF32CE7"/>
    <w:multiLevelType w:val="hybridMultilevel"/>
    <w:tmpl w:val="94C6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10B55"/>
    <w:multiLevelType w:val="hybridMultilevel"/>
    <w:tmpl w:val="DF6A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2008B"/>
    <w:multiLevelType w:val="hybridMultilevel"/>
    <w:tmpl w:val="11C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16544"/>
    <w:multiLevelType w:val="hybridMultilevel"/>
    <w:tmpl w:val="39F2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9558F"/>
    <w:multiLevelType w:val="hybridMultilevel"/>
    <w:tmpl w:val="53A2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E3AA7"/>
    <w:multiLevelType w:val="hybridMultilevel"/>
    <w:tmpl w:val="AED4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F7D08"/>
    <w:multiLevelType w:val="hybridMultilevel"/>
    <w:tmpl w:val="BBF6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D7ACB"/>
    <w:multiLevelType w:val="hybridMultilevel"/>
    <w:tmpl w:val="8EB2B0BE"/>
    <w:lvl w:ilvl="0" w:tplc="89085970">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73C53"/>
    <w:multiLevelType w:val="hybridMultilevel"/>
    <w:tmpl w:val="D46E1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151847">
    <w:abstractNumId w:val="4"/>
  </w:num>
  <w:num w:numId="2" w16cid:durableId="1934165430">
    <w:abstractNumId w:val="6"/>
  </w:num>
  <w:num w:numId="3" w16cid:durableId="1620723846">
    <w:abstractNumId w:val="5"/>
  </w:num>
  <w:num w:numId="4" w16cid:durableId="1868446753">
    <w:abstractNumId w:val="3"/>
  </w:num>
  <w:num w:numId="5" w16cid:durableId="1713966333">
    <w:abstractNumId w:val="0"/>
  </w:num>
  <w:num w:numId="6" w16cid:durableId="1485973312">
    <w:abstractNumId w:val="2"/>
  </w:num>
  <w:num w:numId="7" w16cid:durableId="2055693312">
    <w:abstractNumId w:val="9"/>
  </w:num>
  <w:num w:numId="8" w16cid:durableId="282198980">
    <w:abstractNumId w:val="8"/>
  </w:num>
  <w:num w:numId="9" w16cid:durableId="918099277">
    <w:abstractNumId w:val="10"/>
  </w:num>
  <w:num w:numId="10" w16cid:durableId="673648806">
    <w:abstractNumId w:val="7"/>
  </w:num>
  <w:num w:numId="11" w16cid:durableId="287130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B2"/>
    <w:rsid w:val="0012567A"/>
    <w:rsid w:val="002471DC"/>
    <w:rsid w:val="00260A71"/>
    <w:rsid w:val="002E7C3C"/>
    <w:rsid w:val="00367E2C"/>
    <w:rsid w:val="00394A89"/>
    <w:rsid w:val="003C51E5"/>
    <w:rsid w:val="004531BB"/>
    <w:rsid w:val="00482917"/>
    <w:rsid w:val="004F3937"/>
    <w:rsid w:val="005D3ED8"/>
    <w:rsid w:val="005D3F04"/>
    <w:rsid w:val="00630C53"/>
    <w:rsid w:val="00642134"/>
    <w:rsid w:val="00774024"/>
    <w:rsid w:val="0078797F"/>
    <w:rsid w:val="007D6DAB"/>
    <w:rsid w:val="008376A1"/>
    <w:rsid w:val="008921D0"/>
    <w:rsid w:val="009600B2"/>
    <w:rsid w:val="00A116BA"/>
    <w:rsid w:val="00A36736"/>
    <w:rsid w:val="00D374EE"/>
    <w:rsid w:val="00E40443"/>
    <w:rsid w:val="00E42B03"/>
    <w:rsid w:val="00FB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E30D"/>
  <w15:chartTrackingRefBased/>
  <w15:docId w15:val="{92411B10-522D-4C23-9116-134BC09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00B2"/>
    <w:pPr>
      <w:ind w:left="720"/>
      <w:contextualSpacing/>
    </w:pPr>
  </w:style>
  <w:style w:type="paragraph" w:styleId="Header">
    <w:name w:val="header"/>
    <w:basedOn w:val="Normal"/>
    <w:link w:val="HeaderChar"/>
    <w:uiPriority w:val="99"/>
    <w:unhideWhenUsed/>
    <w:rsid w:val="0096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0B2"/>
  </w:style>
  <w:style w:type="paragraph" w:styleId="Footer">
    <w:name w:val="footer"/>
    <w:basedOn w:val="Normal"/>
    <w:link w:val="FooterChar"/>
    <w:uiPriority w:val="99"/>
    <w:unhideWhenUsed/>
    <w:rsid w:val="00960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0B2"/>
  </w:style>
  <w:style w:type="paragraph" w:styleId="FootnoteText">
    <w:name w:val="footnote text"/>
    <w:basedOn w:val="Normal"/>
    <w:link w:val="FootnoteTextChar"/>
    <w:uiPriority w:val="99"/>
    <w:semiHidden/>
    <w:unhideWhenUsed/>
    <w:rsid w:val="008376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6A1"/>
    <w:rPr>
      <w:sz w:val="20"/>
      <w:szCs w:val="20"/>
    </w:rPr>
  </w:style>
  <w:style w:type="character" w:styleId="FootnoteReference">
    <w:name w:val="footnote reference"/>
    <w:basedOn w:val="DefaultParagraphFont"/>
    <w:uiPriority w:val="99"/>
    <w:semiHidden/>
    <w:unhideWhenUsed/>
    <w:rsid w:val="008376A1"/>
    <w:rPr>
      <w:vertAlign w:val="superscript"/>
    </w:rPr>
  </w:style>
  <w:style w:type="table" w:styleId="TableGrid">
    <w:name w:val="Table Grid"/>
    <w:basedOn w:val="TableNormal"/>
    <w:uiPriority w:val="59"/>
    <w:rsid w:val="002E7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C3C"/>
    <w:rPr>
      <w:color w:val="0563C1" w:themeColor="hyperlink"/>
      <w:u w:val="single"/>
    </w:rPr>
  </w:style>
  <w:style w:type="character" w:styleId="Mention">
    <w:name w:val="Mention"/>
    <w:basedOn w:val="DefaultParagraphFont"/>
    <w:uiPriority w:val="99"/>
    <w:semiHidden/>
    <w:unhideWhenUsed/>
    <w:rsid w:val="002E7C3C"/>
    <w:rPr>
      <w:color w:val="2B579A"/>
      <w:shd w:val="clear" w:color="auto" w:fill="E6E6E6"/>
    </w:rPr>
  </w:style>
  <w:style w:type="character" w:customStyle="1" w:styleId="ListParagraphChar">
    <w:name w:val="List Paragraph Char"/>
    <w:link w:val="ListParagraph"/>
    <w:uiPriority w:val="34"/>
    <w:locked/>
    <w:rsid w:val="004F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humanitarianresponse.info/en/operations/yemen/document/nutrton-cluster-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EMOPSGCCU-1435067120-57508</_dlc_DocId>
    <_dlc_DocIdUrl xmlns="5858627f-d058-4b92-9b52-677b5fd7d454">
      <Url>https://unicef.sharepoint.com/teams/EMOPS-GCCU/_layouts/15/DocIdRedir.aspx?ID=EMOPSGCCU-1435067120-57508</Url>
      <Description>EMOPSGCCU-1435067120-57508</Description>
    </_dlc_DocIdUrl>
    <lcf76f155ced4ddcb4097134ff3c332f xmlns="a438dd15-07ca-4cdc-82a3-f2206b92025e">
      <Terms xmlns="http://schemas.microsoft.com/office/infopath/2007/PartnerControls"/>
    </lcf76f155ced4ddcb4097134ff3c332f>
    <Status xmlns="a438dd15-07ca-4cdc-82a3-f2206b92025e" xsi:nil="true"/>
    <FocalPoint xmlns="a438dd15-07ca-4cdc-82a3-f2206b92025e">
      <UserInfo>
        <DisplayName/>
        <AccountId xsi:nil="true"/>
        <AccountType/>
      </UserInfo>
    </FocalPoi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A5EE519C-060D-4DA1-A97C-8772A3AB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a438dd15-07ca-4cdc-82a3-f2206b9202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9EAF-3136-4DA1-A038-69C91D505BB1}">
  <ds:schemaRefs>
    <ds:schemaRef ds:uri="http://schemas.microsoft.com/office/2006/metadata/properties"/>
    <ds:schemaRef ds:uri="http://schemas.microsoft.com/office/infopath/2007/PartnerControls"/>
    <ds:schemaRef ds:uri="5858627f-d058-4b92-9b52-677b5fd7d454"/>
    <ds:schemaRef ds:uri="ca283e0b-db31-4043-a2ef-b80661bf084a"/>
    <ds:schemaRef ds:uri="http://schemas.microsoft.com/sharepoint/v4"/>
    <ds:schemaRef ds:uri="http://schemas.microsoft.com/sharepoint.v3"/>
    <ds:schemaRef ds:uri="a438dd15-07ca-4cdc-82a3-f2206b92025e"/>
  </ds:schemaRefs>
</ds:datastoreItem>
</file>

<file path=customXml/itemProps3.xml><?xml version="1.0" encoding="utf-8"?>
<ds:datastoreItem xmlns:ds="http://schemas.openxmlformats.org/officeDocument/2006/customXml" ds:itemID="{5EB6B8CB-384F-4F8D-9425-1235C6BAB904}">
  <ds:schemaRefs>
    <ds:schemaRef ds:uri="http://schemas.microsoft.com/sharepoint/v3/contenttype/forms"/>
  </ds:schemaRefs>
</ds:datastoreItem>
</file>

<file path=customXml/itemProps4.xml><?xml version="1.0" encoding="utf-8"?>
<ds:datastoreItem xmlns:ds="http://schemas.openxmlformats.org/officeDocument/2006/customXml" ds:itemID="{EC70E1BE-123A-4837-9D17-2F986BEC18D1}">
  <ds:schemaRefs>
    <ds:schemaRef ds:uri="http://schemas.openxmlformats.org/officeDocument/2006/bibliography"/>
  </ds:schemaRefs>
</ds:datastoreItem>
</file>

<file path=customXml/itemProps5.xml><?xml version="1.0" encoding="utf-8"?>
<ds:datastoreItem xmlns:ds="http://schemas.openxmlformats.org/officeDocument/2006/customXml" ds:itemID="{010BC050-A3D1-427B-A992-A37F9B09FA13}">
  <ds:schemaRefs>
    <ds:schemaRef ds:uri="http://schemas.microsoft.com/sharepoint/events"/>
  </ds:schemaRefs>
</ds:datastoreItem>
</file>

<file path=customXml/itemProps6.xml><?xml version="1.0" encoding="utf-8"?>
<ds:datastoreItem xmlns:ds="http://schemas.openxmlformats.org/officeDocument/2006/customXml" ds:itemID="{7F7AA678-0749-49FD-ACBC-8B1A429238C8}">
  <ds:schemaRefs>
    <ds:schemaRef ds:uri="http://schemas.microsoft.com/office/2006/metadata/customXsn"/>
  </ds:schemaRefs>
</ds:datastoreItem>
</file>

<file path=customXml/itemProps7.xml><?xml version="1.0" encoding="utf-8"?>
<ds:datastoreItem xmlns:ds="http://schemas.openxmlformats.org/officeDocument/2006/customXml" ds:itemID="{054B5D10-E4EB-4A3D-95A5-43858BA2310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 Gallagher</dc:creator>
  <cp:keywords/>
  <dc:description/>
  <cp:lastModifiedBy>Marie Cusick</cp:lastModifiedBy>
  <cp:revision>2</cp:revision>
  <dcterms:created xsi:type="dcterms:W3CDTF">2023-08-22T13:18:00Z</dcterms:created>
  <dcterms:modified xsi:type="dcterms:W3CDTF">2023-08-22T13:18:00Z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9044b78d-4373-4613-bbfd-742343f52347</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