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12D8D" w14:textId="7DF497F9" w:rsidR="00F238ED" w:rsidRPr="005A2C76" w:rsidRDefault="00730705" w:rsidP="00810447">
      <w:pPr>
        <w:jc w:val="center"/>
        <w:rPr>
          <w:b/>
          <w:sz w:val="28"/>
          <w:szCs w:val="28"/>
        </w:rPr>
      </w:pPr>
      <w:r>
        <w:rPr>
          <w:b/>
          <w:sz w:val="28"/>
          <w:szCs w:val="28"/>
        </w:rPr>
        <w:t>Case Study: Group</w:t>
      </w:r>
    </w:p>
    <w:p w14:paraId="044D5D48" w14:textId="77777777" w:rsidR="00810447" w:rsidRDefault="00810447" w:rsidP="00810447">
      <w:pPr>
        <w:jc w:val="center"/>
      </w:pPr>
    </w:p>
    <w:p w14:paraId="51603DFD" w14:textId="77777777" w:rsidR="00810447" w:rsidRDefault="00810447" w:rsidP="00810447"/>
    <w:p w14:paraId="1B4DA4F9" w14:textId="2473F9E6" w:rsidR="002813AA" w:rsidRDefault="00730705" w:rsidP="00730705">
      <w:pPr>
        <w:ind w:left="360"/>
      </w:pPr>
      <w:r>
        <w:t>You arrive at Ola During</w:t>
      </w:r>
      <w:r w:rsidR="001B715A" w:rsidRPr="00730705">
        <w:t xml:space="preserve"> </w:t>
      </w:r>
      <w:r w:rsidR="00A73791">
        <w:t>Health Post</w:t>
      </w:r>
      <w:r>
        <w:t xml:space="preserve"> and</w:t>
      </w:r>
      <w:r w:rsidR="001B715A" w:rsidRPr="00730705">
        <w:t xml:space="preserve"> </w:t>
      </w:r>
      <w:r w:rsidR="00456254">
        <w:t>the Health Extension worker is</w:t>
      </w:r>
      <w:r w:rsidR="001B715A" w:rsidRPr="00730705">
        <w:t xml:space="preserve"> working very hard. A training was completed for </w:t>
      </w:r>
      <w:r w:rsidR="00456254">
        <w:t>2 people at the health post</w:t>
      </w:r>
      <w:r w:rsidR="001B715A" w:rsidRPr="00730705">
        <w:t xml:space="preserve">, but frequent </w:t>
      </w:r>
      <w:r w:rsidR="00A73791">
        <w:t>staff turnover</w:t>
      </w:r>
      <w:r w:rsidR="001B715A" w:rsidRPr="00730705">
        <w:t xml:space="preserve"> has taken </w:t>
      </w:r>
      <w:r w:rsidRPr="00730705">
        <w:t>its</w:t>
      </w:r>
      <w:r w:rsidR="001B715A" w:rsidRPr="00730705">
        <w:t xml:space="preserve"> toll. There </w:t>
      </w:r>
      <w:r w:rsidR="00456254">
        <w:t>is now</w:t>
      </w:r>
      <w:r w:rsidR="00A73791">
        <w:t xml:space="preserve"> only 1 HEW trained in CMAM conducing all the work</w:t>
      </w:r>
      <w:r w:rsidR="001B715A" w:rsidRPr="00730705">
        <w:t xml:space="preserve">. After observing for a while you notice the </w:t>
      </w:r>
      <w:r w:rsidR="00A73791">
        <w:t>OTP</w:t>
      </w:r>
      <w:r w:rsidR="001B715A" w:rsidRPr="00730705">
        <w:t xml:space="preserve"> environment is well kept, the room is neat and the </w:t>
      </w:r>
      <w:r w:rsidR="00A73791">
        <w:t>HEW</w:t>
      </w:r>
      <w:r w:rsidR="001B715A" w:rsidRPr="00730705">
        <w:t xml:space="preserve"> is motivated. </w:t>
      </w:r>
    </w:p>
    <w:p w14:paraId="0910A3E5" w14:textId="77777777" w:rsidR="002813AA" w:rsidRDefault="002813AA" w:rsidP="00730705">
      <w:pPr>
        <w:ind w:left="360"/>
      </w:pPr>
    </w:p>
    <w:p w14:paraId="26164E96" w14:textId="4322F706" w:rsidR="00A73791" w:rsidRDefault="00456254" w:rsidP="00730705">
      <w:pPr>
        <w:ind w:left="360"/>
      </w:pPr>
      <w:r>
        <w:t xml:space="preserve">It’s OTP day and a large number of children and caregivers are waiting outside of the health post in the hot sun. They look tired and are trying to fan themselves to keep cool. As the HEW calls the children in, you notice he is taking the weight properly, but not taking MUAC measurements at all. When asked why he does not take the MUAC, he says because the discharge criteria is based on target weight, so the MUAC measurement doesn’t matter. As you review the OTP individual cards, you notice that only antibiotics are given to the children, not deworming medicine.   </w:t>
      </w:r>
      <w:r w:rsidR="001B715A" w:rsidRPr="00730705">
        <w:t xml:space="preserve"> </w:t>
      </w:r>
      <w:bookmarkStart w:id="0" w:name="_GoBack"/>
      <w:bookmarkEnd w:id="0"/>
    </w:p>
    <w:p w14:paraId="17B15B15" w14:textId="77777777" w:rsidR="005A2C76" w:rsidRDefault="005A2C76" w:rsidP="00810447"/>
    <w:sectPr w:rsidR="005A2C76" w:rsidSect="00871E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2F436" w14:textId="77777777" w:rsidR="00B06695" w:rsidRDefault="00B06695" w:rsidP="00810447">
      <w:r>
        <w:separator/>
      </w:r>
    </w:p>
  </w:endnote>
  <w:endnote w:type="continuationSeparator" w:id="0">
    <w:p w14:paraId="08E18198" w14:textId="77777777" w:rsidR="00B06695" w:rsidRDefault="00B06695"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B548" w14:textId="77777777" w:rsidR="00810447" w:rsidRDefault="00810447">
    <w:pPr>
      <w:pStyle w:val="Footer"/>
    </w:pPr>
    <w:r w:rsidRPr="00B852FF">
      <w:rPr>
        <w:noProof/>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t xml:space="preserve">                                                                                         </w:t>
    </w:r>
    <w:r w:rsidRPr="00B852FF">
      <w:rPr>
        <w:noProof/>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79DF8" w14:textId="77777777" w:rsidR="00B06695" w:rsidRDefault="00B06695" w:rsidP="00810447">
      <w:r>
        <w:separator/>
      </w:r>
    </w:p>
  </w:footnote>
  <w:footnote w:type="continuationSeparator" w:id="0">
    <w:p w14:paraId="1747BD26" w14:textId="77777777" w:rsidR="00B06695" w:rsidRDefault="00B06695" w:rsidP="008104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2">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0"/>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47"/>
    <w:rsid w:val="001B715A"/>
    <w:rsid w:val="002813AA"/>
    <w:rsid w:val="002A065B"/>
    <w:rsid w:val="00456254"/>
    <w:rsid w:val="005A2C76"/>
    <w:rsid w:val="00672AB3"/>
    <w:rsid w:val="00730705"/>
    <w:rsid w:val="00810447"/>
    <w:rsid w:val="00871E9F"/>
    <w:rsid w:val="0089784F"/>
    <w:rsid w:val="00A07BC7"/>
    <w:rsid w:val="00A73791"/>
    <w:rsid w:val="00B06695"/>
    <w:rsid w:val="00E73A9B"/>
    <w:rsid w:val="00F2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2017-12-10T08:22:00Z</dcterms:created>
  <dcterms:modified xsi:type="dcterms:W3CDTF">2017-12-10T08:22:00Z</dcterms:modified>
</cp:coreProperties>
</file>