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7195"/>
      </w:tblGrid>
      <w:tr w:rsidR="00143ECE" w14:paraId="26E787BE" w14:textId="77777777" w:rsidTr="00143ECE">
        <w:tc>
          <w:tcPr>
            <w:tcW w:w="2155" w:type="dxa"/>
          </w:tcPr>
          <w:p w14:paraId="1FE6066E" w14:textId="77777777" w:rsidR="00143ECE" w:rsidRPr="00143ECE" w:rsidRDefault="00143ECE">
            <w:pPr>
              <w:rPr>
                <w:b/>
              </w:rPr>
            </w:pPr>
            <w:bookmarkStart w:id="0" w:name="_GoBack"/>
            <w:bookmarkEnd w:id="0"/>
            <w:r w:rsidRPr="00143ECE">
              <w:rPr>
                <w:b/>
              </w:rPr>
              <w:t xml:space="preserve">Learning Process </w:t>
            </w:r>
          </w:p>
        </w:tc>
        <w:tc>
          <w:tcPr>
            <w:tcW w:w="7195" w:type="dxa"/>
          </w:tcPr>
          <w:p w14:paraId="56917FFA" w14:textId="77777777" w:rsidR="00143ECE" w:rsidRPr="00143ECE" w:rsidRDefault="00143ECE">
            <w:pPr>
              <w:rPr>
                <w:b/>
              </w:rPr>
            </w:pPr>
            <w:r w:rsidRPr="00143ECE">
              <w:rPr>
                <w:b/>
              </w:rPr>
              <w:t>Coaching Techniques</w:t>
            </w:r>
            <w:r>
              <w:rPr>
                <w:b/>
              </w:rPr>
              <w:t>/Strategies</w:t>
            </w:r>
          </w:p>
        </w:tc>
      </w:tr>
      <w:tr w:rsidR="00143ECE" w14:paraId="2B7E2F64" w14:textId="77777777" w:rsidTr="00143ECE">
        <w:trPr>
          <w:trHeight w:val="1448"/>
        </w:trPr>
        <w:tc>
          <w:tcPr>
            <w:tcW w:w="2155" w:type="dxa"/>
          </w:tcPr>
          <w:p w14:paraId="1B4F4969" w14:textId="77777777" w:rsidR="00143ECE" w:rsidRDefault="00143ECE" w:rsidP="00143ECE">
            <w:pPr>
              <w:jc w:val="center"/>
              <w:rPr>
                <w:b/>
              </w:rPr>
            </w:pPr>
          </w:p>
          <w:p w14:paraId="4BBFFC43" w14:textId="77777777" w:rsidR="00143ECE" w:rsidRDefault="00143ECE" w:rsidP="00143ECE">
            <w:pPr>
              <w:jc w:val="center"/>
              <w:rPr>
                <w:b/>
              </w:rPr>
            </w:pPr>
          </w:p>
          <w:p w14:paraId="1F3D7C3F" w14:textId="77777777" w:rsidR="00143ECE" w:rsidRPr="00143ECE" w:rsidRDefault="00143ECE" w:rsidP="00143ECE">
            <w:pPr>
              <w:jc w:val="center"/>
              <w:rPr>
                <w:b/>
              </w:rPr>
            </w:pPr>
            <w:r w:rsidRPr="00143ECE">
              <w:rPr>
                <w:b/>
              </w:rPr>
              <w:t>Read</w:t>
            </w:r>
          </w:p>
        </w:tc>
        <w:tc>
          <w:tcPr>
            <w:tcW w:w="7195" w:type="dxa"/>
          </w:tcPr>
          <w:p w14:paraId="14D43190" w14:textId="77777777" w:rsidR="00143ECE" w:rsidRDefault="00143ECE"/>
        </w:tc>
      </w:tr>
      <w:tr w:rsidR="00143ECE" w14:paraId="097733AC" w14:textId="77777777" w:rsidTr="00143ECE">
        <w:trPr>
          <w:trHeight w:val="1529"/>
        </w:trPr>
        <w:tc>
          <w:tcPr>
            <w:tcW w:w="2155" w:type="dxa"/>
          </w:tcPr>
          <w:p w14:paraId="22ECCD25" w14:textId="77777777" w:rsidR="00143ECE" w:rsidRDefault="00143ECE" w:rsidP="00143ECE">
            <w:pPr>
              <w:jc w:val="center"/>
              <w:rPr>
                <w:b/>
              </w:rPr>
            </w:pPr>
          </w:p>
          <w:p w14:paraId="7186D8A8" w14:textId="77777777" w:rsidR="00143ECE" w:rsidRDefault="00143ECE" w:rsidP="00143ECE">
            <w:pPr>
              <w:jc w:val="center"/>
              <w:rPr>
                <w:b/>
              </w:rPr>
            </w:pPr>
          </w:p>
          <w:p w14:paraId="5D32AB87" w14:textId="77777777" w:rsidR="00143ECE" w:rsidRPr="00143ECE" w:rsidRDefault="00143ECE" w:rsidP="00143ECE">
            <w:pPr>
              <w:jc w:val="center"/>
              <w:rPr>
                <w:b/>
              </w:rPr>
            </w:pPr>
            <w:r w:rsidRPr="00143ECE">
              <w:rPr>
                <w:b/>
              </w:rPr>
              <w:t>Hear</w:t>
            </w:r>
          </w:p>
        </w:tc>
        <w:tc>
          <w:tcPr>
            <w:tcW w:w="7195" w:type="dxa"/>
          </w:tcPr>
          <w:p w14:paraId="7BEB35AD" w14:textId="77777777" w:rsidR="00143ECE" w:rsidRDefault="00143ECE"/>
        </w:tc>
      </w:tr>
      <w:tr w:rsidR="00143ECE" w14:paraId="03906BC4" w14:textId="77777777" w:rsidTr="00143ECE">
        <w:trPr>
          <w:trHeight w:val="1511"/>
        </w:trPr>
        <w:tc>
          <w:tcPr>
            <w:tcW w:w="2155" w:type="dxa"/>
          </w:tcPr>
          <w:p w14:paraId="3D0610D8" w14:textId="77777777" w:rsidR="00143ECE" w:rsidRDefault="00143ECE" w:rsidP="00143ECE">
            <w:pPr>
              <w:jc w:val="center"/>
              <w:rPr>
                <w:b/>
              </w:rPr>
            </w:pPr>
          </w:p>
          <w:p w14:paraId="2CC113A0" w14:textId="77777777" w:rsidR="00143ECE" w:rsidRDefault="00143ECE" w:rsidP="00143ECE">
            <w:pPr>
              <w:jc w:val="center"/>
              <w:rPr>
                <w:b/>
              </w:rPr>
            </w:pPr>
          </w:p>
          <w:p w14:paraId="061A9CD9" w14:textId="77777777" w:rsidR="00143ECE" w:rsidRPr="00143ECE" w:rsidRDefault="00143ECE" w:rsidP="00143ECE">
            <w:pPr>
              <w:jc w:val="center"/>
              <w:rPr>
                <w:b/>
              </w:rPr>
            </w:pPr>
            <w:r w:rsidRPr="00143ECE">
              <w:rPr>
                <w:b/>
              </w:rPr>
              <w:t>See</w:t>
            </w:r>
          </w:p>
        </w:tc>
        <w:tc>
          <w:tcPr>
            <w:tcW w:w="7195" w:type="dxa"/>
          </w:tcPr>
          <w:p w14:paraId="45FFDB64" w14:textId="77777777" w:rsidR="00143ECE" w:rsidRDefault="00143ECE"/>
        </w:tc>
      </w:tr>
      <w:tr w:rsidR="00143ECE" w14:paraId="45B63194" w14:textId="77777777" w:rsidTr="00143ECE">
        <w:trPr>
          <w:trHeight w:val="1745"/>
        </w:trPr>
        <w:tc>
          <w:tcPr>
            <w:tcW w:w="2155" w:type="dxa"/>
          </w:tcPr>
          <w:p w14:paraId="5682E8E9" w14:textId="77777777" w:rsidR="00143ECE" w:rsidRDefault="00143ECE" w:rsidP="00143ECE">
            <w:pPr>
              <w:jc w:val="center"/>
              <w:rPr>
                <w:b/>
              </w:rPr>
            </w:pPr>
          </w:p>
          <w:p w14:paraId="772E2103" w14:textId="77777777" w:rsidR="00143ECE" w:rsidRDefault="00143ECE" w:rsidP="00143ECE">
            <w:pPr>
              <w:jc w:val="center"/>
              <w:rPr>
                <w:b/>
              </w:rPr>
            </w:pPr>
          </w:p>
          <w:p w14:paraId="3FB55F49" w14:textId="77777777" w:rsidR="00143ECE" w:rsidRPr="00143ECE" w:rsidRDefault="00143ECE" w:rsidP="00143ECE">
            <w:pPr>
              <w:jc w:val="center"/>
              <w:rPr>
                <w:b/>
              </w:rPr>
            </w:pPr>
            <w:r w:rsidRPr="00143ECE">
              <w:rPr>
                <w:b/>
              </w:rPr>
              <w:t>Say</w:t>
            </w:r>
          </w:p>
        </w:tc>
        <w:tc>
          <w:tcPr>
            <w:tcW w:w="7195" w:type="dxa"/>
          </w:tcPr>
          <w:p w14:paraId="2C153C47" w14:textId="77777777" w:rsidR="00143ECE" w:rsidRDefault="00143ECE"/>
        </w:tc>
      </w:tr>
      <w:tr w:rsidR="00143ECE" w14:paraId="2B1612E3" w14:textId="77777777" w:rsidTr="00143ECE">
        <w:trPr>
          <w:trHeight w:val="1853"/>
        </w:trPr>
        <w:tc>
          <w:tcPr>
            <w:tcW w:w="2155" w:type="dxa"/>
          </w:tcPr>
          <w:p w14:paraId="7998E709" w14:textId="77777777" w:rsidR="00143ECE" w:rsidRDefault="00143ECE" w:rsidP="00143ECE">
            <w:pPr>
              <w:jc w:val="center"/>
              <w:rPr>
                <w:b/>
              </w:rPr>
            </w:pPr>
          </w:p>
          <w:p w14:paraId="79E4302A" w14:textId="77777777" w:rsidR="00143ECE" w:rsidRDefault="00143ECE" w:rsidP="00143ECE">
            <w:pPr>
              <w:jc w:val="center"/>
              <w:rPr>
                <w:b/>
              </w:rPr>
            </w:pPr>
          </w:p>
          <w:p w14:paraId="4218AAAD" w14:textId="77777777" w:rsidR="00143ECE" w:rsidRPr="00143ECE" w:rsidRDefault="00143ECE" w:rsidP="00143ECE">
            <w:pPr>
              <w:jc w:val="center"/>
              <w:rPr>
                <w:b/>
              </w:rPr>
            </w:pPr>
            <w:r w:rsidRPr="00143ECE">
              <w:rPr>
                <w:b/>
              </w:rPr>
              <w:t>Write</w:t>
            </w:r>
          </w:p>
        </w:tc>
        <w:tc>
          <w:tcPr>
            <w:tcW w:w="7195" w:type="dxa"/>
          </w:tcPr>
          <w:p w14:paraId="47588C95" w14:textId="77777777" w:rsidR="00143ECE" w:rsidRDefault="00143ECE"/>
        </w:tc>
      </w:tr>
      <w:tr w:rsidR="00143ECE" w14:paraId="56314956" w14:textId="77777777" w:rsidTr="00143ECE">
        <w:trPr>
          <w:trHeight w:val="1844"/>
        </w:trPr>
        <w:tc>
          <w:tcPr>
            <w:tcW w:w="2155" w:type="dxa"/>
          </w:tcPr>
          <w:p w14:paraId="08DF5161" w14:textId="77777777" w:rsidR="00143ECE" w:rsidRDefault="00143ECE" w:rsidP="00143ECE">
            <w:pPr>
              <w:jc w:val="center"/>
              <w:rPr>
                <w:b/>
              </w:rPr>
            </w:pPr>
          </w:p>
          <w:p w14:paraId="7A41B194" w14:textId="77777777" w:rsidR="00143ECE" w:rsidRDefault="00143ECE" w:rsidP="00143ECE">
            <w:pPr>
              <w:jc w:val="center"/>
              <w:rPr>
                <w:b/>
              </w:rPr>
            </w:pPr>
          </w:p>
          <w:p w14:paraId="45467593" w14:textId="77777777" w:rsidR="00143ECE" w:rsidRPr="00143ECE" w:rsidRDefault="00143ECE" w:rsidP="00143ECE">
            <w:pPr>
              <w:jc w:val="center"/>
              <w:rPr>
                <w:b/>
              </w:rPr>
            </w:pPr>
            <w:r w:rsidRPr="00143ECE">
              <w:rPr>
                <w:b/>
              </w:rPr>
              <w:t>Do</w:t>
            </w:r>
          </w:p>
        </w:tc>
        <w:tc>
          <w:tcPr>
            <w:tcW w:w="7195" w:type="dxa"/>
          </w:tcPr>
          <w:p w14:paraId="3B195727" w14:textId="77777777" w:rsidR="00143ECE" w:rsidRDefault="00143ECE"/>
        </w:tc>
      </w:tr>
    </w:tbl>
    <w:p w14:paraId="3BD73DBC" w14:textId="77777777" w:rsidR="00F238ED" w:rsidRDefault="00F238ED"/>
    <w:sectPr w:rsidR="00F238ED" w:rsidSect="00871E9F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2723E" w14:textId="77777777" w:rsidR="009F305F" w:rsidRDefault="009F305F" w:rsidP="00143ECE">
      <w:r>
        <w:separator/>
      </w:r>
    </w:p>
  </w:endnote>
  <w:endnote w:type="continuationSeparator" w:id="0">
    <w:p w14:paraId="2BE4AB7D" w14:textId="77777777" w:rsidR="009F305F" w:rsidRDefault="009F305F" w:rsidP="0014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CA796" w14:textId="77777777" w:rsidR="00143ECE" w:rsidRDefault="00143ECE">
    <w:pPr>
      <w:pStyle w:val="Footer"/>
    </w:pPr>
    <w:r w:rsidRPr="00C00C2D">
      <w:rPr>
        <w:noProof/>
      </w:rPr>
      <w:drawing>
        <wp:inline distT="0" distB="0" distL="0" distR="0" wp14:anchorId="2F343EB3" wp14:editId="6151B473">
          <wp:extent cx="1156335" cy="714375"/>
          <wp:effectExtent l="0" t="0" r="12065" b="0"/>
          <wp:docPr id="5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651" cy="745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</w:t>
    </w:r>
    <w:r w:rsidRPr="007D7107">
      <w:rPr>
        <w:rFonts w:ascii="Arial" w:hAnsi="Arial" w:cs="Arial"/>
        <w:bCs/>
        <w:noProof/>
        <w:color w:val="000000" w:themeColor="text1"/>
      </w:rPr>
      <w:drawing>
        <wp:inline distT="0" distB="0" distL="0" distR="0" wp14:anchorId="3B60F492" wp14:editId="1193475B">
          <wp:extent cx="1414518" cy="54737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1147" cy="561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15E688" w14:textId="77777777" w:rsidR="00143ECE" w:rsidRDefault="00143ECE" w:rsidP="00143ECE">
    <w:pPr>
      <w:jc w:val="center"/>
    </w:pPr>
    <w:r w:rsidRPr="0079738D">
      <w:rPr>
        <w:rFonts w:eastAsia="Times New Roman"/>
        <w:i/>
        <w:color w:val="000000" w:themeColor="text1"/>
        <w:sz w:val="13"/>
        <w:szCs w:val="13"/>
      </w:rPr>
      <w:t xml:space="preserve">The contents are the </w:t>
    </w:r>
    <w:r>
      <w:rPr>
        <w:rFonts w:eastAsia="Times New Roman"/>
        <w:i/>
        <w:color w:val="000000" w:themeColor="text1"/>
        <w:sz w:val="13"/>
        <w:szCs w:val="13"/>
      </w:rPr>
      <w:t xml:space="preserve">responsibility of the Tech RRT </w:t>
    </w:r>
    <w:r w:rsidRPr="0079738D">
      <w:rPr>
        <w:rFonts w:eastAsia="Times New Roman"/>
        <w:i/>
        <w:color w:val="000000" w:themeColor="text1"/>
        <w:sz w:val="13"/>
        <w:szCs w:val="13"/>
      </w:rPr>
      <w:t>and do not necessarily reflect the views of USAID or the United States</w:t>
    </w:r>
    <w:r w:rsidRPr="00831D7B">
      <w:rPr>
        <w:rFonts w:eastAsia="Times New Roman"/>
        <w:i/>
        <w:color w:val="000000" w:themeColor="text1"/>
        <w:sz w:val="20"/>
        <w:szCs w:val="20"/>
      </w:rPr>
      <w:t xml:space="preserve"> </w:t>
    </w:r>
    <w:r w:rsidRPr="0079738D">
      <w:rPr>
        <w:rFonts w:eastAsia="Times New Roman"/>
        <w:i/>
        <w:color w:val="000000" w:themeColor="text1"/>
        <w:sz w:val="13"/>
        <w:szCs w:val="13"/>
      </w:rPr>
      <w:t>Government</w:t>
    </w:r>
  </w:p>
  <w:p w14:paraId="6B39BC5B" w14:textId="77777777" w:rsidR="00143ECE" w:rsidRDefault="00143E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DAC0A" w14:textId="77777777" w:rsidR="009F305F" w:rsidRDefault="009F305F" w:rsidP="00143ECE">
      <w:r>
        <w:separator/>
      </w:r>
    </w:p>
  </w:footnote>
  <w:footnote w:type="continuationSeparator" w:id="0">
    <w:p w14:paraId="5AE77E20" w14:textId="77777777" w:rsidR="009F305F" w:rsidRDefault="009F305F" w:rsidP="00143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7E44D" w14:textId="77777777" w:rsidR="00143ECE" w:rsidRPr="00143ECE" w:rsidRDefault="00143ECE" w:rsidP="00143ECE">
    <w:pPr>
      <w:pStyle w:val="Header"/>
      <w:jc w:val="center"/>
      <w:rPr>
        <w:b/>
        <w:sz w:val="28"/>
        <w:szCs w:val="28"/>
      </w:rPr>
    </w:pPr>
    <w:r w:rsidRPr="00143ECE">
      <w:rPr>
        <w:b/>
        <w:sz w:val="28"/>
        <w:szCs w:val="28"/>
      </w:rPr>
      <w:t>Coaching Techniques</w:t>
    </w:r>
  </w:p>
  <w:p w14:paraId="5C1E0A54" w14:textId="77777777" w:rsidR="00143ECE" w:rsidRDefault="00143ECE" w:rsidP="00143ECE">
    <w:pPr>
      <w:widowControl w:val="0"/>
      <w:autoSpaceDE w:val="0"/>
      <w:autoSpaceDN w:val="0"/>
      <w:adjustRightInd w:val="0"/>
      <w:spacing w:after="240"/>
      <w:jc w:val="center"/>
      <w:rPr>
        <w:rFonts w:ascii="Times" w:hAnsi="Times" w:cs="Times"/>
      </w:rPr>
    </w:pPr>
    <w:r w:rsidRPr="00143ECE">
      <w:rPr>
        <w:rFonts w:cs="Times New Roman"/>
        <w:sz w:val="28"/>
        <w:szCs w:val="28"/>
      </w:rPr>
      <w:t xml:space="preserve">Based on the class discussion, write notes about how you would incorporate </w:t>
    </w:r>
    <w:r>
      <w:rPr>
        <w:rFonts w:cs="Times New Roman"/>
        <w:sz w:val="28"/>
        <w:szCs w:val="28"/>
      </w:rPr>
      <w:t>learning processes</w:t>
    </w:r>
    <w:r w:rsidRPr="00143ECE">
      <w:rPr>
        <w:rFonts w:cs="Times New Roman"/>
        <w:sz w:val="28"/>
        <w:szCs w:val="28"/>
      </w:rPr>
      <w:t xml:space="preserve"> into your coaching</w:t>
    </w:r>
    <w:r>
      <w:rPr>
        <w:rFonts w:ascii="Times New Roman" w:hAnsi="Times New Roman" w:cs="Times New Roman"/>
        <w:sz w:val="38"/>
        <w:szCs w:val="38"/>
      </w:rPr>
      <w:t>.</w:t>
    </w:r>
  </w:p>
  <w:p w14:paraId="077F26BD" w14:textId="77777777" w:rsidR="00143ECE" w:rsidRDefault="00143E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ECE"/>
    <w:rsid w:val="00143ECE"/>
    <w:rsid w:val="002E3C8D"/>
    <w:rsid w:val="006E45C7"/>
    <w:rsid w:val="00743B27"/>
    <w:rsid w:val="00791F20"/>
    <w:rsid w:val="00871E9F"/>
    <w:rsid w:val="009F305F"/>
    <w:rsid w:val="00A46124"/>
    <w:rsid w:val="00E73A9B"/>
    <w:rsid w:val="00F2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9BF2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3E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3E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3ECE"/>
  </w:style>
  <w:style w:type="paragraph" w:styleId="Footer">
    <w:name w:val="footer"/>
    <w:basedOn w:val="Normal"/>
    <w:link w:val="FooterChar"/>
    <w:uiPriority w:val="99"/>
    <w:unhideWhenUsed/>
    <w:rsid w:val="00143E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3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EBDE5D13C7C844895D4D0785CE1387" ma:contentTypeVersion="13" ma:contentTypeDescription="Create a new document." ma:contentTypeScope="" ma:versionID="bcef926d8af47c3b2016dab529327558">
  <xsd:schema xmlns:xsd="http://www.w3.org/2001/XMLSchema" xmlns:xs="http://www.w3.org/2001/XMLSchema" xmlns:p="http://schemas.microsoft.com/office/2006/metadata/properties" xmlns:ns2="b545358d-e310-4d04-b43f-541cad9994cd" xmlns:ns3="7a9f276f-f162-4cb8-9653-eafef4bd0861" targetNamespace="http://schemas.microsoft.com/office/2006/metadata/properties" ma:root="true" ma:fieldsID="4f427df40378d8e99aaa55ae02853742" ns2:_="" ns3:_="">
    <xsd:import namespace="b545358d-e310-4d04-b43f-541cad9994cd"/>
    <xsd:import namespace="7a9f276f-f162-4cb8-9653-eafef4bd08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5358d-e310-4d04-b43f-541cad9994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9f276f-f162-4cb8-9653-eafef4bd086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DCD59C-6112-4856-9837-E140B6DC57DC}"/>
</file>

<file path=customXml/itemProps2.xml><?xml version="1.0" encoding="utf-8"?>
<ds:datastoreItem xmlns:ds="http://schemas.openxmlformats.org/officeDocument/2006/customXml" ds:itemID="{8CFAC0F4-6494-40EB-AA59-639A628DB3BE}"/>
</file>

<file path=customXml/itemProps3.xml><?xml version="1.0" encoding="utf-8"?>
<ds:datastoreItem xmlns:ds="http://schemas.openxmlformats.org/officeDocument/2006/customXml" ds:itemID="{BE1A21F2-3CFC-4230-B3A8-1A3EDDDE5B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Utilisateur</cp:lastModifiedBy>
  <cp:revision>2</cp:revision>
  <dcterms:created xsi:type="dcterms:W3CDTF">2019-08-05T21:17:00Z</dcterms:created>
  <dcterms:modified xsi:type="dcterms:W3CDTF">2019-08-05T21:17:00Z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0x010100EFEBDE5D13C7C844895D4D0785CE1387</vt:lpwstr>
  </property>
</Properties>
</file>