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64" w:rsidRDefault="00DC11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5.95pt;margin-top:-8.75pt;width:350.15pt;height:84.75pt;z-index:251659264" filled="f" stroked="f" strokeweight=".25pt">
            <v:textbox style="mso-next-textbox:#_x0000_s1027">
              <w:txbxConten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2277687"/>
                    <w:lock w:val="sd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28449D" w:rsidRDefault="00216803" w:rsidP="00156B64">
                      <w:pPr>
                        <w:widowControl w:val="0"/>
                        <w:spacing w:line="225" w:lineRule="auto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</w:pPr>
                      <w:r w:rsidRPr="0028449D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[</w:t>
                      </w:r>
                      <w: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COUNTRY</w:t>
                      </w:r>
                      <w:r w:rsidRPr="0028449D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]</w:t>
                      </w:r>
                    </w:p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31371405"/>
                    <w:lock w:val="sdtConten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28449D" w:rsidRDefault="00216803" w:rsidP="006818AC">
                      <w:pPr>
                        <w:widowControl w:val="0"/>
                        <w:spacing w:line="225" w:lineRule="auto"/>
                        <w:jc w:val="left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</w:pPr>
                      <w:r w:rsidRPr="0028449D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 xml:space="preserve">NUTRITION CLUSTER </w:t>
                      </w:r>
                      <w:r w:rsidR="00AB1643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HUMANITARIAN</w:t>
                      </w:r>
                      <w: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 xml:space="preserve"> RESPONSE PLAN</w:t>
                      </w:r>
                    </w:p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2277689"/>
                    <w:lock w:val="sd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D04556" w:rsidRDefault="00216803" w:rsidP="006F31C5">
                      <w:pPr>
                        <w:jc w:val="left"/>
                        <w:rPr>
                          <w:lang w:val="en-US"/>
                        </w:rPr>
                      </w:pPr>
                      <w:r w:rsidRPr="00E336E8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AS OF [</w:t>
                      </w:r>
                      <w: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DD.MM.YYYY</w:t>
                      </w:r>
                      <w:r w:rsidRPr="00E336E8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]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998" type="#_x0000_t202" style="position:absolute;left:0;text-align:left;margin-left:410.3pt;margin-top:1.95pt;width:307.8pt;height:76.55pt;z-index:-251094016" fillcolor="#f1f1f2" stroked="f">
            <v:textbox style="mso-next-textbox:#_x0000_s1998">
              <w:txbxContent>
                <w:sdt>
                  <w:sdtPr>
                    <w:id w:val="2277684"/>
                    <w:lock w:val="sdtConten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0C6B8A" w:rsidRDefault="00216803" w:rsidP="003640C7">
                      <w:pPr>
                        <w:ind w:left="142" w:right="-89"/>
                        <w:rPr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28"/>
                          <w:szCs w:val="28"/>
                        </w:rPr>
                        <w:t>FUNDING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1150" type="#_x0000_t202" style="position:absolute;left:0;text-align:left;margin-left:410.3pt;margin-top:1.95pt;width:301.2pt;height:76.55pt;z-index:-251550720" fillcolor="#f1f1f2" stroked="f">
            <v:textbox style="mso-next-textbox:#_x0000_s1150">
              <w:txbxContent>
                <w:sdt>
                  <w:sdtPr>
                    <w:id w:val="2277686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0C6B8A" w:rsidRDefault="00216803">
                      <w:pPr>
                        <w:rPr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28"/>
                          <w:szCs w:val="28"/>
                        </w:rPr>
                        <w:t>FUNDING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1813" type="#_x0000_t202" style="position:absolute;left:0;text-align:left;margin-left:-27.75pt;margin-top:-20.8pt;width:432.15pt;height:99.2pt;z-index:-251245568" fillcolor="#1870b9" stroked="f">
            <v:textbox style="mso-next-textbox:#_x0000_s1813">
              <w:txbxContent>
                <w:p w:rsidR="00216803" w:rsidRDefault="00216803" w:rsidP="00D448EF"/>
                <w:p w:rsidR="00216803" w:rsidRDefault="00216803" w:rsidP="00D448EF">
                  <w:pPr>
                    <w:tabs>
                      <w:tab w:val="left" w:pos="284"/>
                    </w:tabs>
                    <w:ind w:left="-142"/>
                    <w:jc w:val="left"/>
                  </w:pPr>
                  <w:r>
                    <w:t xml:space="preserve">          </w:t>
                  </w:r>
                  <w:sdt>
                    <w:sdtPr>
                      <w:id w:val="114462938"/>
                      <w:lock w:val="contentLocked"/>
                      <w:placeholder>
                        <w:docPart w:val="DefaultPlaceholder_22675703"/>
                      </w:placeholder>
                      <w:group/>
                    </w:sdtPr>
                    <w:sdtEndPr/>
                    <w:sdtContent>
                      <w:sdt>
                        <w:sdtPr>
                          <w:id w:val="2277690"/>
                          <w:lock w:val="sdtContentLocked"/>
                          <w:picture/>
                        </w:sdtPr>
                        <w:sdtEndPr/>
                        <w:sdtContent>
                          <w:r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>
                                <wp:extent cx="533843" cy="600942"/>
                                <wp:effectExtent l="19050" t="0" r="0" b="0"/>
                                <wp:docPr id="13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5310" cy="6025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sdtContent>
                  </w:sdt>
                </w:p>
              </w:txbxContent>
            </v:textbox>
          </v:shape>
        </w:pict>
      </w:r>
    </w:p>
    <w:p w:rsidR="00156B64" w:rsidRPr="00156B64" w:rsidRDefault="00DC1169" w:rsidP="008D0583">
      <w:pPr>
        <w:tabs>
          <w:tab w:val="left" w:pos="11057"/>
        </w:tabs>
      </w:pPr>
      <w:r>
        <w:rPr>
          <w:noProof/>
          <w:sz w:val="28"/>
          <w:szCs w:val="28"/>
        </w:rPr>
        <w:pict>
          <v:shape id="_x0000_s1999" type="#_x0000_t202" style="position:absolute;left:0;text-align:left;margin-left:570pt;margin-top:17.55pt;width:113pt;height:38.3pt;z-index:252223488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999;mso-column-margin:5.76pt" inset="2.88pt,2.88pt,2.88pt,2.88pt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1C76BD"/>
                      <w:sz w:val="48"/>
                      <w:szCs w:val="48"/>
                    </w:rPr>
                    <w:id w:val="2277673"/>
                    <w:lock w:val="sd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Default="00216803" w:rsidP="00BD5B55">
                      <w:pPr>
                        <w:widowControl w:val="0"/>
                        <w:jc w:val="left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48"/>
                          <w:szCs w:val="48"/>
                        </w:rPr>
                        <w:t>30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2000" type="#_x0000_t202" style="position:absolute;left:0;text-align:left;margin-left:570.75pt;margin-top:3.3pt;width:152.75pt;height:21.75pt;z-index:25222451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2000;mso-column-margin:5.76pt" inset="2.88pt,2.88pt,2.88pt,2.88pt">
              <w:txbxContent>
                <w:p w:rsidR="00216803" w:rsidRPr="00D04556" w:rsidRDefault="00DC1169" w:rsidP="00AD3778">
                  <w:pPr>
                    <w:widowControl w:val="0"/>
                    <w:spacing w:line="276" w:lineRule="auto"/>
                    <w:rPr>
                      <w:rFonts w:ascii="Calibri" w:hAnsi="Calibri"/>
                      <w:b/>
                      <w:bCs/>
                      <w:color w:val="414142"/>
                      <w:sz w:val="20"/>
                    </w:rPr>
                  </w:pPr>
                  <w:sdt>
                    <w:sdtPr>
                      <w:rPr>
                        <w:rFonts w:ascii="Calibri" w:hAnsi="Calibri"/>
                        <w:b/>
                        <w:bCs/>
                        <w:color w:val="414142"/>
                        <w:sz w:val="20"/>
                      </w:rPr>
                      <w:id w:val="2277674"/>
                      <w:lock w:val="sdtContentLocked"/>
                      <w:placeholder>
                        <w:docPart w:val="DefaultPlaceholder_22675703"/>
                      </w:placeholder>
                    </w:sdtPr>
                    <w:sdtEndPr/>
                    <w:sdtContent>
                      <w:r w:rsidR="00216803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  <w:t xml:space="preserve">Total </w:t>
                      </w:r>
                      <w:r w:rsidR="00216803" w:rsidRPr="00322B01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  <w:lang w:val="en-US"/>
                        </w:rPr>
                        <w:t>Number</w:t>
                      </w:r>
                      <w:r w:rsidR="00216803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  <w:t xml:space="preserve"> of </w:t>
                      </w:r>
                      <w:r w:rsidR="00216803" w:rsidRPr="00322B01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  <w:lang w:val="en-GB"/>
                        </w:rPr>
                        <w:t>Partners</w:t>
                      </w:r>
                    </w:sdtContent>
                  </w:sdt>
                  <w:r w:rsidR="00216803">
                    <w:rPr>
                      <w:rFonts w:ascii="Calibri" w:hAnsi="Calibri"/>
                      <w:b/>
                      <w:bCs/>
                      <w:color w:val="414142"/>
                      <w:sz w:val="20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46" type="#_x0000_t202" style="position:absolute;left:0;text-align:left;margin-left:415.2pt;margin-top:3.3pt;width:152.75pt;height:21.75pt;z-index:251762688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146;mso-column-margin:5.76pt" inset="2.88pt,2.88pt,2.88pt,2.88pt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414142"/>
                      <w:sz w:val="20"/>
                    </w:rPr>
                    <w:id w:val="8050517"/>
                    <w:lock w:val="sdtConten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D04556" w:rsidRDefault="00216803" w:rsidP="00376658">
                      <w:pPr>
                        <w:widowControl w:val="0"/>
                        <w:spacing w:line="276" w:lineRule="auto"/>
                        <w:ind w:left="142"/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</w:pPr>
                      <w:r w:rsidRPr="00D04556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  <w:t>Required: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47" type="#_x0000_t202" style="position:absolute;left:0;text-align:left;margin-left:415.2pt;margin-top:17.55pt;width:179.45pt;height:38.3pt;z-index:25176371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147;mso-column-margin:5.76pt" inset="2.88pt,2.88pt,2.88pt,2.88pt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1C76BD"/>
                      <w:sz w:val="48"/>
                      <w:szCs w:val="48"/>
                    </w:rPr>
                    <w:id w:val="8050518"/>
                    <w:lock w:val="sdtLocked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Default="00216803" w:rsidP="003640C7">
                      <w:pPr>
                        <w:widowControl w:val="0"/>
                        <w:ind w:left="142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48"/>
                          <w:szCs w:val="48"/>
                        </w:rPr>
                        <w:t>$ 45,9 mln</w:t>
                      </w:r>
                    </w:p>
                  </w:sdtContent>
                </w:sdt>
              </w:txbxContent>
            </v:textbox>
          </v:shape>
        </w:pict>
      </w:r>
    </w:p>
    <w:p w:rsidR="00156B64" w:rsidRDefault="00156B64" w:rsidP="00156B64"/>
    <w:p w:rsidR="00F61E1D" w:rsidRPr="00156B64" w:rsidRDefault="00F61E1D" w:rsidP="00156B64"/>
    <w:sdt>
      <w:sdtPr>
        <w:rPr>
          <w:sz w:val="16"/>
          <w:szCs w:val="16"/>
        </w:rPr>
        <w:id w:val="114462953"/>
        <w:lock w:val="contentLocked"/>
        <w:placeholder>
          <w:docPart w:val="DefaultPlaceholder_22675703"/>
        </w:placeholder>
        <w:group/>
      </w:sdtPr>
      <w:sdtEndPr/>
      <w:sdtContent>
        <w:sdt>
          <w:sdtPr>
            <w:rPr>
              <w:sz w:val="16"/>
              <w:szCs w:val="16"/>
            </w:rPr>
            <w:id w:val="114462947"/>
            <w:lock w:val="sdtContentLocked"/>
            <w:placeholder>
              <w:docPart w:val="DefaultPlaceholder_22675703"/>
            </w:placeholder>
          </w:sdtPr>
          <w:sdtEndPr/>
          <w:sdtContent>
            <w:p w:rsidR="00156B64" w:rsidRPr="00E17CA5" w:rsidRDefault="00F0516C" w:rsidP="00156B64">
              <w:pPr>
                <w:tabs>
                  <w:tab w:val="left" w:pos="2865"/>
                </w:tabs>
                <w:rPr>
                  <w:sz w:val="16"/>
                  <w:szCs w:val="16"/>
                </w:rPr>
              </w:pPr>
              <w:r w:rsidRPr="00F0516C">
                <w:rPr>
                  <w:color w:val="FFFFFF" w:themeColor="background1"/>
                  <w:sz w:val="12"/>
                  <w:szCs w:val="12"/>
                </w:rPr>
                <w:t>a</w:t>
              </w:r>
            </w:p>
          </w:sdtContent>
        </w:sdt>
      </w:sdtContent>
    </w:sdt>
    <w:tbl>
      <w:tblPr>
        <w:tblStyle w:val="TableGrid"/>
        <w:tblW w:w="91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551"/>
        <w:gridCol w:w="510"/>
        <w:gridCol w:w="2551"/>
        <w:gridCol w:w="510"/>
        <w:gridCol w:w="2551"/>
      </w:tblGrid>
      <w:tr w:rsidR="005500F7" w:rsidRPr="008D0583" w:rsidTr="005500F7">
        <w:trPr>
          <w:trHeight w:val="454"/>
        </w:trPr>
        <w:tc>
          <w:tcPr>
            <w:tcW w:w="3061" w:type="dxa"/>
            <w:gridSpan w:val="2"/>
          </w:tcPr>
          <w:p w:rsidR="005500F7" w:rsidRDefault="00DC1169" w:rsidP="005500F7">
            <w:pPr>
              <w:widowControl w:val="0"/>
              <w:spacing w:line="240" w:lineRule="auto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sdt>
              <w:sdtPr>
                <w:rPr>
                  <w:rFonts w:ascii="Calibri" w:hAnsi="Calibri"/>
                  <w:b/>
                  <w:bCs/>
                  <w:color w:val="1870B9"/>
                  <w:sz w:val="28"/>
                  <w:szCs w:val="28"/>
                </w:rPr>
                <w:id w:val="-1628316867"/>
                <w:lock w:val="sdtContentLocked"/>
                <w:placeholder>
                  <w:docPart w:val="39B575B4A442437AACCFCE0A662A78D7"/>
                </w:placeholder>
              </w:sdtPr>
              <w:sdtEndPr/>
              <w:sdtContent>
                <w:r w:rsidR="005500F7">
                  <w:rPr>
                    <w:rFonts w:ascii="Calibri" w:hAnsi="Calibri"/>
                    <w:b/>
                    <w:bCs/>
                    <w:color w:val="1870B9"/>
                    <w:sz w:val="28"/>
                    <w:szCs w:val="28"/>
                  </w:rPr>
                  <w:t>BASELINE DATA</w:t>
                </w:r>
              </w:sdtContent>
            </w:sdt>
          </w:p>
        </w:tc>
        <w:tc>
          <w:tcPr>
            <w:tcW w:w="3061" w:type="dxa"/>
            <w:gridSpan w:val="2"/>
          </w:tcPr>
          <w:p w:rsidR="005500F7" w:rsidRPr="00900E29" w:rsidRDefault="005500F7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061" w:type="dxa"/>
            <w:gridSpan w:val="2"/>
          </w:tcPr>
          <w:p w:rsidR="005500F7" w:rsidRPr="004747CB" w:rsidRDefault="005500F7" w:rsidP="005127A0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947751" w:rsidRPr="008D0583" w:rsidTr="00947751">
        <w:trPr>
          <w:trHeight w:val="195"/>
        </w:trPr>
        <w:tc>
          <w:tcPr>
            <w:tcW w:w="510" w:type="dxa"/>
          </w:tcPr>
          <w:p w:rsidR="00947751" w:rsidRPr="00900E29" w:rsidRDefault="006F7BF4" w:rsidP="00947751">
            <w:pPr>
              <w:widowControl w:val="0"/>
              <w:spacing w:line="240" w:lineRule="auto"/>
              <w:jc w:val="lef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7</w:t>
            </w:r>
            <w:r w:rsidR="00947751"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%</w:t>
            </w:r>
          </w:p>
        </w:tc>
        <w:tc>
          <w:tcPr>
            <w:tcW w:w="2551" w:type="dxa"/>
          </w:tcPr>
          <w:p w:rsidR="00947751" w:rsidRPr="00900E29" w:rsidRDefault="00947751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SAM</w:t>
            </w:r>
          </w:p>
        </w:tc>
        <w:tc>
          <w:tcPr>
            <w:tcW w:w="510" w:type="dxa"/>
          </w:tcPr>
          <w:p w:rsidR="00947751" w:rsidRPr="00900E29" w:rsidRDefault="00947751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18%</w:t>
            </w:r>
          </w:p>
        </w:tc>
        <w:tc>
          <w:tcPr>
            <w:tcW w:w="2551" w:type="dxa"/>
          </w:tcPr>
          <w:p w:rsidR="00947751" w:rsidRPr="00900E29" w:rsidRDefault="00947751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EXCLUSIVE BF</w:t>
            </w:r>
          </w:p>
        </w:tc>
        <w:tc>
          <w:tcPr>
            <w:tcW w:w="510" w:type="dxa"/>
          </w:tcPr>
          <w:p w:rsidR="00947751" w:rsidRPr="00900E29" w:rsidRDefault="006F7BF4" w:rsidP="005127A0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78</w:t>
            </w:r>
            <w:r w:rsidR="00947751"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%</w:t>
            </w:r>
          </w:p>
        </w:tc>
        <w:tc>
          <w:tcPr>
            <w:tcW w:w="2551" w:type="dxa"/>
          </w:tcPr>
          <w:p w:rsidR="00947751" w:rsidRPr="00900E29" w:rsidRDefault="00947751" w:rsidP="005127A0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4747CB"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VIT. A SUPPL. COVERAGE</w:t>
            </w:r>
          </w:p>
        </w:tc>
      </w:tr>
      <w:tr w:rsidR="00947751" w:rsidRPr="008D0583" w:rsidTr="00947751">
        <w:trPr>
          <w:trHeight w:val="195"/>
        </w:trPr>
        <w:tc>
          <w:tcPr>
            <w:tcW w:w="510" w:type="dxa"/>
          </w:tcPr>
          <w:p w:rsidR="00947751" w:rsidRPr="00900E29" w:rsidRDefault="006F7BF4" w:rsidP="00947751">
            <w:pPr>
              <w:widowControl w:val="0"/>
              <w:spacing w:line="240" w:lineRule="auto"/>
              <w:jc w:val="lef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23</w:t>
            </w:r>
            <w:r w:rsidR="00947751"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%</w:t>
            </w:r>
          </w:p>
        </w:tc>
        <w:tc>
          <w:tcPr>
            <w:tcW w:w="2551" w:type="dxa"/>
          </w:tcPr>
          <w:p w:rsidR="00947751" w:rsidRPr="00900E29" w:rsidRDefault="00947751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GAM [WHO CLASSIFICATION]</w:t>
            </w:r>
          </w:p>
        </w:tc>
        <w:tc>
          <w:tcPr>
            <w:tcW w:w="510" w:type="dxa"/>
          </w:tcPr>
          <w:p w:rsidR="00947751" w:rsidRPr="00900E29" w:rsidRDefault="00947751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88%</w:t>
            </w:r>
          </w:p>
        </w:tc>
        <w:tc>
          <w:tcPr>
            <w:tcW w:w="2551" w:type="dxa"/>
          </w:tcPr>
          <w:p w:rsidR="00947751" w:rsidRPr="00900E29" w:rsidRDefault="00947751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OTHER INDICATORS</w:t>
            </w:r>
          </w:p>
        </w:tc>
        <w:tc>
          <w:tcPr>
            <w:tcW w:w="510" w:type="dxa"/>
          </w:tcPr>
          <w:p w:rsidR="00947751" w:rsidRPr="00900E29" w:rsidRDefault="006F7BF4" w:rsidP="005127A0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45</w:t>
            </w:r>
            <w:r w:rsidR="00947751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%</w:t>
            </w:r>
          </w:p>
        </w:tc>
        <w:tc>
          <w:tcPr>
            <w:tcW w:w="2551" w:type="dxa"/>
          </w:tcPr>
          <w:p w:rsidR="00947751" w:rsidRPr="00900E29" w:rsidRDefault="00947751" w:rsidP="005127A0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4747CB"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ANAEMIA IN PLW</w:t>
            </w:r>
          </w:p>
        </w:tc>
      </w:tr>
      <w:tr w:rsidR="00947751" w:rsidRPr="008D0583" w:rsidTr="00947751">
        <w:trPr>
          <w:trHeight w:val="196"/>
        </w:trPr>
        <w:tc>
          <w:tcPr>
            <w:tcW w:w="510" w:type="dxa"/>
          </w:tcPr>
          <w:p w:rsidR="00947751" w:rsidRPr="00900E29" w:rsidRDefault="00947751" w:rsidP="00947751">
            <w:pPr>
              <w:widowControl w:val="0"/>
              <w:spacing w:line="240" w:lineRule="auto"/>
              <w:jc w:val="lef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</w:p>
        </w:tc>
        <w:tc>
          <w:tcPr>
            <w:tcW w:w="2551" w:type="dxa"/>
          </w:tcPr>
          <w:p w:rsidR="00947751" w:rsidRPr="00900E29" w:rsidRDefault="00947751" w:rsidP="00DC2FD1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10" w:type="dxa"/>
          </w:tcPr>
          <w:p w:rsidR="00947751" w:rsidRPr="00900E29" w:rsidRDefault="00947751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</w:p>
        </w:tc>
        <w:tc>
          <w:tcPr>
            <w:tcW w:w="2551" w:type="dxa"/>
          </w:tcPr>
          <w:p w:rsidR="00947751" w:rsidRPr="00900E29" w:rsidRDefault="00947751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10" w:type="dxa"/>
          </w:tcPr>
          <w:p w:rsidR="00947751" w:rsidRPr="00900E29" w:rsidRDefault="006F7BF4" w:rsidP="005127A0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23</w:t>
            </w:r>
            <w:r w:rsidR="00947751"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%</w:t>
            </w:r>
          </w:p>
        </w:tc>
        <w:tc>
          <w:tcPr>
            <w:tcW w:w="2551" w:type="dxa"/>
          </w:tcPr>
          <w:p w:rsidR="00947751" w:rsidRPr="00900E29" w:rsidRDefault="00947751" w:rsidP="005127A0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4747CB"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OTHER INDICATORS</w:t>
            </w:r>
          </w:p>
        </w:tc>
      </w:tr>
      <w:tr w:rsidR="003C0B8C" w:rsidRPr="00AB1643" w:rsidTr="005500F7">
        <w:trPr>
          <w:trHeight w:val="283"/>
        </w:trPr>
        <w:tc>
          <w:tcPr>
            <w:tcW w:w="9183" w:type="dxa"/>
            <w:gridSpan w:val="6"/>
            <w:vAlign w:val="bottom"/>
          </w:tcPr>
          <w:p w:rsidR="003C0B8C" w:rsidRPr="004747CB" w:rsidRDefault="003C0B8C" w:rsidP="001977AE">
            <w:pPr>
              <w:widowControl w:val="0"/>
              <w:spacing w:line="240" w:lineRule="auto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 w:rsidRPr="002C6BA7">
              <w:rPr>
                <w:rFonts w:cs="Calibri"/>
                <w:color w:val="auto"/>
                <w:sz w:val="14"/>
                <w:szCs w:val="14"/>
                <w:lang w:val="en-US"/>
              </w:rPr>
              <w:t>Sources: [For each figure present what was the source of information]</w:t>
            </w:r>
          </w:p>
        </w:tc>
      </w:tr>
    </w:tbl>
    <w:sdt>
      <w:sdtPr>
        <w:rPr>
          <w:rFonts w:ascii="Calibri" w:hAnsi="Calibri"/>
          <w:bCs/>
          <w:color w:val="FFFFFF" w:themeColor="background1"/>
          <w:sz w:val="16"/>
          <w:szCs w:val="16"/>
        </w:rPr>
        <w:id w:val="114462946"/>
        <w:lock w:val="contentLocked"/>
        <w:placeholder>
          <w:docPart w:val="DefaultPlaceholder_22675703"/>
        </w:placeholder>
        <w:group/>
      </w:sdtPr>
      <w:sdtEndPr>
        <w:rPr>
          <w:b/>
          <w:color w:val="1870B9"/>
          <w:sz w:val="24"/>
          <w:szCs w:val="24"/>
        </w:rPr>
      </w:sdtEndPr>
      <w:sdtContent>
        <w:sdt>
          <w:sdtPr>
            <w:rPr>
              <w:rFonts w:ascii="Calibri" w:hAnsi="Calibri"/>
              <w:bCs/>
              <w:color w:val="FFFFFF" w:themeColor="background1"/>
              <w:sz w:val="16"/>
              <w:szCs w:val="16"/>
            </w:rPr>
            <w:id w:val="114462939"/>
            <w:lock w:val="sdtContentLocked"/>
            <w:placeholder>
              <w:docPart w:val="DefaultPlaceholder_22675703"/>
            </w:placeholder>
          </w:sdtPr>
          <w:sdtEndPr>
            <w:rPr>
              <w:b/>
              <w:color w:val="1870B9"/>
              <w:sz w:val="24"/>
              <w:szCs w:val="24"/>
            </w:rPr>
          </w:sdtEndPr>
          <w:sdtContent>
            <w:p w:rsidR="00024714" w:rsidRPr="00024714" w:rsidRDefault="00F0516C">
              <w:pPr>
                <w:rPr>
                  <w:rFonts w:ascii="Calibri" w:hAnsi="Calibri"/>
                  <w:b/>
                  <w:bCs/>
                  <w:color w:val="1870B9"/>
                  <w:sz w:val="24"/>
                  <w:szCs w:val="24"/>
                </w:rPr>
              </w:pPr>
              <w:r w:rsidRPr="00F0516C">
                <w:rPr>
                  <w:rFonts w:ascii="Calibri" w:hAnsi="Calibri"/>
                  <w:bCs/>
                  <w:color w:val="FFFFFF" w:themeColor="background1"/>
                  <w:sz w:val="16"/>
                  <w:szCs w:val="16"/>
                </w:rPr>
                <w:t>a</w:t>
              </w:r>
            </w:p>
          </w:sdtContent>
        </w:sdt>
      </w:sdtContent>
    </w:sdt>
    <w:p w:rsidR="00BD5B55" w:rsidRPr="00DF44E5" w:rsidRDefault="00DC1169" w:rsidP="00024714">
      <w:pPr>
        <w:spacing w:line="276" w:lineRule="auto"/>
        <w:rPr>
          <w:sz w:val="16"/>
          <w:szCs w:val="16"/>
          <w:lang w:val="en-US"/>
        </w:rPr>
      </w:pPr>
      <w:sdt>
        <w:sdtPr>
          <w:rPr>
            <w:rFonts w:ascii="Calibri" w:hAnsi="Calibri"/>
            <w:b/>
            <w:bCs/>
            <w:color w:val="1870B9"/>
            <w:sz w:val="28"/>
            <w:szCs w:val="28"/>
          </w:rPr>
          <w:id w:val="5975120"/>
          <w:lock w:val="sdtContentLocked"/>
          <w:placeholder>
            <w:docPart w:val="67F5922AB474478F94D16443865E5FB2"/>
          </w:placeholder>
        </w:sdtPr>
        <w:sdtEndPr/>
        <w:sdtContent>
          <w:r w:rsidR="00024714">
            <w:rPr>
              <w:rFonts w:ascii="Calibri" w:hAnsi="Calibri"/>
              <w:b/>
              <w:bCs/>
              <w:color w:val="1870B9"/>
              <w:sz w:val="28"/>
              <w:szCs w:val="28"/>
            </w:rPr>
            <w:t>CLUSTER OBJECTIVES &amp; ACTIVITIES</w:t>
          </w:r>
        </w:sdtContent>
      </w:sdt>
    </w:p>
    <w:tbl>
      <w:tblPr>
        <w:tblStyle w:val="TableGrid"/>
        <w:tblW w:w="16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67"/>
        <w:gridCol w:w="3413"/>
        <w:gridCol w:w="1407"/>
        <w:gridCol w:w="567"/>
        <w:gridCol w:w="3402"/>
        <w:gridCol w:w="1417"/>
        <w:gridCol w:w="567"/>
        <w:gridCol w:w="3402"/>
      </w:tblGrid>
      <w:tr w:rsidR="004B41BE" w:rsidRPr="00AB1643" w:rsidTr="00024714">
        <w:trPr>
          <w:trHeight w:val="567"/>
        </w:trPr>
        <w:tc>
          <w:tcPr>
            <w:tcW w:w="5364" w:type="dxa"/>
            <w:gridSpan w:val="3"/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id w:val="111595849"/>
              <w:placeholder>
                <w:docPart w:val="DefaultPlaceholder_22675703"/>
              </w:placeholder>
            </w:sdtPr>
            <w:sdtEndPr/>
            <w:sdtContent>
              <w:p w:rsidR="004B41BE" w:rsidRPr="00F66716" w:rsidRDefault="004B41BE" w:rsidP="00024714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</w:pPr>
                <w:r w:rsidRPr="00F66716"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  <w:t xml:space="preserve">CLUSTER OBJECTIVE 1 </w:t>
                </w:r>
              </w:p>
            </w:sdtContent>
          </w:sdt>
          <w:sdt>
            <w:sdtP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id w:val="111595850"/>
              <w:placeholder>
                <w:docPart w:val="DefaultPlaceholder_22675703"/>
              </w:placeholder>
            </w:sdtPr>
            <w:sdtEndPr/>
            <w:sdtContent>
              <w:p w:rsidR="004B41BE" w:rsidRPr="00F66716" w:rsidRDefault="004B41BE" w:rsidP="00024714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</w:pP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[Insert your 1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vertAlign w:val="superscript"/>
                    <w:lang w:val="en-US"/>
                  </w:rPr>
                  <w:t>st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 cluster objective as stipulated in the </w:t>
                </w:r>
                <w:r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SRP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]</w:t>
                </w:r>
              </w:p>
            </w:sdtContent>
          </w:sdt>
        </w:tc>
        <w:tc>
          <w:tcPr>
            <w:tcW w:w="5376" w:type="dxa"/>
            <w:gridSpan w:val="3"/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id w:val="111595847"/>
              <w:placeholder>
                <w:docPart w:val="DefaultPlaceholder_22675703"/>
              </w:placeholder>
            </w:sdtPr>
            <w:sdtEndPr/>
            <w:sdtContent>
              <w:p w:rsidR="004B41BE" w:rsidRPr="00F66716" w:rsidRDefault="004B41BE" w:rsidP="00024714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  <w:t>CLUSTER OBJECTIVE 2</w:t>
                </w:r>
                <w:r w:rsidRPr="00F66716"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  <w:t xml:space="preserve"> </w:t>
                </w:r>
              </w:p>
            </w:sdtContent>
          </w:sdt>
          <w:sdt>
            <w:sdtP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id w:val="111595848"/>
              <w:placeholder>
                <w:docPart w:val="DefaultPlaceholder_22675703"/>
              </w:placeholder>
            </w:sdtPr>
            <w:sdtEndPr/>
            <w:sdtContent>
              <w:p w:rsidR="004B41BE" w:rsidRPr="00143B77" w:rsidRDefault="004B41BE" w:rsidP="00024714">
                <w:pPr>
                  <w:widowControl w:val="0"/>
                  <w:spacing w:line="240" w:lineRule="auto"/>
                  <w:jc w:val="left"/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</w:pP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[Insert your </w:t>
                </w:r>
                <w:r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2</w:t>
                </w:r>
                <w:r w:rsidRPr="00143B77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vertAlign w:val="superscript"/>
                    <w:lang w:val="en-US"/>
                  </w:rPr>
                  <w:t>nd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 cluster </w:t>
                </w:r>
                <w:r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objective as stipulated in the SRP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]</w:t>
                </w:r>
              </w:p>
            </w:sdtContent>
          </w:sdt>
        </w:tc>
        <w:tc>
          <w:tcPr>
            <w:tcW w:w="5386" w:type="dxa"/>
            <w:gridSpan w:val="3"/>
            <w:tcBorders>
              <w:left w:val="nil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id w:val="111595846"/>
              <w:placeholder>
                <w:docPart w:val="DefaultPlaceholder_22675703"/>
              </w:placeholder>
            </w:sdtPr>
            <w:sdtEndPr/>
            <w:sdtContent>
              <w:p w:rsidR="004B41BE" w:rsidRPr="00F66716" w:rsidRDefault="004B41BE" w:rsidP="00024714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  <w:t>CLUSTER OBJECTIVE 3</w:t>
                </w:r>
                <w:r w:rsidRPr="00F66716"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  <w:t xml:space="preserve"> </w:t>
                </w:r>
              </w:p>
            </w:sdtContent>
          </w:sdt>
          <w:sdt>
            <w:sdtP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id w:val="111595844"/>
              <w:placeholder>
                <w:docPart w:val="DefaultPlaceholder_22675703"/>
              </w:placeholder>
            </w:sdtPr>
            <w:sdtEndPr/>
            <w:sdtContent>
              <w:p w:rsidR="004B41BE" w:rsidRDefault="004B41BE" w:rsidP="0028207A">
                <w:pPr>
                  <w:widowControl w:val="0"/>
                  <w:spacing w:line="240" w:lineRule="auto"/>
                  <w:ind w:left="-22"/>
                  <w:jc w:val="left"/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</w:pP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[Insert your </w:t>
                </w:r>
                <w:r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3</w:t>
                </w:r>
                <w:r w:rsidRPr="00143B77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vertAlign w:val="superscript"/>
                    <w:lang w:val="en-US"/>
                  </w:rPr>
                  <w:t>rd</w:t>
                </w:r>
                <w:r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 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cluster objective as stipulated </w:t>
                </w:r>
                <w:r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in the S</w:t>
                </w:r>
                <w:r w:rsidRPr="00F66716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>RP]</w:t>
                </w:r>
                <w:r w:rsidR="0028207A">
                  <w:rPr>
                    <w:rFonts w:ascii="Calibri" w:hAnsi="Calibri"/>
                    <w:b/>
                    <w:bCs/>
                    <w:color w:val="auto"/>
                    <w:sz w:val="16"/>
                    <w:szCs w:val="16"/>
                    <w:lang w:val="en-US"/>
                  </w:rPr>
                  <w:t xml:space="preserve"> </w:t>
                </w:r>
              </w:p>
            </w:sdtContent>
          </w:sdt>
          <w:p w:rsidR="0028207A" w:rsidRPr="00F66716" w:rsidRDefault="0028207A" w:rsidP="0028207A">
            <w:pPr>
              <w:widowControl w:val="0"/>
              <w:spacing w:line="240" w:lineRule="auto"/>
              <w:ind w:left="-22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4B41BE" w:rsidRPr="00F61E1D" w:rsidTr="00C1563F">
        <w:trPr>
          <w:trHeight w:val="113"/>
        </w:trPr>
        <w:tc>
          <w:tcPr>
            <w:tcW w:w="1384" w:type="dxa"/>
            <w:vMerge w:val="restart"/>
          </w:tcPr>
          <w:p w:rsidR="004B41BE" w:rsidRPr="00F66716" w:rsidRDefault="00DC1169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auto"/>
                <w:sz w:val="12"/>
                <w:szCs w:val="12"/>
              </w:rPr>
              <w:pict>
                <v:shape id="_x0000_s2092" type="#_x0000_t202" style="position:absolute;margin-left:9.9pt;margin-top:1.95pt;width:53.85pt;height:14.5pt;z-index:-250987520;mso-position-horizontal-relative:margin;mso-position-vertical-relative:margin" wrapcoords="-304 0 -304 20463 21600 20463 21600 0 -304 0" fillcolor="#1c75bc [3205]" stroked="f">
                  <v:textbox style="mso-next-textbox:#_x0000_s2092">
                    <w:txbxContent>
                      <w:p w:rsidR="00216803" w:rsidRPr="004603BA" w:rsidRDefault="00216803" w:rsidP="00710B6D">
                        <w:pPr>
                          <w:widowControl w:val="0"/>
                          <w:spacing w:line="240" w:lineRule="auto"/>
                          <w:jc w:val="center"/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t>BASELINE DATA</w:t>
                        </w:r>
                      </w:p>
                    </w:txbxContent>
                  </v:textbox>
                  <w10:wrap type="tight" anchorx="margin" anchory="margin"/>
                </v:shape>
              </w:pict>
            </w:r>
          </w:p>
        </w:tc>
        <w:tc>
          <w:tcPr>
            <w:tcW w:w="567" w:type="dxa"/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18%</w:t>
            </w:r>
          </w:p>
        </w:tc>
        <w:tc>
          <w:tcPr>
            <w:tcW w:w="3413" w:type="dxa"/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  <w:tc>
          <w:tcPr>
            <w:tcW w:w="1407" w:type="dxa"/>
            <w:vMerge w:val="restart"/>
          </w:tcPr>
          <w:p w:rsidR="004B41BE" w:rsidRDefault="00DC1169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auto"/>
                <w:sz w:val="12"/>
                <w:szCs w:val="12"/>
              </w:rPr>
              <w:pict>
                <v:shape id="_x0000_s2093" type="#_x0000_t202" style="position:absolute;margin-left:10.5pt;margin-top:2.05pt;width:53.85pt;height:14.5pt;z-index:-250986496;mso-position-horizontal-relative:margin;mso-position-vertical-relative:margin" wrapcoords="-304 0 -304 20463 21600 20463 21600 0 -304 0" fillcolor="#1c75bc [3205]" stroked="f">
                  <v:textbox style="mso-next-textbox:#_x0000_s2093">
                    <w:txbxContent>
                      <w:p w:rsidR="00216803" w:rsidRPr="004603BA" w:rsidRDefault="00216803" w:rsidP="00710B6D">
                        <w:pPr>
                          <w:widowControl w:val="0"/>
                          <w:spacing w:line="240" w:lineRule="auto"/>
                          <w:jc w:val="center"/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t>BASELINE DATA</w:t>
                        </w:r>
                      </w:p>
                    </w:txbxContent>
                  </v:textbox>
                  <w10:wrap type="tight" anchorx="margin" anchory="margin"/>
                </v:shape>
              </w:pict>
            </w:r>
          </w:p>
        </w:tc>
        <w:tc>
          <w:tcPr>
            <w:tcW w:w="567" w:type="dxa"/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18%</w:t>
            </w:r>
          </w:p>
        </w:tc>
        <w:tc>
          <w:tcPr>
            <w:tcW w:w="3402" w:type="dxa"/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  <w:tc>
          <w:tcPr>
            <w:tcW w:w="1417" w:type="dxa"/>
            <w:vMerge w:val="restart"/>
            <w:tcBorders>
              <w:left w:val="nil"/>
            </w:tcBorders>
          </w:tcPr>
          <w:p w:rsidR="004B41BE" w:rsidRDefault="00DC1169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auto"/>
                <w:sz w:val="12"/>
                <w:szCs w:val="12"/>
              </w:rPr>
              <w:pict>
                <v:shape id="_x0000_s2094" type="#_x0000_t202" style="position:absolute;margin-left:11.55pt;margin-top:1.95pt;width:53.85pt;height:14.5pt;z-index:-250985472;mso-position-horizontal-relative:margin;mso-position-vertical-relative:margin" wrapcoords="-304 0 -304 20463 21600 20463 21600 0 -304 0" fillcolor="#1c75bc [3205]" stroked="f">
                  <v:textbox style="mso-next-textbox:#_x0000_s2094">
                    <w:txbxContent>
                      <w:p w:rsidR="00216803" w:rsidRPr="004603BA" w:rsidRDefault="00216803" w:rsidP="00710B6D">
                        <w:pPr>
                          <w:widowControl w:val="0"/>
                          <w:spacing w:line="240" w:lineRule="auto"/>
                          <w:jc w:val="center"/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t>BASELINE DATA</w:t>
                        </w:r>
                      </w:p>
                    </w:txbxContent>
                  </v:textbox>
                  <w10:wrap type="tight" anchorx="margin" anchory="margin"/>
                </v:shape>
              </w:pict>
            </w:r>
          </w:p>
        </w:tc>
        <w:tc>
          <w:tcPr>
            <w:tcW w:w="567" w:type="dxa"/>
            <w:tcBorders>
              <w:left w:val="nil"/>
            </w:tcBorders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18%</w:t>
            </w:r>
          </w:p>
        </w:tc>
        <w:tc>
          <w:tcPr>
            <w:tcW w:w="3402" w:type="dxa"/>
            <w:tcBorders>
              <w:left w:val="nil"/>
            </w:tcBorders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</w:tr>
      <w:tr w:rsidR="004B41BE" w:rsidRPr="00F61E1D" w:rsidTr="00C1563F">
        <w:trPr>
          <w:trHeight w:val="113"/>
        </w:trPr>
        <w:tc>
          <w:tcPr>
            <w:tcW w:w="1384" w:type="dxa"/>
            <w:vMerge/>
          </w:tcPr>
          <w:p w:rsidR="004B41BE" w:rsidRPr="00F66716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88%</w:t>
            </w:r>
          </w:p>
        </w:tc>
        <w:tc>
          <w:tcPr>
            <w:tcW w:w="3413" w:type="dxa"/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  <w:tc>
          <w:tcPr>
            <w:tcW w:w="1407" w:type="dxa"/>
            <w:vMerge/>
          </w:tcPr>
          <w:p w:rsidR="004B41BE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88%</w:t>
            </w:r>
          </w:p>
        </w:tc>
        <w:tc>
          <w:tcPr>
            <w:tcW w:w="3402" w:type="dxa"/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  <w:tc>
          <w:tcPr>
            <w:tcW w:w="1417" w:type="dxa"/>
            <w:vMerge/>
            <w:tcBorders>
              <w:left w:val="nil"/>
            </w:tcBorders>
          </w:tcPr>
          <w:p w:rsidR="004B41BE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56</w:t>
            </w: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%</w:t>
            </w:r>
          </w:p>
        </w:tc>
        <w:tc>
          <w:tcPr>
            <w:tcW w:w="3402" w:type="dxa"/>
            <w:tcBorders>
              <w:left w:val="nil"/>
            </w:tcBorders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</w:tr>
      <w:tr w:rsidR="004B41BE" w:rsidRPr="00F61E1D" w:rsidTr="00C1563F">
        <w:trPr>
          <w:trHeight w:val="113"/>
        </w:trPr>
        <w:tc>
          <w:tcPr>
            <w:tcW w:w="1384" w:type="dxa"/>
            <w:vMerge/>
          </w:tcPr>
          <w:p w:rsidR="004B41BE" w:rsidRPr="00F66716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</w:tcPr>
          <w:p w:rsidR="004B41BE" w:rsidRPr="00F66716" w:rsidRDefault="004B41BE" w:rsidP="00C1563F">
            <w:pPr>
              <w:widowControl w:val="0"/>
              <w:spacing w:line="240" w:lineRule="auto"/>
              <w:jc w:val="righ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413" w:type="dxa"/>
          </w:tcPr>
          <w:p w:rsidR="004B41BE" w:rsidRPr="00F66716" w:rsidRDefault="004B41BE" w:rsidP="00C1563F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07" w:type="dxa"/>
            <w:vMerge/>
          </w:tcPr>
          <w:p w:rsidR="004B41BE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</w:tcPr>
          <w:p w:rsidR="004B41BE" w:rsidRDefault="004B41BE" w:rsidP="00C1563F">
            <w:pPr>
              <w:widowControl w:val="0"/>
              <w:spacing w:line="240" w:lineRule="auto"/>
              <w:jc w:val="righ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402" w:type="dxa"/>
          </w:tcPr>
          <w:p w:rsidR="004B41BE" w:rsidRDefault="004B41BE" w:rsidP="00C1563F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</w:tcPr>
          <w:p w:rsidR="004B41BE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B41BE" w:rsidRPr="00900E29" w:rsidRDefault="004B41BE" w:rsidP="00C1563F">
            <w:pPr>
              <w:widowControl w:val="0"/>
              <w:spacing w:line="240" w:lineRule="auto"/>
              <w:jc w:val="right"/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</w:pPr>
            <w:r w:rsidRPr="00900E29">
              <w:rPr>
                <w:rFonts w:ascii="Calibri" w:hAnsi="Calibri"/>
                <w:bCs/>
                <w:color w:val="1870B9"/>
                <w:sz w:val="12"/>
                <w:szCs w:val="12"/>
                <w:lang w:val="en-US"/>
              </w:rPr>
              <w:t>88%</w:t>
            </w:r>
          </w:p>
        </w:tc>
        <w:tc>
          <w:tcPr>
            <w:tcW w:w="3402" w:type="dxa"/>
            <w:tcBorders>
              <w:left w:val="nil"/>
            </w:tcBorders>
          </w:tcPr>
          <w:p w:rsidR="004B41BE" w:rsidRPr="00900E29" w:rsidRDefault="004B41BE" w:rsidP="00C1563F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ascii="Calibri" w:hAnsi="Calibri"/>
                <w:bCs/>
                <w:color w:val="auto"/>
                <w:sz w:val="12"/>
                <w:szCs w:val="12"/>
                <w:lang w:val="en-US"/>
              </w:rPr>
              <w:t>INDICATOR NAME</w:t>
            </w:r>
          </w:p>
        </w:tc>
      </w:tr>
      <w:tr w:rsidR="004B41BE" w:rsidRPr="00F61E1D" w:rsidTr="00C1563F">
        <w:trPr>
          <w:trHeight w:val="113"/>
        </w:trPr>
        <w:tc>
          <w:tcPr>
            <w:tcW w:w="1384" w:type="dxa"/>
            <w:vMerge/>
          </w:tcPr>
          <w:p w:rsidR="004B41BE" w:rsidRPr="00F66716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</w:tcPr>
          <w:p w:rsidR="004B41BE" w:rsidRPr="00F66716" w:rsidRDefault="004B41BE" w:rsidP="00C1563F">
            <w:pPr>
              <w:widowControl w:val="0"/>
              <w:spacing w:line="240" w:lineRule="auto"/>
              <w:jc w:val="righ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413" w:type="dxa"/>
          </w:tcPr>
          <w:p w:rsidR="004B41BE" w:rsidRPr="00F66716" w:rsidRDefault="004B41BE" w:rsidP="00C1563F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07" w:type="dxa"/>
            <w:vMerge/>
          </w:tcPr>
          <w:p w:rsidR="004B41BE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</w:tcPr>
          <w:p w:rsidR="004B41BE" w:rsidRDefault="004B41BE" w:rsidP="00C1563F">
            <w:pPr>
              <w:widowControl w:val="0"/>
              <w:spacing w:line="240" w:lineRule="auto"/>
              <w:jc w:val="righ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402" w:type="dxa"/>
          </w:tcPr>
          <w:p w:rsidR="004B41BE" w:rsidRDefault="004B41BE" w:rsidP="00C1563F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</w:tcPr>
          <w:p w:rsidR="004B41BE" w:rsidRDefault="004B41BE" w:rsidP="005549BA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4B41BE" w:rsidRDefault="004B41BE" w:rsidP="00C1563F">
            <w:pPr>
              <w:widowControl w:val="0"/>
              <w:spacing w:line="240" w:lineRule="auto"/>
              <w:jc w:val="righ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3402" w:type="dxa"/>
            <w:tcBorders>
              <w:left w:val="nil"/>
            </w:tcBorders>
          </w:tcPr>
          <w:p w:rsidR="004B41BE" w:rsidRDefault="004B41BE" w:rsidP="00C1563F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264FF6" w:rsidRPr="00322B01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6B16A4" w:rsidRDefault="00264FF6" w:rsidP="00322B01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  <w:lang w:val="en-US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1"/>
                  <wp:effectExtent l="0" t="0" r="0" b="0"/>
                  <wp:docPr id="1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6B16A4" w:rsidRDefault="00264FF6" w:rsidP="00322B01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  <w:lang w:val="en-US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1"/>
                  <wp:effectExtent l="0" t="0" r="0" b="0"/>
                  <wp:docPr id="16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6B16A4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  <w:lang w:val="en-US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1"/>
                  <wp:effectExtent l="0" t="0" r="0" b="0"/>
                  <wp:docPr id="1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64FF6" w:rsidRPr="006818AC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322B01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18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1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0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264FF6" w:rsidRPr="006818AC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900E29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264FF6" w:rsidRPr="006818AC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900E29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6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264FF6" w:rsidRPr="006818AC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900E29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8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2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264FF6" w:rsidRPr="006818AC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900E29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1"/>
                  <wp:effectExtent l="0" t="0" r="0" b="0"/>
                  <wp:docPr id="30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1"/>
                  <wp:effectExtent l="0" t="0" r="0" b="0"/>
                  <wp:docPr id="3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1"/>
                  <wp:effectExtent l="0" t="0" r="0" b="0"/>
                  <wp:docPr id="3136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</w:tc>
      </w:tr>
      <w:tr w:rsidR="00264FF6" w:rsidRPr="006818AC" w:rsidTr="0021200B">
        <w:trPr>
          <w:trHeight w:val="595"/>
        </w:trPr>
        <w:tc>
          <w:tcPr>
            <w:tcW w:w="5364" w:type="dxa"/>
            <w:gridSpan w:val="3"/>
            <w:tcBorders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900E29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313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</w:tc>
        <w:tc>
          <w:tcPr>
            <w:tcW w:w="5376" w:type="dxa"/>
            <w:gridSpan w:val="3"/>
            <w:tcBorders>
              <w:left w:val="single" w:sz="2" w:space="0" w:color="1C75BC" w:themeColor="accent2"/>
              <w:righ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3138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3"/>
            <w:tcBorders>
              <w:left w:val="single" w:sz="2" w:space="0" w:color="1C75BC" w:themeColor="accent2"/>
            </w:tcBorders>
            <w:vAlign w:val="center"/>
          </w:tcPr>
          <w:p w:rsidR="00264FF6" w:rsidRPr="009C72C8" w:rsidRDefault="00264FF6" w:rsidP="00216803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/>
                <w:bCs/>
                <w:color w:val="1C76BD"/>
                <w:sz w:val="10"/>
                <w:szCs w:val="10"/>
              </w:rPr>
            </w:pPr>
            <w:bookmarkStart w:id="0" w:name="_GoBack"/>
            <w:r w:rsidRPr="008C05B6">
              <w:rPr>
                <w:rFonts w:cs="Calibri-Bold"/>
                <w:b/>
                <w:bCs/>
                <w:noProof/>
                <w:color w:val="1C76BD"/>
                <w:sz w:val="10"/>
                <w:szCs w:val="10"/>
                <w:lang w:val="en-US" w:eastAsia="en-US"/>
              </w:rPr>
              <w:drawing>
                <wp:inline distT="0" distB="0" distL="0" distR="0">
                  <wp:extent cx="2952000" cy="284672"/>
                  <wp:effectExtent l="0" t="0" r="0" b="0"/>
                  <wp:docPr id="313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  <w:bookmarkEnd w:id="0"/>
          </w:p>
        </w:tc>
      </w:tr>
    </w:tbl>
    <w:p w:rsidR="00126551" w:rsidRPr="00A3280D" w:rsidRDefault="00DC1169" w:rsidP="006B56FD">
      <w:pPr>
        <w:spacing w:line="240" w:lineRule="auto"/>
        <w:rPr>
          <w:sz w:val="16"/>
          <w:szCs w:val="16"/>
          <w:lang w:val="en-US"/>
        </w:rPr>
      </w:pPr>
      <w:r>
        <w:rPr>
          <w:noProof/>
          <w:color w:val="auto"/>
          <w:sz w:val="12"/>
          <w:szCs w:val="12"/>
        </w:rPr>
        <w:pict>
          <v:shape id="_x0000_s1940" type="#_x0000_t202" style="position:absolute;left:0;text-align:left;margin-left:372.25pt;margin-top:7.8pt;width:345.85pt;height:16.65pt;z-index:252173312;mso-position-horizontal-relative:text;mso-position-vertical-relative:text;mso-width-relative:margin;mso-height-relative:margin" filled="f" stroked="f">
            <v:textbox style="mso-next-textbox:#_x0000_s1940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5976552"/>
                  </w:sdtPr>
                  <w:sdtEndPr/>
                  <w:sdtContent>
                    <w:p w:rsidR="00216803" w:rsidRPr="006C63B0" w:rsidRDefault="00216803" w:rsidP="00A5473B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 w:rsidRPr="006C63B0"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Abbreviations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1943" type="#_x0000_t202" style="position:absolute;left:0;text-align:left;margin-left:269.75pt;margin-top:7.8pt;width:89.15pt;height:16.65pt;z-index:252176384;mso-position-horizontal-relative:text;mso-position-vertical-relative:text;mso-width-relative:margin;mso-height-relative:margin" filled="f" stroked="f">
            <v:textbox style="mso-next-textbox:#_x0000_s1943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5976553"/>
                  </w:sdtPr>
                  <w:sdtEndPr/>
                  <w:sdtContent>
                    <w:p w:rsidR="00216803" w:rsidRPr="006C63B0" w:rsidRDefault="00216803" w:rsidP="00A5473B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Partners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78" type="#_x0000_t202" style="position:absolute;left:0;text-align:left;margin-left:-2.25pt;margin-top:7.25pt;width:97.8pt;height:16.65pt;z-index:251704320;mso-position-horizontal-relative:text;mso-position-vertical-relative:text;mso-width-relative:margin;mso-height-relative:margin" filled="f" stroked="f">
            <v:textbox style="mso-next-textbox:#_x0000_s1078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5976554"/>
                    <w:placeholder>
                      <w:docPart w:val="DefaultPlaceholder_22675703"/>
                    </w:placeholder>
                  </w:sdtPr>
                  <w:sdtEndPr/>
                  <w:sdtContent>
                    <w:p w:rsidR="00216803" w:rsidRPr="006C63B0" w:rsidRDefault="00216803" w:rsidP="00F87750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Legend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65" type="#_x0000_t32" style="position:absolute;left:0;text-align:left;margin-left:-.4pt;margin-top:5.1pt;width:800.4pt;height:0;z-index:252067840;mso-position-horizontal-relative:text;mso-position-vertical-relative:text" o:connectortype="straight" strokecolor="#1870b9" strokeweight=".25pt"/>
        </w:pict>
      </w:r>
      <w:r>
        <w:rPr>
          <w:color w:val="auto"/>
          <w:sz w:val="12"/>
          <w:szCs w:val="12"/>
        </w:rPr>
        <w:pict>
          <v:shape id="_x0000_s1079" type="#_x0000_t202" style="position:absolute;left:0;text-align:left;margin-left:20.75pt;margin-top:460.4pt;width:118.8pt;height:21.6pt;z-index:251706368;visibility:visible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79;mso-column-margin:5.76pt" inset="2.88pt,2.88pt,2.88pt,2.88pt">
              <w:txbxContent>
                <w:p w:rsidR="00216803" w:rsidRDefault="00216803" w:rsidP="00356509">
                  <w:pPr>
                    <w:widowControl w:val="0"/>
                    <w:rPr>
                      <w:rFonts w:ascii="Calibri" w:hAnsi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bCs/>
                      <w:sz w:val="16"/>
                      <w:szCs w:val="16"/>
                    </w:rPr>
                    <w:t>Affected Population</w:t>
                  </w:r>
                </w:p>
              </w:txbxContent>
            </v:textbox>
          </v:shape>
        </w:pict>
      </w:r>
      <w:r>
        <w:rPr>
          <w:color w:val="auto"/>
          <w:sz w:val="12"/>
          <w:szCs w:val="12"/>
        </w:rPr>
        <w:pict>
          <v:shape id="_x0000_s1080" type="#_x0000_t202" style="position:absolute;left:0;text-align:left;margin-left:20.75pt;margin-top:481.5pt;width:118.8pt;height:93pt;z-index:25170739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80;mso-column-margin:5.76pt" inset="2.88pt,2.88pt,2.88pt,2.88pt">
              <w:txbxContent>
                <w:p w:rsidR="00216803" w:rsidRPr="00356509" w:rsidRDefault="00216803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in need</w:t>
                  </w:r>
                </w:p>
                <w:p w:rsidR="00216803" w:rsidRPr="00356509" w:rsidRDefault="00216803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targeted</w:t>
                  </w:r>
                </w:p>
                <w:p w:rsidR="00216803" w:rsidRPr="00356509" w:rsidRDefault="00216803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reached</w:t>
                  </w:r>
                </w:p>
                <w:p w:rsidR="00216803" w:rsidRPr="00356509" w:rsidRDefault="00216803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 </w:t>
                  </w:r>
                </w:p>
                <w:p w:rsidR="00216803" w:rsidRPr="00356509" w:rsidRDefault="00216803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sz w:val="14"/>
                      <w:szCs w:val="14"/>
                      <w:lang w:val="en-US"/>
                    </w:rPr>
                    <w:t> </w:t>
                  </w:r>
                </w:p>
              </w:txbxContent>
            </v:textbox>
          </v:shape>
        </w:pict>
      </w:r>
    </w:p>
    <w:p w:rsidR="00A3280D" w:rsidRPr="00A3280D" w:rsidRDefault="00DC1169" w:rsidP="00CE3843">
      <w:pPr>
        <w:tabs>
          <w:tab w:val="left" w:pos="4408"/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  <w:r>
        <w:rPr>
          <w:noProof/>
          <w:color w:val="auto"/>
          <w:sz w:val="12"/>
          <w:szCs w:val="12"/>
        </w:rPr>
        <w:pict>
          <v:shape id="_x0000_s1947" type="#_x0000_t32" style="position:absolute;margin-left:262.9pt;margin-top:1.35pt;width:0;height:83.9pt;z-index:252180480" o:connectortype="straight" strokecolor="#1c75bc [3205]" strokeweight=".25pt"/>
        </w:pict>
      </w:r>
      <w:r w:rsidR="00055251">
        <w:rPr>
          <w:sz w:val="16"/>
          <w:szCs w:val="16"/>
          <w:lang w:val="en-US"/>
        </w:rPr>
        <w:tab/>
      </w:r>
    </w:p>
    <w:sdt>
      <w:sdtPr>
        <w:rPr>
          <w:sz w:val="14"/>
          <w:szCs w:val="14"/>
          <w:lang w:val="en-US"/>
        </w:rPr>
        <w:id w:val="24333263"/>
        <w:placeholder>
          <w:docPart w:val="0DC898890A5B43699CE8D9C3D09CBA5E"/>
        </w:placeholder>
      </w:sdtPr>
      <w:sdtEndPr>
        <w:rPr>
          <w:rFonts w:ascii="Calibri" w:hAnsi="Calibri"/>
          <w:bCs/>
          <w:color w:val="auto"/>
        </w:rPr>
      </w:sdtEndPr>
      <w:sdtContent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0"/>
            <w:gridCol w:w="1931"/>
          </w:tblGrid>
          <w:tr w:rsidR="00491875" w:rsidTr="00C90145">
            <w:trPr>
              <w:trHeight w:val="198"/>
            </w:trPr>
            <w:tc>
              <w:tcPr>
                <w:tcW w:w="250" w:type="dxa"/>
              </w:tcPr>
              <w:p w:rsidR="00491875" w:rsidRPr="00A3280D" w:rsidRDefault="00DC1169" w:rsidP="007D4322">
                <w:pPr>
                  <w:framePr w:hSpace="141" w:wrap="around" w:vAnchor="text" w:hAnchor="page" w:x="551" w:y="62"/>
                  <w:spacing w:line="240" w:lineRule="auto"/>
                  <w:suppressOverlap/>
                  <w:jc w:val="left"/>
                  <w:rPr>
                    <w:sz w:val="14"/>
                    <w:szCs w:val="14"/>
                    <w:lang w:val="en-US"/>
                  </w:rPr>
                </w:pPr>
                <w:r>
                  <w:rPr>
                    <w:noProof/>
                    <w:color w:val="auto"/>
                    <w:sz w:val="14"/>
                    <w:szCs w:val="14"/>
                  </w:rPr>
                  <w:pict>
                    <v:rect id="_x0000_s1789" style="position:absolute;margin-left:-2.2pt;margin-top:1.55pt;width:5.95pt;height:5.95pt;z-index:251798528;mso-position-horizontal-relative:margin;mso-position-vertical-relative:text" fillcolor="#2f75b5" stroked="f">
                      <w10:wrap anchorx="margin"/>
                    </v:rect>
                  </w:pict>
                </w:r>
              </w:p>
            </w:tc>
            <w:tc>
              <w:tcPr>
                <w:tcW w:w="1931" w:type="dxa"/>
              </w:tcPr>
              <w:p w:rsidR="00491875" w:rsidRPr="001A2D8B" w:rsidRDefault="00491875" w:rsidP="007D4322">
                <w:pPr>
                  <w:framePr w:hSpace="141" w:wrap="around" w:vAnchor="text" w:hAnchor="page" w:x="551" w:y="62"/>
                  <w:widowControl w:val="0"/>
                  <w:spacing w:line="240" w:lineRule="auto"/>
                  <w:ind w:left="-120"/>
                  <w:suppressOverlap/>
                  <w:jc w:val="left"/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</w:pPr>
                <w:r w:rsidRPr="001A2D8B"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t>People in need</w:t>
                </w:r>
              </w:p>
            </w:tc>
          </w:tr>
          <w:tr w:rsidR="00491875" w:rsidTr="00C90145">
            <w:trPr>
              <w:trHeight w:val="198"/>
            </w:trPr>
            <w:tc>
              <w:tcPr>
                <w:tcW w:w="250" w:type="dxa"/>
              </w:tcPr>
              <w:p w:rsidR="00491875" w:rsidRPr="00A3280D" w:rsidRDefault="00DC1169" w:rsidP="007D4322">
                <w:pPr>
                  <w:framePr w:hSpace="141" w:wrap="around" w:vAnchor="text" w:hAnchor="page" w:x="551" w:y="62"/>
                  <w:spacing w:line="240" w:lineRule="auto"/>
                  <w:suppressOverlap/>
                  <w:jc w:val="left"/>
                  <w:rPr>
                    <w:sz w:val="14"/>
                    <w:szCs w:val="14"/>
                    <w:lang w:val="en-US"/>
                  </w:rPr>
                </w:pPr>
                <w:r>
                  <w:rPr>
                    <w:noProof/>
                    <w:color w:val="auto"/>
                    <w:sz w:val="14"/>
                    <w:szCs w:val="14"/>
                  </w:rPr>
                  <w:pict>
                    <v:rect id="_x0000_s1790" style="position:absolute;margin-left:-2.2pt;margin-top:1.45pt;width:5.95pt;height:5.95pt;z-index:251799552;mso-position-horizontal-relative:margin;mso-position-vertical-relative:text" fillcolor="#bdd7ee" stroked="f">
                      <w10:wrap anchorx="margin"/>
                    </v:rect>
                  </w:pict>
                </w:r>
              </w:p>
            </w:tc>
            <w:tc>
              <w:tcPr>
                <w:tcW w:w="1931" w:type="dxa"/>
              </w:tcPr>
              <w:p w:rsidR="00491875" w:rsidRPr="001A2D8B" w:rsidRDefault="00491875" w:rsidP="007D4322">
                <w:pPr>
                  <w:framePr w:hSpace="141" w:wrap="around" w:vAnchor="text" w:hAnchor="page" w:x="551" w:y="62"/>
                  <w:widowControl w:val="0"/>
                  <w:spacing w:line="240" w:lineRule="auto"/>
                  <w:ind w:left="-120"/>
                  <w:suppressOverlap/>
                  <w:jc w:val="left"/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</w:pPr>
                <w:r w:rsidRPr="001A2D8B"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t>People targeted</w:t>
                </w:r>
              </w:p>
            </w:tc>
          </w:tr>
        </w:tbl>
      </w:sdtContent>
    </w:sdt>
    <w:p w:rsidR="00A3280D" w:rsidRPr="00A3280D" w:rsidRDefault="00DC1169" w:rsidP="00CE3843">
      <w:pPr>
        <w:tabs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  <w:r>
        <w:rPr>
          <w:noProof/>
          <w:color w:val="auto"/>
          <w:sz w:val="12"/>
          <w:szCs w:val="12"/>
        </w:rPr>
        <w:pict>
          <v:shape id="_x0000_s1944" type="#_x0000_t202" style="position:absolute;margin-left:152.25pt;margin-top:2pt;width:32.15pt;height:68.4pt;z-index:252177408;mso-position-horizontal-relative:text;mso-position-vertical-relative:text" filled="f" stroked="f">
            <v:textbox style="mso-next-textbox:#_x0000_s1945">
              <w:txbxContent>
                <w:sdt>
                  <w:sdtPr>
                    <w:rPr>
                      <w:sz w:val="14"/>
                      <w:szCs w:val="14"/>
                    </w:rPr>
                    <w:id w:val="5976549"/>
                  </w:sdtPr>
                  <w:sdtEndPr>
                    <w:rPr>
                      <w:rFonts w:cs="Calibri-Bold"/>
                      <w:bCs/>
                      <w:color w:val="1971B9"/>
                      <w:lang w:val="fr-FR"/>
                    </w:rPr>
                  </w:sdtEndPr>
                  <w:sdtContent>
                    <w:tbl>
                      <w:tblPr>
                        <w:tblStyle w:val="TableGrid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SCI</w:t>
                            </w: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3182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31823" w:rsidRPr="007B1923" w:rsidRDefault="00C3182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3182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31823" w:rsidRPr="007B1923" w:rsidRDefault="00C3182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216803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16803" w:rsidRPr="007B1923" w:rsidTr="007A6B0D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216803" w:rsidRPr="007B1923" w:rsidRDefault="00DC1169" w:rsidP="007A6B0D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216803" w:rsidRPr="00EF79F0" w:rsidRDefault="00216803" w:rsidP="00A5473B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2102" type="#_x0000_t202" style="position:absolute;margin-left:545.25pt;margin-top:1.65pt;width:147.65pt;height:69.35pt;z-index:252335104;mso-position-horizontal-relative:text;mso-position-vertical-relative:text" filled="f" fillcolor="#f1f1f2" stroked="f">
            <v:textbox>
              <w:txbxContent/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2100" type="#_x0000_t202" style="position:absolute;margin-left:399.25pt;margin-top:1.65pt;width:165.9pt;height:77.85pt;z-index:252334080;mso-position-horizontal-relative:text;mso-position-vertical-relative:text" filled="f" stroked="f">
            <v:textbox style="mso-next-textbox:#_x0000_s2102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en-GB"/>
                    </w:rPr>
                    <w:id w:val="4580791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leGrid"/>
                        <w:tblW w:w="2835" w:type="dxa"/>
                        <w:tblInd w:w="-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35"/>
                      </w:tblGrid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 xml:space="preserve">AM </w:t>
                            </w:r>
                            <w:r w:rsidRPr="00E80138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GB"/>
                              </w:rPr>
                              <w:t>treatment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 xml:space="preserve"> to PLW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Acute Malnutrition treatment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for Pregnant and Lactating Women</w:t>
                            </w:r>
                          </w:p>
                        </w:tc>
                      </w:tr>
                      <w:tr w:rsidR="00216803" w:rsidRPr="004C5BD1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 xml:space="preserve">BF </w:t>
                            </w:r>
                            <w:r w:rsidRPr="00BE6EB5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Breastfeeding</w:t>
                            </w:r>
                          </w:p>
                        </w:tc>
                      </w:tr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BSFP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Blanket Supplementary Feeding Programme</w:t>
                            </w:r>
                          </w:p>
                        </w:tc>
                      </w:tr>
                      <w:tr w:rsidR="00216803" w:rsidRPr="004C5BD1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 xml:space="preserve">GAM </w:t>
                            </w:r>
                            <w:r w:rsidRPr="00BE6EB5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Global Acute Malnutrition</w:t>
                            </w:r>
                          </w:p>
                        </w:tc>
                      </w:tr>
                      <w:tr w:rsidR="00216803" w:rsidRPr="004C5BD1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OTP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Outpatient Treatment Programme</w:t>
                            </w:r>
                          </w:p>
                        </w:tc>
                      </w:tr>
                      <w:tr w:rsidR="00216803" w:rsidRPr="004C5BD1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Pr="007B192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 xml:space="preserve">SAM </w:t>
                            </w:r>
                            <w:r w:rsidRPr="00642488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Severe Acute Malnutrition</w:t>
                            </w:r>
                          </w:p>
                        </w:tc>
                      </w:tr>
                      <w:tr w:rsidR="00216803" w:rsidRPr="004C5BD1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Stabilisation Centre</w:t>
                            </w:r>
                          </w:p>
                        </w:tc>
                      </w:tr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TSFP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Targeted Supplementary Feeding Programmes</w:t>
                            </w:r>
                          </w:p>
                        </w:tc>
                      </w:tr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Pr="008135F2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AB1643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4C5BD1" w:rsidTr="00ED7C4C">
                        <w:trPr>
                          <w:trHeight w:val="171"/>
                        </w:trPr>
                        <w:tc>
                          <w:tcPr>
                            <w:tcW w:w="2835" w:type="dxa"/>
                          </w:tcPr>
                          <w:p w:rsidR="00216803" w:rsidRDefault="00DC1169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216803" w:rsidRDefault="00216803" w:rsidP="004C5BD1"/>
              </w:txbxContent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2099" type="#_x0000_t202" style="position:absolute;margin-left:253.75pt;margin-top:1.8pt;width:144.95pt;height:77.7pt;z-index:252333056;mso-position-horizontal-relative:text;mso-position-vertical-relative:text" filled="f" stroked="f">
            <v:textbox style="mso-next-textbox:#_x0000_s2099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7797176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leGrid"/>
                        <w:tblW w:w="2694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</w:tblGrid>
                      <w:tr w:rsidR="00216803" w:rsidRPr="00AB1643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7B192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216803" w:rsidRPr="00C62114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8135F2" w:rsidRDefault="00216803" w:rsidP="0021200B">
                            <w:pPr>
                              <w:spacing w:line="240" w:lineRule="auto"/>
                              <w:ind w:left="-108" w:right="-80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International Medical Corps</w:t>
                            </w:r>
                          </w:p>
                        </w:tc>
                      </w:tr>
                      <w:tr w:rsidR="00216803" w:rsidRPr="00AB1643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8135F2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Save the Children International</w:t>
                            </w:r>
                          </w:p>
                        </w:tc>
                      </w:tr>
                      <w:tr w:rsidR="00216803" w:rsidRPr="00AB1643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7B192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AB1643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7B1923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AB1643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C62114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AB1643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Pr="008135F2" w:rsidRDefault="00216803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216803" w:rsidRPr="00C62114" w:rsidTr="00642488">
                        <w:trPr>
                          <w:trHeight w:val="171"/>
                        </w:trPr>
                        <w:tc>
                          <w:tcPr>
                            <w:tcW w:w="2694" w:type="dxa"/>
                          </w:tcPr>
                          <w:p w:rsidR="00216803" w:rsidRDefault="00DC1169" w:rsidP="0021200B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216803" w:rsidRPr="00EF79F0" w:rsidRDefault="00216803" w:rsidP="004C5BD1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1946" type="#_x0000_t202" style="position:absolute;margin-left:211.4pt;margin-top:1.95pt;width:30pt;height:68.45pt;z-index:252179456;mso-position-horizontal-relative:text;mso-position-vertical-relative:text" filled="f" stroked="f">
            <v:textbox style="mso-next-textbox:#_x0000_s1946">
              <w:txbxContent/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1945" type="#_x0000_t202" style="position:absolute;margin-left:181.9pt;margin-top:1.9pt;width:32.4pt;height:68.45pt;z-index:252178432;mso-position-horizontal-relative:text;mso-position-vertical-relative:text" filled="f" stroked="f">
            <v:textbox style="mso-next-textbox:#_x0000_s1946">
              <w:txbxContent/>
            </v:textbox>
          </v:shape>
        </w:pict>
      </w:r>
    </w:p>
    <w:p w:rsidR="00A3280D" w:rsidRPr="00A3280D" w:rsidRDefault="00A3280D" w:rsidP="00A3280D">
      <w:pPr>
        <w:spacing w:line="240" w:lineRule="auto"/>
        <w:jc w:val="left"/>
        <w:rPr>
          <w:sz w:val="16"/>
          <w:szCs w:val="16"/>
          <w:lang w:val="en-US"/>
        </w:rPr>
      </w:pPr>
    </w:p>
    <w:p w:rsidR="00A3280D" w:rsidRPr="00A3280D" w:rsidRDefault="00A3280D" w:rsidP="00A3280D">
      <w:pPr>
        <w:spacing w:line="240" w:lineRule="auto"/>
        <w:jc w:val="left"/>
        <w:rPr>
          <w:sz w:val="16"/>
          <w:szCs w:val="16"/>
          <w:lang w:val="en-US"/>
        </w:rPr>
      </w:pPr>
    </w:p>
    <w:p w:rsidR="00E933CA" w:rsidRDefault="00E933CA" w:rsidP="00FA2810">
      <w:pPr>
        <w:spacing w:line="240" w:lineRule="auto"/>
        <w:jc w:val="left"/>
        <w:rPr>
          <w:lang w:val="en-US"/>
        </w:rPr>
      </w:pPr>
    </w:p>
    <w:p w:rsidR="007A6B0D" w:rsidRDefault="007A6B0D" w:rsidP="007A6B0D">
      <w:pPr>
        <w:tabs>
          <w:tab w:val="left" w:pos="2220"/>
        </w:tabs>
        <w:spacing w:line="240" w:lineRule="auto"/>
        <w:jc w:val="left"/>
        <w:rPr>
          <w:lang w:val="en-US"/>
        </w:rPr>
      </w:pPr>
      <w:r>
        <w:rPr>
          <w:lang w:val="en-US"/>
        </w:rPr>
        <w:tab/>
      </w:r>
    </w:p>
    <w:sectPr w:rsidR="007A6B0D" w:rsidSect="008C05B6">
      <w:pgSz w:w="16838" w:h="11906" w:orient="landscape"/>
      <w:pgMar w:top="414" w:right="414" w:bottom="414" w:left="41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169" w:rsidRDefault="00DC1169" w:rsidP="00742066">
      <w:pPr>
        <w:spacing w:line="240" w:lineRule="auto"/>
      </w:pPr>
      <w:r>
        <w:separator/>
      </w:r>
    </w:p>
  </w:endnote>
  <w:endnote w:type="continuationSeparator" w:id="0">
    <w:p w:rsidR="00DC1169" w:rsidRDefault="00DC1169" w:rsidP="00742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169" w:rsidRDefault="00DC1169" w:rsidP="00742066">
      <w:pPr>
        <w:spacing w:line="240" w:lineRule="auto"/>
      </w:pPr>
      <w:r>
        <w:separator/>
      </w:r>
    </w:p>
  </w:footnote>
  <w:footnote w:type="continuationSeparator" w:id="0">
    <w:p w:rsidR="00DC1169" w:rsidRDefault="00DC1169" w:rsidP="007420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pt;height:6pt;visibility:visible;mso-wrap-style:square" o:bullet="t">
        <v:imagedata r:id="rId1" o:title=""/>
      </v:shape>
    </w:pict>
  </w:numPicBullet>
  <w:numPicBullet w:numPicBulletId="1">
    <w:pict>
      <v:shape id="_x0000_i1029" type="#_x0000_t75" style="width:6pt;height:6pt;visibility:visible;mso-wrap-style:square" o:bullet="t">
        <v:imagedata r:id="rId2" o:title=""/>
      </v:shape>
    </w:pict>
  </w:numPicBullet>
  <w:abstractNum w:abstractNumId="0" w15:restartNumberingAfterBreak="0">
    <w:nsid w:val="07AB4AAB"/>
    <w:multiLevelType w:val="hybridMultilevel"/>
    <w:tmpl w:val="7C10D8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F2B03"/>
    <w:multiLevelType w:val="hybridMultilevel"/>
    <w:tmpl w:val="BA2227D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F3D17"/>
    <w:multiLevelType w:val="hybridMultilevel"/>
    <w:tmpl w:val="9E70B34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B64"/>
    <w:rsid w:val="000048F3"/>
    <w:rsid w:val="000059FA"/>
    <w:rsid w:val="0001447B"/>
    <w:rsid w:val="00014FFD"/>
    <w:rsid w:val="00021A52"/>
    <w:rsid w:val="00024714"/>
    <w:rsid w:val="00040659"/>
    <w:rsid w:val="0004438C"/>
    <w:rsid w:val="000520D5"/>
    <w:rsid w:val="00055251"/>
    <w:rsid w:val="00057D58"/>
    <w:rsid w:val="000618C1"/>
    <w:rsid w:val="00070F7A"/>
    <w:rsid w:val="000835DB"/>
    <w:rsid w:val="00093F98"/>
    <w:rsid w:val="000A24C6"/>
    <w:rsid w:val="000A2D11"/>
    <w:rsid w:val="000B3327"/>
    <w:rsid w:val="000B788A"/>
    <w:rsid w:val="000C056E"/>
    <w:rsid w:val="000C1F66"/>
    <w:rsid w:val="000C2788"/>
    <w:rsid w:val="000C6B8A"/>
    <w:rsid w:val="000C6BEB"/>
    <w:rsid w:val="000D6B53"/>
    <w:rsid w:val="000E0926"/>
    <w:rsid w:val="000E315B"/>
    <w:rsid w:val="000E4FD5"/>
    <w:rsid w:val="000F0DED"/>
    <w:rsid w:val="00100390"/>
    <w:rsid w:val="00126551"/>
    <w:rsid w:val="0012685A"/>
    <w:rsid w:val="00143B77"/>
    <w:rsid w:val="001444C8"/>
    <w:rsid w:val="00155EFA"/>
    <w:rsid w:val="00156B64"/>
    <w:rsid w:val="001867C6"/>
    <w:rsid w:val="0019765D"/>
    <w:rsid w:val="001977AE"/>
    <w:rsid w:val="00197E59"/>
    <w:rsid w:val="001A2D8B"/>
    <w:rsid w:val="001A394D"/>
    <w:rsid w:val="001B6304"/>
    <w:rsid w:val="001E2CAB"/>
    <w:rsid w:val="001E66C0"/>
    <w:rsid w:val="001F7355"/>
    <w:rsid w:val="0021200B"/>
    <w:rsid w:val="00216803"/>
    <w:rsid w:val="002213FA"/>
    <w:rsid w:val="00223CA9"/>
    <w:rsid w:val="00224237"/>
    <w:rsid w:val="00225FA7"/>
    <w:rsid w:val="002306BE"/>
    <w:rsid w:val="002339C9"/>
    <w:rsid w:val="00251D24"/>
    <w:rsid w:val="0025252F"/>
    <w:rsid w:val="00264FF6"/>
    <w:rsid w:val="002672C5"/>
    <w:rsid w:val="002771B5"/>
    <w:rsid w:val="0028207A"/>
    <w:rsid w:val="00282CE6"/>
    <w:rsid w:val="0028449D"/>
    <w:rsid w:val="002A0F5F"/>
    <w:rsid w:val="002A163C"/>
    <w:rsid w:val="002A1EA8"/>
    <w:rsid w:val="002A2C9C"/>
    <w:rsid w:val="002A4436"/>
    <w:rsid w:val="002B4BA4"/>
    <w:rsid w:val="002C0AB9"/>
    <w:rsid w:val="002C2F45"/>
    <w:rsid w:val="002C589E"/>
    <w:rsid w:val="002C5E55"/>
    <w:rsid w:val="002C6BA7"/>
    <w:rsid w:val="002D15F1"/>
    <w:rsid w:val="003036C0"/>
    <w:rsid w:val="0030376A"/>
    <w:rsid w:val="003114EB"/>
    <w:rsid w:val="00313518"/>
    <w:rsid w:val="00320819"/>
    <w:rsid w:val="00322B01"/>
    <w:rsid w:val="00323905"/>
    <w:rsid w:val="003317FA"/>
    <w:rsid w:val="00340BEC"/>
    <w:rsid w:val="00347949"/>
    <w:rsid w:val="00352A21"/>
    <w:rsid w:val="00356509"/>
    <w:rsid w:val="00362B83"/>
    <w:rsid w:val="003640C7"/>
    <w:rsid w:val="00376658"/>
    <w:rsid w:val="003A1658"/>
    <w:rsid w:val="003B4264"/>
    <w:rsid w:val="003B469F"/>
    <w:rsid w:val="003C0B8C"/>
    <w:rsid w:val="003D63AF"/>
    <w:rsid w:val="003E764E"/>
    <w:rsid w:val="003F63FC"/>
    <w:rsid w:val="003F79F8"/>
    <w:rsid w:val="00405573"/>
    <w:rsid w:val="00420959"/>
    <w:rsid w:val="00423A54"/>
    <w:rsid w:val="004269CD"/>
    <w:rsid w:val="004274CA"/>
    <w:rsid w:val="00433E61"/>
    <w:rsid w:val="004371ED"/>
    <w:rsid w:val="0044619E"/>
    <w:rsid w:val="004747CB"/>
    <w:rsid w:val="00481EE3"/>
    <w:rsid w:val="00482C2A"/>
    <w:rsid w:val="00482D86"/>
    <w:rsid w:val="004869E8"/>
    <w:rsid w:val="00491875"/>
    <w:rsid w:val="004A2295"/>
    <w:rsid w:val="004A3FFE"/>
    <w:rsid w:val="004A6A0A"/>
    <w:rsid w:val="004B41BE"/>
    <w:rsid w:val="004B580F"/>
    <w:rsid w:val="004C5BD1"/>
    <w:rsid w:val="004D259C"/>
    <w:rsid w:val="004D2A48"/>
    <w:rsid w:val="004D5236"/>
    <w:rsid w:val="004E7702"/>
    <w:rsid w:val="005002C3"/>
    <w:rsid w:val="00507F59"/>
    <w:rsid w:val="005127A0"/>
    <w:rsid w:val="0051409B"/>
    <w:rsid w:val="0054041E"/>
    <w:rsid w:val="00546C24"/>
    <w:rsid w:val="005500F7"/>
    <w:rsid w:val="00553B25"/>
    <w:rsid w:val="0055459E"/>
    <w:rsid w:val="005549BA"/>
    <w:rsid w:val="00563923"/>
    <w:rsid w:val="00564108"/>
    <w:rsid w:val="00564998"/>
    <w:rsid w:val="00566F76"/>
    <w:rsid w:val="00573C36"/>
    <w:rsid w:val="00587EDA"/>
    <w:rsid w:val="00591353"/>
    <w:rsid w:val="00593FAC"/>
    <w:rsid w:val="005A03F3"/>
    <w:rsid w:val="005B3EF9"/>
    <w:rsid w:val="005C38D0"/>
    <w:rsid w:val="005C6BFB"/>
    <w:rsid w:val="005E4A21"/>
    <w:rsid w:val="005E627A"/>
    <w:rsid w:val="005F6AE3"/>
    <w:rsid w:val="00606CC8"/>
    <w:rsid w:val="00607E2E"/>
    <w:rsid w:val="0062788C"/>
    <w:rsid w:val="006317E7"/>
    <w:rsid w:val="00633163"/>
    <w:rsid w:val="00642488"/>
    <w:rsid w:val="00666994"/>
    <w:rsid w:val="00673502"/>
    <w:rsid w:val="006818AC"/>
    <w:rsid w:val="00685503"/>
    <w:rsid w:val="006A2383"/>
    <w:rsid w:val="006A5DB4"/>
    <w:rsid w:val="006A7F2F"/>
    <w:rsid w:val="006B16A4"/>
    <w:rsid w:val="006B56FD"/>
    <w:rsid w:val="006B5FD9"/>
    <w:rsid w:val="006C63B0"/>
    <w:rsid w:val="006D5825"/>
    <w:rsid w:val="006D7698"/>
    <w:rsid w:val="006E1F93"/>
    <w:rsid w:val="006E33CE"/>
    <w:rsid w:val="006F31C5"/>
    <w:rsid w:val="006F3F6B"/>
    <w:rsid w:val="006F7BF4"/>
    <w:rsid w:val="00710B6D"/>
    <w:rsid w:val="00715C3F"/>
    <w:rsid w:val="00716B14"/>
    <w:rsid w:val="00742066"/>
    <w:rsid w:val="00744150"/>
    <w:rsid w:val="0075476A"/>
    <w:rsid w:val="00757714"/>
    <w:rsid w:val="00762CE9"/>
    <w:rsid w:val="00771949"/>
    <w:rsid w:val="007828FC"/>
    <w:rsid w:val="007A6B0D"/>
    <w:rsid w:val="007C5C66"/>
    <w:rsid w:val="007D4322"/>
    <w:rsid w:val="007F16DF"/>
    <w:rsid w:val="007F3CB6"/>
    <w:rsid w:val="007F7619"/>
    <w:rsid w:val="008144D5"/>
    <w:rsid w:val="00814F0E"/>
    <w:rsid w:val="00816387"/>
    <w:rsid w:val="00837711"/>
    <w:rsid w:val="00840245"/>
    <w:rsid w:val="00850B54"/>
    <w:rsid w:val="008600B5"/>
    <w:rsid w:val="008734BF"/>
    <w:rsid w:val="00881A66"/>
    <w:rsid w:val="008857D6"/>
    <w:rsid w:val="00892A4E"/>
    <w:rsid w:val="00895981"/>
    <w:rsid w:val="008A3C4C"/>
    <w:rsid w:val="008B1056"/>
    <w:rsid w:val="008B3176"/>
    <w:rsid w:val="008C05B6"/>
    <w:rsid w:val="008D0583"/>
    <w:rsid w:val="008D6A0A"/>
    <w:rsid w:val="008E218A"/>
    <w:rsid w:val="008E46FA"/>
    <w:rsid w:val="008E4B08"/>
    <w:rsid w:val="008F23A3"/>
    <w:rsid w:val="008F5356"/>
    <w:rsid w:val="00900E29"/>
    <w:rsid w:val="00903150"/>
    <w:rsid w:val="009129D6"/>
    <w:rsid w:val="0092122B"/>
    <w:rsid w:val="0093195C"/>
    <w:rsid w:val="009342AC"/>
    <w:rsid w:val="00936B31"/>
    <w:rsid w:val="009370AB"/>
    <w:rsid w:val="009453F2"/>
    <w:rsid w:val="00947751"/>
    <w:rsid w:val="00953D87"/>
    <w:rsid w:val="009614AB"/>
    <w:rsid w:val="00963309"/>
    <w:rsid w:val="00963E2B"/>
    <w:rsid w:val="009745DB"/>
    <w:rsid w:val="00987F14"/>
    <w:rsid w:val="009916E3"/>
    <w:rsid w:val="009B0232"/>
    <w:rsid w:val="009B0254"/>
    <w:rsid w:val="009B2A4E"/>
    <w:rsid w:val="009C52CA"/>
    <w:rsid w:val="009C72C8"/>
    <w:rsid w:val="009E103E"/>
    <w:rsid w:val="009E2617"/>
    <w:rsid w:val="00A03183"/>
    <w:rsid w:val="00A0394C"/>
    <w:rsid w:val="00A255B1"/>
    <w:rsid w:val="00A3280D"/>
    <w:rsid w:val="00A333BA"/>
    <w:rsid w:val="00A5473B"/>
    <w:rsid w:val="00A55802"/>
    <w:rsid w:val="00A67D9F"/>
    <w:rsid w:val="00A87483"/>
    <w:rsid w:val="00A9517D"/>
    <w:rsid w:val="00A95627"/>
    <w:rsid w:val="00AA3DBB"/>
    <w:rsid w:val="00AA69E3"/>
    <w:rsid w:val="00AB1643"/>
    <w:rsid w:val="00AB409C"/>
    <w:rsid w:val="00AC6D22"/>
    <w:rsid w:val="00AC7458"/>
    <w:rsid w:val="00AD0465"/>
    <w:rsid w:val="00AD2CB4"/>
    <w:rsid w:val="00AD3778"/>
    <w:rsid w:val="00AE5DFA"/>
    <w:rsid w:val="00AF1A82"/>
    <w:rsid w:val="00AF204F"/>
    <w:rsid w:val="00B02D13"/>
    <w:rsid w:val="00B074DB"/>
    <w:rsid w:val="00B34E18"/>
    <w:rsid w:val="00B43D3E"/>
    <w:rsid w:val="00B51C69"/>
    <w:rsid w:val="00B55136"/>
    <w:rsid w:val="00B64E72"/>
    <w:rsid w:val="00B65A5B"/>
    <w:rsid w:val="00B73E7C"/>
    <w:rsid w:val="00B76A48"/>
    <w:rsid w:val="00B94C39"/>
    <w:rsid w:val="00B9613D"/>
    <w:rsid w:val="00BA05B4"/>
    <w:rsid w:val="00BB6BD0"/>
    <w:rsid w:val="00BC35C1"/>
    <w:rsid w:val="00BC494B"/>
    <w:rsid w:val="00BC7852"/>
    <w:rsid w:val="00BD2DCF"/>
    <w:rsid w:val="00BD5B55"/>
    <w:rsid w:val="00BE56B7"/>
    <w:rsid w:val="00BE6EB5"/>
    <w:rsid w:val="00C1563F"/>
    <w:rsid w:val="00C20B31"/>
    <w:rsid w:val="00C21813"/>
    <w:rsid w:val="00C2461A"/>
    <w:rsid w:val="00C31823"/>
    <w:rsid w:val="00C43413"/>
    <w:rsid w:val="00C537C6"/>
    <w:rsid w:val="00C552AF"/>
    <w:rsid w:val="00C55F32"/>
    <w:rsid w:val="00C65A9D"/>
    <w:rsid w:val="00C7411D"/>
    <w:rsid w:val="00C77BE6"/>
    <w:rsid w:val="00C8158A"/>
    <w:rsid w:val="00C81BB5"/>
    <w:rsid w:val="00C8328E"/>
    <w:rsid w:val="00C90145"/>
    <w:rsid w:val="00C9208C"/>
    <w:rsid w:val="00CA242D"/>
    <w:rsid w:val="00CB03E3"/>
    <w:rsid w:val="00CC0AD2"/>
    <w:rsid w:val="00CC5464"/>
    <w:rsid w:val="00CE3843"/>
    <w:rsid w:val="00D024DA"/>
    <w:rsid w:val="00D056C0"/>
    <w:rsid w:val="00D0647A"/>
    <w:rsid w:val="00D11D4B"/>
    <w:rsid w:val="00D21094"/>
    <w:rsid w:val="00D448EF"/>
    <w:rsid w:val="00D44ED4"/>
    <w:rsid w:val="00D61FBA"/>
    <w:rsid w:val="00D62545"/>
    <w:rsid w:val="00D740FA"/>
    <w:rsid w:val="00D838DF"/>
    <w:rsid w:val="00D879B0"/>
    <w:rsid w:val="00DA5AE4"/>
    <w:rsid w:val="00DA6EB8"/>
    <w:rsid w:val="00DB0F5E"/>
    <w:rsid w:val="00DC1169"/>
    <w:rsid w:val="00DC732E"/>
    <w:rsid w:val="00DD2E02"/>
    <w:rsid w:val="00DE006E"/>
    <w:rsid w:val="00DE288C"/>
    <w:rsid w:val="00DF2D35"/>
    <w:rsid w:val="00DF44E5"/>
    <w:rsid w:val="00E17CA5"/>
    <w:rsid w:val="00E24C51"/>
    <w:rsid w:val="00E301E7"/>
    <w:rsid w:val="00E30C47"/>
    <w:rsid w:val="00E3281F"/>
    <w:rsid w:val="00E336E8"/>
    <w:rsid w:val="00E37361"/>
    <w:rsid w:val="00E37662"/>
    <w:rsid w:val="00E5158B"/>
    <w:rsid w:val="00E533A4"/>
    <w:rsid w:val="00E60F02"/>
    <w:rsid w:val="00E64810"/>
    <w:rsid w:val="00E655E8"/>
    <w:rsid w:val="00E82AEB"/>
    <w:rsid w:val="00E83625"/>
    <w:rsid w:val="00E933CA"/>
    <w:rsid w:val="00E97F29"/>
    <w:rsid w:val="00EA2530"/>
    <w:rsid w:val="00EA4AB0"/>
    <w:rsid w:val="00EB17EC"/>
    <w:rsid w:val="00EB2D02"/>
    <w:rsid w:val="00EB4310"/>
    <w:rsid w:val="00EB5B43"/>
    <w:rsid w:val="00EB65C2"/>
    <w:rsid w:val="00EB7A37"/>
    <w:rsid w:val="00EC0CF1"/>
    <w:rsid w:val="00ED3748"/>
    <w:rsid w:val="00ED5236"/>
    <w:rsid w:val="00ED7C4C"/>
    <w:rsid w:val="00EE477E"/>
    <w:rsid w:val="00EF6F64"/>
    <w:rsid w:val="00EF79F0"/>
    <w:rsid w:val="00F0516C"/>
    <w:rsid w:val="00F14195"/>
    <w:rsid w:val="00F146D4"/>
    <w:rsid w:val="00F21152"/>
    <w:rsid w:val="00F345AD"/>
    <w:rsid w:val="00F34DDD"/>
    <w:rsid w:val="00F4306C"/>
    <w:rsid w:val="00F52CF8"/>
    <w:rsid w:val="00F5529D"/>
    <w:rsid w:val="00F60455"/>
    <w:rsid w:val="00F61E1D"/>
    <w:rsid w:val="00F637BE"/>
    <w:rsid w:val="00F65270"/>
    <w:rsid w:val="00F664B5"/>
    <w:rsid w:val="00F66716"/>
    <w:rsid w:val="00F76959"/>
    <w:rsid w:val="00F847A2"/>
    <w:rsid w:val="00F85D79"/>
    <w:rsid w:val="00F87750"/>
    <w:rsid w:val="00F93C71"/>
    <w:rsid w:val="00F941E0"/>
    <w:rsid w:val="00F95EDF"/>
    <w:rsid w:val="00FA1B57"/>
    <w:rsid w:val="00FA2810"/>
    <w:rsid w:val="00FA57EC"/>
    <w:rsid w:val="00FA7DB7"/>
    <w:rsid w:val="00FB0DEC"/>
    <w:rsid w:val="00FC187F"/>
    <w:rsid w:val="00FC2F1B"/>
    <w:rsid w:val="00FC617F"/>
    <w:rsid w:val="00FC64D1"/>
    <w:rsid w:val="00FE1074"/>
    <w:rsid w:val="00FE5902"/>
    <w:rsid w:val="00FE67C4"/>
    <w:rsid w:val="00FF0175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>
      <o:colormru v:ext="edit" colors="#2f75b5,#1870b9,#2f76b5,#bd902d,#9cc3e5,#ffd967,#231f20,#fff3cd"/>
    </o:shapedefaults>
    <o:shapelayout v:ext="edit">
      <o:idmap v:ext="edit" data="1,2"/>
      <o:rules v:ext="edit">
        <o:r id="V:Rule1" type="connector" idref="#_x0000_s1947"/>
        <o:r id="V:Rule2" type="connector" idref="#_x0000_s1765"/>
      </o:rules>
    </o:shapelayout>
  </w:shapeDefaults>
  <w:decimalSymbol w:val="."/>
  <w:listSeparator w:val=","/>
  <w15:docId w15:val="{DE164FFF-F6CB-46C1-A9F0-24C0B369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DB"/>
    <w:pPr>
      <w:spacing w:line="360" w:lineRule="auto"/>
      <w:jc w:val="both"/>
    </w:pPr>
    <w:rPr>
      <w:color w:val="6F7072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45DB"/>
    <w:pPr>
      <w:keepNext/>
      <w:keepLines/>
      <w:spacing w:before="480"/>
      <w:outlineLvl w:val="0"/>
    </w:pPr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1"/>
    </w:pPr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5DB"/>
    <w:pPr>
      <w:keepNext/>
      <w:keepLines/>
      <w:spacing w:before="200"/>
      <w:outlineLvl w:val="2"/>
    </w:pPr>
    <w:rPr>
      <w:rFonts w:ascii="Trebuchet MS" w:eastAsiaTheme="majorEastAsia" w:hAnsi="Trebuchet MS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45DB"/>
    <w:pPr>
      <w:keepNext/>
      <w:keepLines/>
      <w:spacing w:before="200"/>
      <w:outlineLvl w:val="3"/>
    </w:pPr>
    <w:rPr>
      <w:rFonts w:ascii="Flama" w:eastAsiaTheme="majorEastAsia" w:hAnsi="Flama" w:cstheme="majorBidi"/>
      <w:bCs/>
      <w:i/>
      <w:iCs/>
      <w:color w:val="auto"/>
      <w:sz w:val="24"/>
    </w:rPr>
  </w:style>
  <w:style w:type="paragraph" w:styleId="Heading5">
    <w:name w:val="heading 5"/>
    <w:aliases w:val="separadores"/>
    <w:basedOn w:val="Normal"/>
    <w:next w:val="Normal"/>
    <w:link w:val="Heading5Cha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4"/>
    </w:pPr>
    <w:rPr>
      <w:rFonts w:ascii="Trebuchet MS" w:eastAsiaTheme="majorEastAsia" w:hAnsi="Trebuchet MS" w:cstheme="majorBidi"/>
      <w:caps/>
      <w:color w:val="93B63D"/>
      <w:sz w:val="3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745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D4716" w:themeColor="accent1" w:themeShade="7F"/>
    </w:rPr>
  </w:style>
  <w:style w:type="paragraph" w:styleId="Heading7">
    <w:name w:val="heading 7"/>
    <w:aliases w:val="cabecalho,rodape,legenda"/>
    <w:basedOn w:val="Normal"/>
    <w:next w:val="Normal"/>
    <w:link w:val="Heading7Char"/>
    <w:uiPriority w:val="9"/>
    <w:unhideWhenUsed/>
    <w:qFormat/>
    <w:rsid w:val="009745DB"/>
    <w:pPr>
      <w:keepNext/>
      <w:keepLines/>
      <w:spacing w:before="200"/>
      <w:outlineLvl w:val="6"/>
    </w:pPr>
    <w:rPr>
      <w:rFonts w:ascii="Trebuchet MS" w:eastAsiaTheme="majorEastAsia" w:hAnsi="Trebuchet MS" w:cstheme="majorBidi"/>
      <w:iCs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5DB"/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45DB"/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45DB"/>
    <w:rPr>
      <w:rFonts w:ascii="Trebuchet MS" w:eastAsiaTheme="majorEastAsia" w:hAnsi="Trebuchet MS" w:cstheme="majorBidi"/>
      <w:b/>
      <w:bCs/>
      <w:color w:val="6F707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9745DB"/>
    <w:rPr>
      <w:rFonts w:ascii="Flama" w:eastAsiaTheme="majorEastAsia" w:hAnsi="Flama" w:cstheme="majorBidi"/>
      <w:bCs/>
      <w:i/>
      <w:iCs/>
      <w:sz w:val="24"/>
    </w:rPr>
  </w:style>
  <w:style w:type="character" w:customStyle="1" w:styleId="Heading5Char">
    <w:name w:val="Heading 5 Char"/>
    <w:aliases w:val="separadores Char"/>
    <w:basedOn w:val="DefaultParagraphFont"/>
    <w:link w:val="Heading5"/>
    <w:uiPriority w:val="9"/>
    <w:rsid w:val="009745DB"/>
    <w:rPr>
      <w:rFonts w:ascii="Trebuchet MS" w:eastAsiaTheme="majorEastAsia" w:hAnsi="Trebuchet MS" w:cstheme="majorBidi"/>
      <w:caps/>
      <w:color w:val="93B63D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rsid w:val="009745DB"/>
    <w:rPr>
      <w:rFonts w:asciiTheme="majorHAnsi" w:eastAsiaTheme="majorEastAsia" w:hAnsiTheme="majorHAnsi" w:cstheme="majorBidi"/>
      <w:i/>
      <w:iCs/>
      <w:color w:val="5D4716" w:themeColor="accent1" w:themeShade="7F"/>
      <w:sz w:val="22"/>
    </w:rPr>
  </w:style>
  <w:style w:type="character" w:customStyle="1" w:styleId="Heading7Char">
    <w:name w:val="Heading 7 Char"/>
    <w:aliases w:val="cabecalho Char,rodape Char,legenda Char"/>
    <w:basedOn w:val="DefaultParagraphFont"/>
    <w:link w:val="Heading7"/>
    <w:uiPriority w:val="9"/>
    <w:rsid w:val="009745DB"/>
    <w:rPr>
      <w:rFonts w:ascii="Trebuchet MS" w:eastAsiaTheme="majorEastAsia" w:hAnsi="Trebuchet MS" w:cstheme="majorBidi"/>
      <w:iCs/>
      <w:color w:val="6F7072"/>
      <w:sz w:val="1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745DB"/>
    <w:pPr>
      <w:tabs>
        <w:tab w:val="right" w:leader="dot" w:pos="8494"/>
      </w:tabs>
      <w:spacing w:after="100"/>
    </w:pPr>
    <w:rPr>
      <w:rFonts w:cs="Times New Roman"/>
      <w:b/>
      <w:caps/>
      <w:noProof/>
      <w:color w:val="93B63D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745DB"/>
    <w:pPr>
      <w:spacing w:after="100"/>
      <w:ind w:left="240"/>
    </w:pPr>
    <w:rPr>
      <w:rFonts w:cs="Times New Roman"/>
      <w:cap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745DB"/>
    <w:pPr>
      <w:spacing w:after="100"/>
      <w:ind w:left="480"/>
    </w:pPr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745DB"/>
    <w:pPr>
      <w:spacing w:before="240" w:after="240" w:line="240" w:lineRule="auto"/>
      <w:jc w:val="center"/>
    </w:pPr>
    <w:rPr>
      <w:rFonts w:cs="Times New Roman"/>
      <w:b/>
      <w:bCs/>
      <w:sz w:val="16"/>
      <w:szCs w:val="18"/>
    </w:rPr>
  </w:style>
  <w:style w:type="character" w:styleId="Strong">
    <w:name w:val="Strong"/>
    <w:basedOn w:val="DefaultParagraphFont"/>
    <w:uiPriority w:val="22"/>
    <w:qFormat/>
    <w:rsid w:val="009745DB"/>
    <w:rPr>
      <w:b/>
      <w:bCs/>
    </w:rPr>
  </w:style>
  <w:style w:type="paragraph" w:styleId="NoSpacing">
    <w:name w:val="No Spacing"/>
    <w:uiPriority w:val="1"/>
    <w:qFormat/>
    <w:rsid w:val="009745DB"/>
    <w:rPr>
      <w:rFonts w:ascii="Calibri" w:hAnsi="Calibri" w:cs="Times New Roman"/>
      <w:sz w:val="24"/>
    </w:rPr>
  </w:style>
  <w:style w:type="paragraph" w:styleId="ListParagraph">
    <w:name w:val="List Paragraph"/>
    <w:basedOn w:val="Normal"/>
    <w:uiPriority w:val="34"/>
    <w:qFormat/>
    <w:rsid w:val="009745DB"/>
    <w:pPr>
      <w:ind w:left="720"/>
      <w:contextualSpacing/>
    </w:pPr>
    <w:rPr>
      <w:rFonts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45DB"/>
    <w:pPr>
      <w:pBdr>
        <w:bottom w:val="single" w:sz="4" w:space="4" w:color="auto"/>
      </w:pBdr>
      <w:spacing w:before="200" w:after="280" w:line="240" w:lineRule="auto"/>
      <w:ind w:left="936" w:right="936"/>
      <w:jc w:val="center"/>
    </w:pPr>
    <w:rPr>
      <w:rFonts w:ascii="Calibri" w:hAnsi="Calibri" w:cs="Times New Roman"/>
      <w:bCs/>
      <w:iCs/>
      <w:color w:val="auto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45DB"/>
    <w:rPr>
      <w:rFonts w:ascii="Calibri" w:eastAsia="Calibri" w:hAnsi="Calibri" w:cs="Times New Roman"/>
      <w:bCs/>
      <w:i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745DB"/>
    <w:pPr>
      <w:spacing w:line="276" w:lineRule="auto"/>
      <w:jc w:val="left"/>
      <w:outlineLvl w:val="9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156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B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B64"/>
    <w:rPr>
      <w:rFonts w:ascii="Tahoma" w:hAnsi="Tahoma" w:cs="Tahoma"/>
      <w:color w:val="6F707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3778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066"/>
    <w:rPr>
      <w:color w:val="6F707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066"/>
    <w:rPr>
      <w:color w:val="6F707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8.xlsx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9.xlsx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20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1.xlsx"/><Relationship Id="rId1" Type="http://schemas.openxmlformats.org/officeDocument/2006/relationships/themeOverride" Target="../theme/themeOverride2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05438752"/>
        <c:axId val="305439536"/>
      </c:barChart>
      <c:catAx>
        <c:axId val="30543875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05439536"/>
        <c:crosses val="autoZero"/>
        <c:auto val="1"/>
        <c:lblAlgn val="ctr"/>
        <c:lblOffset val="100"/>
        <c:noMultiLvlLbl val="0"/>
      </c:catAx>
      <c:valAx>
        <c:axId val="30543953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054387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5360392"/>
        <c:axId val="445358040"/>
      </c:barChart>
      <c:catAx>
        <c:axId val="44536039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5358040"/>
        <c:crosses val="autoZero"/>
        <c:auto val="1"/>
        <c:lblAlgn val="ctr"/>
        <c:lblOffset val="100"/>
        <c:noMultiLvlLbl val="0"/>
      </c:catAx>
      <c:valAx>
        <c:axId val="445358040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53603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5357256"/>
        <c:axId val="445357648"/>
      </c:barChart>
      <c:catAx>
        <c:axId val="44535725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5357648"/>
        <c:crosses val="autoZero"/>
        <c:auto val="1"/>
        <c:lblAlgn val="ctr"/>
        <c:lblOffset val="100"/>
        <c:noMultiLvlLbl val="0"/>
      </c:catAx>
      <c:valAx>
        <c:axId val="44535764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53572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5358824"/>
        <c:axId val="439748688"/>
      </c:barChart>
      <c:catAx>
        <c:axId val="44535882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39748688"/>
        <c:crosses val="autoZero"/>
        <c:auto val="1"/>
        <c:lblAlgn val="ctr"/>
        <c:lblOffset val="100"/>
        <c:noMultiLvlLbl val="0"/>
      </c:catAx>
      <c:valAx>
        <c:axId val="43974868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53588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9749472"/>
        <c:axId val="439752216"/>
      </c:barChart>
      <c:catAx>
        <c:axId val="43974947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39752216"/>
        <c:crosses val="autoZero"/>
        <c:auto val="1"/>
        <c:lblAlgn val="ctr"/>
        <c:lblOffset val="100"/>
        <c:noMultiLvlLbl val="0"/>
      </c:catAx>
      <c:valAx>
        <c:axId val="43975221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397494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9749080"/>
        <c:axId val="439751824"/>
      </c:barChart>
      <c:catAx>
        <c:axId val="43974908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39751824"/>
        <c:crosses val="autoZero"/>
        <c:auto val="1"/>
        <c:lblAlgn val="ctr"/>
        <c:lblOffset val="100"/>
        <c:noMultiLvlLbl val="0"/>
      </c:catAx>
      <c:valAx>
        <c:axId val="43975182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397490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9750256"/>
        <c:axId val="444908712"/>
      </c:barChart>
      <c:catAx>
        <c:axId val="43975025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4908712"/>
        <c:crosses val="autoZero"/>
        <c:auto val="1"/>
        <c:lblAlgn val="ctr"/>
        <c:lblOffset val="100"/>
        <c:noMultiLvlLbl val="0"/>
      </c:catAx>
      <c:valAx>
        <c:axId val="44490871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397502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4909104"/>
        <c:axId val="444906752"/>
      </c:barChart>
      <c:catAx>
        <c:axId val="44490910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4906752"/>
        <c:crosses val="autoZero"/>
        <c:auto val="1"/>
        <c:lblAlgn val="ctr"/>
        <c:lblOffset val="100"/>
        <c:noMultiLvlLbl val="0"/>
      </c:catAx>
      <c:valAx>
        <c:axId val="44490675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49091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4907144"/>
        <c:axId val="444907536"/>
      </c:barChart>
      <c:catAx>
        <c:axId val="44490714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4907536"/>
        <c:crosses val="autoZero"/>
        <c:auto val="1"/>
        <c:lblAlgn val="ctr"/>
        <c:lblOffset val="100"/>
        <c:noMultiLvlLbl val="0"/>
      </c:catAx>
      <c:valAx>
        <c:axId val="44490753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49071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4905968"/>
        <c:axId val="444907928"/>
      </c:barChart>
      <c:catAx>
        <c:axId val="44490596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4907928"/>
        <c:crosses val="autoZero"/>
        <c:auto val="1"/>
        <c:lblAlgn val="ctr"/>
        <c:lblOffset val="100"/>
        <c:noMultiLvlLbl val="0"/>
      </c:catAx>
      <c:valAx>
        <c:axId val="44490792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49059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2471656"/>
        <c:axId val="442473224"/>
      </c:barChart>
      <c:catAx>
        <c:axId val="44247165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2473224"/>
        <c:crosses val="autoZero"/>
        <c:auto val="1"/>
        <c:lblAlgn val="ctr"/>
        <c:lblOffset val="100"/>
        <c:noMultiLvlLbl val="0"/>
      </c:catAx>
      <c:valAx>
        <c:axId val="44247322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24716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07905896"/>
        <c:axId val="307906288"/>
      </c:barChart>
      <c:catAx>
        <c:axId val="30790589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07906288"/>
        <c:crosses val="autoZero"/>
        <c:auto val="1"/>
        <c:lblAlgn val="ctr"/>
        <c:lblOffset val="100"/>
        <c:noMultiLvlLbl val="0"/>
      </c:catAx>
      <c:valAx>
        <c:axId val="30790628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079058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2470872"/>
        <c:axId val="442473616"/>
      </c:barChart>
      <c:catAx>
        <c:axId val="44247087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2473616"/>
        <c:crosses val="autoZero"/>
        <c:auto val="1"/>
        <c:lblAlgn val="ctr"/>
        <c:lblOffset val="100"/>
        <c:noMultiLvlLbl val="0"/>
      </c:catAx>
      <c:valAx>
        <c:axId val="44247361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24708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2470480"/>
        <c:axId val="442472440"/>
      </c:barChart>
      <c:catAx>
        <c:axId val="44247048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2472440"/>
        <c:crosses val="autoZero"/>
        <c:auto val="1"/>
        <c:lblAlgn val="ctr"/>
        <c:lblOffset val="100"/>
        <c:noMultiLvlLbl val="0"/>
      </c:catAx>
      <c:valAx>
        <c:axId val="442472440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2470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07904720"/>
        <c:axId val="307905112"/>
      </c:barChart>
      <c:catAx>
        <c:axId val="30790472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07905112"/>
        <c:crosses val="autoZero"/>
        <c:auto val="1"/>
        <c:lblAlgn val="ctr"/>
        <c:lblOffset val="100"/>
        <c:noMultiLvlLbl val="0"/>
      </c:catAx>
      <c:valAx>
        <c:axId val="30790511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079047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07906680"/>
        <c:axId val="307907072"/>
      </c:barChart>
      <c:catAx>
        <c:axId val="30790668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07907072"/>
        <c:crosses val="autoZero"/>
        <c:auto val="1"/>
        <c:lblAlgn val="ctr"/>
        <c:lblOffset val="100"/>
        <c:noMultiLvlLbl val="0"/>
      </c:catAx>
      <c:valAx>
        <c:axId val="30790707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079066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05754720"/>
        <c:axId val="305755896"/>
      </c:barChart>
      <c:catAx>
        <c:axId val="30575472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05755896"/>
        <c:crosses val="autoZero"/>
        <c:auto val="1"/>
        <c:lblAlgn val="ctr"/>
        <c:lblOffset val="100"/>
        <c:noMultiLvlLbl val="0"/>
      </c:catAx>
      <c:valAx>
        <c:axId val="30575589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057547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4199152"/>
        <c:axId val="434200328"/>
      </c:barChart>
      <c:catAx>
        <c:axId val="43419915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34200328"/>
        <c:crosses val="autoZero"/>
        <c:auto val="1"/>
        <c:lblAlgn val="ctr"/>
        <c:lblOffset val="100"/>
        <c:noMultiLvlLbl val="0"/>
      </c:catAx>
      <c:valAx>
        <c:axId val="43420032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341991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8747688"/>
        <c:axId val="438748472"/>
      </c:barChart>
      <c:catAx>
        <c:axId val="43874768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38748472"/>
        <c:crosses val="autoZero"/>
        <c:auto val="1"/>
        <c:lblAlgn val="ctr"/>
        <c:lblOffset val="100"/>
        <c:noMultiLvlLbl val="0"/>
      </c:catAx>
      <c:valAx>
        <c:axId val="43874847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387476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6091696"/>
        <c:axId val="436088952"/>
      </c:barChart>
      <c:catAx>
        <c:axId val="43609169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36088952"/>
        <c:crosses val="autoZero"/>
        <c:auto val="1"/>
        <c:lblAlgn val="ctr"/>
        <c:lblOffset val="100"/>
        <c:noMultiLvlLbl val="0"/>
      </c:catAx>
      <c:valAx>
        <c:axId val="43608895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360916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6960359477124185"/>
          <c:y val="0"/>
          <c:w val="0.73039640522875815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45359216"/>
        <c:axId val="445359608"/>
      </c:barChart>
      <c:catAx>
        <c:axId val="44535921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45359608"/>
        <c:crosses val="autoZero"/>
        <c:auto val="1"/>
        <c:lblAlgn val="ctr"/>
        <c:lblOffset val="100"/>
        <c:noMultiLvlLbl val="0"/>
      </c:catAx>
      <c:valAx>
        <c:axId val="44535960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453592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88D06D-6A3B-4D3D-87BD-1340D59FF30D}"/>
      </w:docPartPr>
      <w:docPartBody>
        <w:p w:rsidR="00D10379" w:rsidRDefault="00D10379">
          <w:r w:rsidRPr="007509E5">
            <w:rPr>
              <w:rStyle w:val="PlaceholderText"/>
            </w:rPr>
            <w:t>Clique aqui para introduzir texto.</w:t>
          </w:r>
        </w:p>
      </w:docPartBody>
    </w:docPart>
    <w:docPart>
      <w:docPartPr>
        <w:name w:val="0DC898890A5B43699CE8D9C3D09CBA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2175F5-B245-42A9-8B1D-45214987FB49}"/>
      </w:docPartPr>
      <w:docPartBody>
        <w:p w:rsidR="00F92769" w:rsidRDefault="006A6042" w:rsidP="006A6042">
          <w:pPr>
            <w:pStyle w:val="0DC898890A5B43699CE8D9C3D09CBA5E"/>
          </w:pPr>
          <w:r w:rsidRPr="007509E5">
            <w:rPr>
              <w:rStyle w:val="PlaceholderText"/>
            </w:rPr>
            <w:t>Clique aqui para introduzir texto.</w:t>
          </w:r>
        </w:p>
      </w:docPartBody>
    </w:docPart>
    <w:docPart>
      <w:docPartPr>
        <w:name w:val="39B575B4A442437AACCFCE0A662A78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90AAD4-4D10-41C4-86AD-72DC05D8868E}"/>
      </w:docPartPr>
      <w:docPartBody>
        <w:p w:rsidR="00153A3B" w:rsidRDefault="006A4AA9" w:rsidP="006A4AA9">
          <w:pPr>
            <w:pStyle w:val="39B575B4A442437AACCFCE0A662A78D7"/>
          </w:pPr>
          <w:r w:rsidRPr="007509E5">
            <w:rPr>
              <w:rStyle w:val="PlaceholderText"/>
            </w:rPr>
            <w:t>Clique aqui para introduzir texto.</w:t>
          </w:r>
        </w:p>
      </w:docPartBody>
    </w:docPart>
    <w:docPart>
      <w:docPartPr>
        <w:name w:val="67F5922AB474478F94D16443865E5F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89205E-3EE4-4A67-8515-41234368C51F}"/>
      </w:docPartPr>
      <w:docPartBody>
        <w:p w:rsidR="00153A3B" w:rsidRDefault="006A4AA9" w:rsidP="006A4AA9">
          <w:pPr>
            <w:pStyle w:val="67F5922AB474478F94D16443865E5FB2"/>
          </w:pPr>
          <w:r w:rsidRPr="007509E5">
            <w:rPr>
              <w:rStyle w:val="PlaceholderText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0379"/>
    <w:rsid w:val="000A23E1"/>
    <w:rsid w:val="000B307C"/>
    <w:rsid w:val="000B5957"/>
    <w:rsid w:val="000E5323"/>
    <w:rsid w:val="00153A3B"/>
    <w:rsid w:val="001633E0"/>
    <w:rsid w:val="001A7F8B"/>
    <w:rsid w:val="00292508"/>
    <w:rsid w:val="002E3EE1"/>
    <w:rsid w:val="00313753"/>
    <w:rsid w:val="00323D7C"/>
    <w:rsid w:val="00503534"/>
    <w:rsid w:val="00584B45"/>
    <w:rsid w:val="006213A9"/>
    <w:rsid w:val="00664789"/>
    <w:rsid w:val="006A4AA9"/>
    <w:rsid w:val="006A6042"/>
    <w:rsid w:val="007023F4"/>
    <w:rsid w:val="007359A2"/>
    <w:rsid w:val="00744C73"/>
    <w:rsid w:val="0074749F"/>
    <w:rsid w:val="00751F59"/>
    <w:rsid w:val="00776D93"/>
    <w:rsid w:val="00777C1A"/>
    <w:rsid w:val="007B5759"/>
    <w:rsid w:val="007E26C4"/>
    <w:rsid w:val="007E4A06"/>
    <w:rsid w:val="00804EE8"/>
    <w:rsid w:val="008052EF"/>
    <w:rsid w:val="008D75E7"/>
    <w:rsid w:val="00904F3A"/>
    <w:rsid w:val="00963247"/>
    <w:rsid w:val="009B0E82"/>
    <w:rsid w:val="009F5AFC"/>
    <w:rsid w:val="00A1151B"/>
    <w:rsid w:val="00A467D1"/>
    <w:rsid w:val="00A66976"/>
    <w:rsid w:val="00AF716C"/>
    <w:rsid w:val="00BC6FE7"/>
    <w:rsid w:val="00C033BD"/>
    <w:rsid w:val="00C8286A"/>
    <w:rsid w:val="00C8407E"/>
    <w:rsid w:val="00CC0A2F"/>
    <w:rsid w:val="00D10379"/>
    <w:rsid w:val="00D54BF4"/>
    <w:rsid w:val="00E06A47"/>
    <w:rsid w:val="00E54B43"/>
    <w:rsid w:val="00E65EFD"/>
    <w:rsid w:val="00EA0806"/>
    <w:rsid w:val="00EB2B42"/>
    <w:rsid w:val="00F31A28"/>
    <w:rsid w:val="00F9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0806"/>
    <w:rPr>
      <w:color w:val="808080"/>
    </w:rPr>
  </w:style>
  <w:style w:type="paragraph" w:customStyle="1" w:styleId="8824626FAA0A4BA9ACD36D9B17ADA3F9">
    <w:name w:val="8824626FAA0A4BA9ACD36D9B17ADA3F9"/>
    <w:rsid w:val="00584B45"/>
  </w:style>
  <w:style w:type="paragraph" w:customStyle="1" w:styleId="26B0E636BD5C4EE5AA0BC283CBCB6D75">
    <w:name w:val="26B0E636BD5C4EE5AA0BC283CBCB6D75"/>
    <w:rsid w:val="00584B45"/>
  </w:style>
  <w:style w:type="paragraph" w:customStyle="1" w:styleId="CF07C57F4CE046C899A0FF667057BB10">
    <w:name w:val="CF07C57F4CE046C899A0FF667057BB10"/>
    <w:rsid w:val="00584B45"/>
  </w:style>
  <w:style w:type="paragraph" w:customStyle="1" w:styleId="1569D31C25B94C9CA74AEDE90B9A7C0B">
    <w:name w:val="1569D31C25B94C9CA74AEDE90B9A7C0B"/>
    <w:rsid w:val="00584B45"/>
  </w:style>
  <w:style w:type="paragraph" w:customStyle="1" w:styleId="8C1E9B21EB154672AFB36744D7A9FBA2">
    <w:name w:val="8C1E9B21EB154672AFB36744D7A9FBA2"/>
    <w:rsid w:val="006213A9"/>
  </w:style>
  <w:style w:type="paragraph" w:customStyle="1" w:styleId="F65304B46BF14A1E8695EBFB0A48A914">
    <w:name w:val="F65304B46BF14A1E8695EBFB0A48A914"/>
    <w:rsid w:val="00313753"/>
  </w:style>
  <w:style w:type="paragraph" w:customStyle="1" w:styleId="5E775243388845A3B4C88DD0C72D447E">
    <w:name w:val="5E775243388845A3B4C88DD0C72D447E"/>
    <w:rsid w:val="00313753"/>
  </w:style>
  <w:style w:type="paragraph" w:customStyle="1" w:styleId="14171EE7FC93421DB0E6BED126A05213">
    <w:name w:val="14171EE7FC93421DB0E6BED126A05213"/>
    <w:rsid w:val="00503534"/>
  </w:style>
  <w:style w:type="paragraph" w:customStyle="1" w:styleId="0DC898890A5B43699CE8D9C3D09CBA5E">
    <w:name w:val="0DC898890A5B43699CE8D9C3D09CBA5E"/>
    <w:rsid w:val="006A6042"/>
  </w:style>
  <w:style w:type="paragraph" w:customStyle="1" w:styleId="0F3B32FEF30243B49B758C249B3DB082">
    <w:name w:val="0F3B32FEF30243B49B758C249B3DB082"/>
    <w:rsid w:val="00C8286A"/>
  </w:style>
  <w:style w:type="paragraph" w:customStyle="1" w:styleId="BF397FC354C24215A11FB085CA52B096">
    <w:name w:val="BF397FC354C24215A11FB085CA52B096"/>
    <w:rsid w:val="00C8286A"/>
  </w:style>
  <w:style w:type="paragraph" w:customStyle="1" w:styleId="B760234AE4044795B6101EBC3CC5473E">
    <w:name w:val="B760234AE4044795B6101EBC3CC5473E"/>
    <w:rsid w:val="00C8286A"/>
  </w:style>
  <w:style w:type="paragraph" w:customStyle="1" w:styleId="FA36CBFCFFF1415C90D18A5ADAC73F19">
    <w:name w:val="FA36CBFCFFF1415C90D18A5ADAC73F19"/>
    <w:rsid w:val="00C8286A"/>
  </w:style>
  <w:style w:type="paragraph" w:customStyle="1" w:styleId="CE01EE6D35EC459ABA81A883C29B6295">
    <w:name w:val="CE01EE6D35EC459ABA81A883C29B6295"/>
    <w:rsid w:val="00C8286A"/>
  </w:style>
  <w:style w:type="paragraph" w:customStyle="1" w:styleId="104C14E3EFC34355AF7BDDF734DADB3D">
    <w:name w:val="104C14E3EFC34355AF7BDDF734DADB3D"/>
    <w:rsid w:val="00804EE8"/>
  </w:style>
  <w:style w:type="paragraph" w:customStyle="1" w:styleId="E529B9CAD1F24E12AE1A2B66F4190C1C">
    <w:name w:val="E529B9CAD1F24E12AE1A2B66F4190C1C"/>
    <w:rsid w:val="00744C73"/>
  </w:style>
  <w:style w:type="paragraph" w:customStyle="1" w:styleId="1FC566ADFEB34C8F9BD9EAE890BC46D7">
    <w:name w:val="1FC566ADFEB34C8F9BD9EAE890BC46D7"/>
    <w:rsid w:val="00744C73"/>
  </w:style>
  <w:style w:type="paragraph" w:customStyle="1" w:styleId="A8D49DCF4FE849D7898EA959D7B5AECE">
    <w:name w:val="A8D49DCF4FE849D7898EA959D7B5AECE"/>
    <w:rsid w:val="00744C73"/>
  </w:style>
  <w:style w:type="paragraph" w:customStyle="1" w:styleId="E4BCEC5C0EBB4ACDAB6F2F01A4767F4C">
    <w:name w:val="E4BCEC5C0EBB4ACDAB6F2F01A4767F4C"/>
    <w:rsid w:val="00744C73"/>
  </w:style>
  <w:style w:type="paragraph" w:customStyle="1" w:styleId="538151AA06534E608876F115773A138B">
    <w:name w:val="538151AA06534E608876F115773A138B"/>
    <w:rsid w:val="00744C73"/>
  </w:style>
  <w:style w:type="paragraph" w:customStyle="1" w:styleId="1AD1578CB6594900A515119DCCCAEED6">
    <w:name w:val="1AD1578CB6594900A515119DCCCAEED6"/>
    <w:rsid w:val="007E26C4"/>
  </w:style>
  <w:style w:type="paragraph" w:customStyle="1" w:styleId="71F4DA0FA64B47BCACF97F37DE3ED4A3">
    <w:name w:val="71F4DA0FA64B47BCACF97F37DE3ED4A3"/>
    <w:rsid w:val="007E26C4"/>
  </w:style>
  <w:style w:type="paragraph" w:customStyle="1" w:styleId="362240737DB04A1FA48A35457D89342D">
    <w:name w:val="362240737DB04A1FA48A35457D89342D"/>
    <w:rsid w:val="007E26C4"/>
  </w:style>
  <w:style w:type="paragraph" w:customStyle="1" w:styleId="3B32213D334245CAB6BB7B792F3E5CB6">
    <w:name w:val="3B32213D334245CAB6BB7B792F3E5CB6"/>
    <w:rsid w:val="007E26C4"/>
  </w:style>
  <w:style w:type="paragraph" w:customStyle="1" w:styleId="261055E4DB8B45749491A66301BD8604">
    <w:name w:val="261055E4DB8B45749491A66301BD8604"/>
    <w:rsid w:val="007E26C4"/>
  </w:style>
  <w:style w:type="paragraph" w:customStyle="1" w:styleId="FEDD1EDDAA314FC9AD882A73A505EB64">
    <w:name w:val="FEDD1EDDAA314FC9AD882A73A505EB64"/>
    <w:rsid w:val="007E26C4"/>
  </w:style>
  <w:style w:type="paragraph" w:customStyle="1" w:styleId="94FA8E1EF9B84ADBA01BED4590E68DFE">
    <w:name w:val="94FA8E1EF9B84ADBA01BED4590E68DFE"/>
    <w:rsid w:val="007E26C4"/>
  </w:style>
  <w:style w:type="paragraph" w:customStyle="1" w:styleId="AB7CF7716A5840EBAE38055B8C4689EF">
    <w:name w:val="AB7CF7716A5840EBAE38055B8C4689EF"/>
    <w:rsid w:val="00E54B43"/>
    <w:pPr>
      <w:spacing w:after="160" w:line="259" w:lineRule="auto"/>
    </w:pPr>
  </w:style>
  <w:style w:type="paragraph" w:customStyle="1" w:styleId="DA11AFF5A7A64995A80D3020A546D8DE">
    <w:name w:val="DA11AFF5A7A64995A80D3020A546D8DE"/>
    <w:rsid w:val="00E54B43"/>
    <w:pPr>
      <w:spacing w:after="160" w:line="259" w:lineRule="auto"/>
    </w:pPr>
  </w:style>
  <w:style w:type="paragraph" w:customStyle="1" w:styleId="3F65C1226495478EBC508B55978B3AC1">
    <w:name w:val="3F65C1226495478EBC508B55978B3AC1"/>
    <w:rsid w:val="006A4AA9"/>
  </w:style>
  <w:style w:type="paragraph" w:customStyle="1" w:styleId="DE00B089F59649ECB6AB3A205F34F17A">
    <w:name w:val="DE00B089F59649ECB6AB3A205F34F17A"/>
    <w:rsid w:val="006A4AA9"/>
  </w:style>
  <w:style w:type="paragraph" w:customStyle="1" w:styleId="603EB933BF854C5F88A9743A84246BBA">
    <w:name w:val="603EB933BF854C5F88A9743A84246BBA"/>
    <w:rsid w:val="006A4AA9"/>
  </w:style>
  <w:style w:type="paragraph" w:customStyle="1" w:styleId="39B575B4A442437AACCFCE0A662A78D7">
    <w:name w:val="39B575B4A442437AACCFCE0A662A78D7"/>
    <w:rsid w:val="006A4AA9"/>
  </w:style>
  <w:style w:type="paragraph" w:customStyle="1" w:styleId="80D4C4C40078481AB265C71DCD039847">
    <w:name w:val="80D4C4C40078481AB265C71DCD039847"/>
    <w:rsid w:val="006A4AA9"/>
  </w:style>
  <w:style w:type="paragraph" w:customStyle="1" w:styleId="67F5922AB474478F94D16443865E5FB2">
    <w:name w:val="67F5922AB474478F94D16443865E5FB2"/>
    <w:rsid w:val="006A4AA9"/>
  </w:style>
  <w:style w:type="paragraph" w:customStyle="1" w:styleId="D85ADE77A8A44CA78662808751155C41">
    <w:name w:val="D85ADE77A8A44CA78662808751155C41"/>
    <w:rsid w:val="00EA08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ema do Office">
  <a:themeElements>
    <a:clrScheme name="UNICEF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BD902D"/>
      </a:accent1>
      <a:accent2>
        <a:srgbClr val="1C75BC"/>
      </a:accent2>
      <a:accent3>
        <a:srgbClr val="D1D3D4"/>
      </a:accent3>
      <a:accent4>
        <a:srgbClr val="9CC3E5"/>
      </a:accent4>
      <a:accent5>
        <a:srgbClr val="FFD967"/>
      </a:accent5>
      <a:accent6>
        <a:srgbClr val="231F20"/>
      </a:accent6>
      <a:hlink>
        <a:srgbClr val="0000FF"/>
      </a:hlink>
      <a:folHlink>
        <a:srgbClr val="800080"/>
      </a:folHlink>
    </a:clrScheme>
    <a:fontScheme name="UNICEF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E72CC-4974-4674-A7DF-48BC746E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 Verde</dc:creator>
  <cp:lastModifiedBy>Anna Ziolkovska</cp:lastModifiedBy>
  <cp:revision>49</cp:revision>
  <cp:lastPrinted>2016-05-11T10:21:00Z</cp:lastPrinted>
  <dcterms:created xsi:type="dcterms:W3CDTF">2016-04-14T15:44:00Z</dcterms:created>
  <dcterms:modified xsi:type="dcterms:W3CDTF">2016-05-30T12:52:00Z</dcterms:modified>
</cp:coreProperties>
</file>