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5D0123" w:rsidRPr="00DD4361" w:rsidRDefault="00935089" w:rsidP="00B31A4C">
      <w:pPr>
        <w:widowControl w:val="0"/>
        <w:pBdr>
          <w:top w:val="nil"/>
          <w:left w:val="nil"/>
          <w:bottom w:val="nil"/>
          <w:right w:val="nil"/>
          <w:between w:val="nil"/>
        </w:pBdr>
        <w:jc w:val="center"/>
        <w:rPr>
          <w:rFonts w:asciiTheme="minorBidi" w:hAnsiTheme="minorBidi" w:cstheme="minorBidi"/>
          <w:sz w:val="20"/>
          <w:szCs w:val="20"/>
        </w:rPr>
      </w:pPr>
      <w:r>
        <w:rPr>
          <w:rFonts w:asciiTheme="minorBidi" w:hAnsiTheme="minorBidi" w:cstheme="minorBidi"/>
          <w:sz w:val="20"/>
          <w:szCs w:val="20"/>
        </w:rPr>
        <w:pict w14:anchorId="50462B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50pt;height:50pt;z-index:251658261;visibility:hidden">
            <o:lock v:ext="edit" selection="t"/>
          </v:shape>
        </w:pict>
      </w:r>
      <w:r>
        <w:rPr>
          <w:rFonts w:asciiTheme="minorBidi" w:hAnsiTheme="minorBidi" w:cstheme="minorBidi"/>
          <w:sz w:val="20"/>
          <w:szCs w:val="20"/>
        </w:rPr>
        <w:pict w14:anchorId="2EFC7221">
          <v:shape id="_x0000_s1027" type="#_x0000_t136" style="position:absolute;left:0;text-align:left;margin-left:0;margin-top:0;width:50pt;height:50pt;z-index:251658262;visibility:hidden">
            <o:lock v:ext="edit" selection="t"/>
          </v:shape>
        </w:pict>
      </w:r>
      <w:r>
        <w:rPr>
          <w:rFonts w:asciiTheme="minorBidi" w:hAnsiTheme="minorBidi" w:cstheme="minorBidi"/>
          <w:sz w:val="20"/>
          <w:szCs w:val="20"/>
        </w:rPr>
        <w:pict w14:anchorId="632585BA">
          <v:shape id="_x0000_s1026" type="#_x0000_t136" style="position:absolute;left:0;text-align:left;margin-left:0;margin-top:0;width:50pt;height:50pt;z-index:251658263;visibility:hidden">
            <o:lock v:ext="edit" selection="t"/>
          </v:shape>
        </w:pict>
      </w:r>
      <w:r w:rsidR="00B72CBD" w:rsidRPr="00DD4361">
        <w:rPr>
          <w:rFonts w:asciiTheme="minorBidi" w:hAnsiTheme="minorBidi" w:cstheme="minorBidi"/>
          <w:sz w:val="20"/>
          <w:szCs w:val="20"/>
        </w:rPr>
        <w:t xml:space="preserve"> </w:t>
      </w:r>
    </w:p>
    <w:p w14:paraId="00000002" w14:textId="5C51ABD8" w:rsidR="005D0123" w:rsidRPr="00463F22" w:rsidRDefault="00EC6E39" w:rsidP="00B31A4C">
      <w:pPr>
        <w:pStyle w:val="Title"/>
        <w:jc w:val="center"/>
        <w:rPr>
          <w:rFonts w:asciiTheme="minorBidi" w:hAnsiTheme="minorBidi" w:cstheme="minorBidi"/>
          <w:b/>
          <w:bCs/>
          <w:sz w:val="24"/>
          <w:szCs w:val="24"/>
        </w:rPr>
      </w:pPr>
      <w:r w:rsidRPr="00463F22">
        <w:rPr>
          <w:rFonts w:asciiTheme="minorBidi" w:hAnsiTheme="minorBidi" w:cstheme="minorBidi"/>
          <w:b/>
          <w:bCs/>
          <w:sz w:val="24"/>
          <w:szCs w:val="24"/>
        </w:rPr>
        <w:t>Humanitarian Response Plan</w:t>
      </w:r>
    </w:p>
    <w:p w14:paraId="443A68B1" w14:textId="77777777" w:rsidR="00B31A4C" w:rsidRPr="00463F22" w:rsidRDefault="00B31A4C" w:rsidP="00B31A4C">
      <w:pPr>
        <w:jc w:val="center"/>
        <w:rPr>
          <w:rFonts w:asciiTheme="minorBidi" w:hAnsiTheme="minorBidi" w:cstheme="minorBidi"/>
          <w:b/>
          <w:bCs/>
          <w:sz w:val="24"/>
          <w:szCs w:val="24"/>
        </w:rPr>
      </w:pPr>
    </w:p>
    <w:p w14:paraId="57C6E5D2" w14:textId="77777777" w:rsidR="00A70B60" w:rsidRPr="00463F22" w:rsidRDefault="00A70B60" w:rsidP="00B31A4C">
      <w:pPr>
        <w:jc w:val="center"/>
        <w:rPr>
          <w:rFonts w:asciiTheme="minorBidi" w:hAnsiTheme="minorBidi" w:cstheme="minorBidi"/>
          <w:b/>
          <w:bCs/>
          <w:sz w:val="24"/>
          <w:szCs w:val="24"/>
        </w:rPr>
      </w:pPr>
    </w:p>
    <w:p w14:paraId="46D08074" w14:textId="528856CD" w:rsidR="00EC6E39" w:rsidRPr="00463F22" w:rsidRDefault="00EC6E39" w:rsidP="00B31A4C">
      <w:pPr>
        <w:pStyle w:val="Title"/>
        <w:jc w:val="center"/>
        <w:rPr>
          <w:rFonts w:asciiTheme="minorBidi" w:hAnsiTheme="minorBidi" w:cstheme="minorBidi"/>
          <w:b/>
          <w:bCs/>
          <w:sz w:val="24"/>
          <w:szCs w:val="24"/>
        </w:rPr>
      </w:pPr>
      <w:r w:rsidRPr="00463F22">
        <w:rPr>
          <w:rFonts w:asciiTheme="minorBidi" w:hAnsiTheme="minorBidi" w:cstheme="minorBidi"/>
          <w:b/>
          <w:bCs/>
          <w:sz w:val="24"/>
          <w:szCs w:val="24"/>
        </w:rPr>
        <w:t>Guidance on Response Analysis, Formulation of Strategic and Specific Objectives, and Targeting</w:t>
      </w:r>
    </w:p>
    <w:p w14:paraId="7A0DADCE" w14:textId="79D19E8F" w:rsidR="00B31A4C" w:rsidRPr="00463F22" w:rsidRDefault="00B31A4C" w:rsidP="00B31A4C">
      <w:pPr>
        <w:jc w:val="center"/>
        <w:rPr>
          <w:rFonts w:asciiTheme="minorBidi" w:hAnsiTheme="minorBidi" w:cstheme="minorBidi"/>
          <w:b/>
          <w:bCs/>
          <w:sz w:val="20"/>
          <w:szCs w:val="20"/>
        </w:rPr>
      </w:pPr>
    </w:p>
    <w:p w14:paraId="79BCD559" w14:textId="77777777" w:rsidR="00B31A4C" w:rsidRPr="00463F22" w:rsidRDefault="00B31A4C" w:rsidP="00B31A4C">
      <w:pPr>
        <w:jc w:val="center"/>
        <w:rPr>
          <w:rFonts w:asciiTheme="minorBidi" w:hAnsiTheme="minorBidi" w:cstheme="minorBidi"/>
          <w:b/>
          <w:bCs/>
          <w:sz w:val="20"/>
          <w:szCs w:val="20"/>
        </w:rPr>
      </w:pPr>
    </w:p>
    <w:p w14:paraId="66CC572F" w14:textId="689C79E4" w:rsidR="00B31A4C" w:rsidRPr="00463F22" w:rsidRDefault="00EC6E39" w:rsidP="00B31A4C">
      <w:pPr>
        <w:pStyle w:val="Title"/>
        <w:jc w:val="center"/>
        <w:rPr>
          <w:rFonts w:asciiTheme="minorBidi" w:hAnsiTheme="minorBidi" w:cstheme="minorBidi"/>
          <w:b/>
          <w:bCs/>
          <w:sz w:val="20"/>
          <w:szCs w:val="20"/>
        </w:rPr>
      </w:pPr>
      <w:r w:rsidRPr="00463F22">
        <w:rPr>
          <w:rFonts w:asciiTheme="minorBidi" w:hAnsiTheme="minorBidi" w:cstheme="minorBidi"/>
          <w:b/>
          <w:bCs/>
          <w:sz w:val="20"/>
          <w:szCs w:val="20"/>
        </w:rPr>
        <w:t>Prepared by OCHA Assessment, Planning &amp; Monitoring Branch</w:t>
      </w:r>
    </w:p>
    <w:p w14:paraId="00000006" w14:textId="3F69054F" w:rsidR="005D0123" w:rsidRPr="00463F22" w:rsidRDefault="00935089" w:rsidP="00B31A4C">
      <w:pPr>
        <w:pStyle w:val="Title"/>
        <w:jc w:val="center"/>
        <w:rPr>
          <w:rFonts w:asciiTheme="minorBidi" w:hAnsiTheme="minorBidi" w:cstheme="minorBidi"/>
          <w:b/>
          <w:bCs/>
          <w:sz w:val="20"/>
          <w:szCs w:val="20"/>
        </w:rPr>
      </w:pPr>
      <w:r>
        <w:rPr>
          <w:rFonts w:asciiTheme="minorBidi" w:hAnsiTheme="minorBidi" w:cstheme="minorBidi"/>
          <w:b/>
          <w:bCs/>
          <w:sz w:val="20"/>
          <w:szCs w:val="20"/>
          <w:lang w:val="en-CH"/>
        </w:rPr>
        <w:t>6 August</w:t>
      </w:r>
      <w:r w:rsidR="00DE5F86" w:rsidRPr="00463F22">
        <w:rPr>
          <w:rFonts w:asciiTheme="minorBidi" w:hAnsiTheme="minorBidi" w:cstheme="minorBidi"/>
          <w:b/>
          <w:bCs/>
          <w:sz w:val="20"/>
          <w:szCs w:val="20"/>
        </w:rPr>
        <w:t xml:space="preserve"> </w:t>
      </w:r>
      <w:r w:rsidR="00EC6E39" w:rsidRPr="00463F22">
        <w:rPr>
          <w:rFonts w:asciiTheme="minorBidi" w:hAnsiTheme="minorBidi" w:cstheme="minorBidi"/>
          <w:b/>
          <w:bCs/>
          <w:sz w:val="20"/>
          <w:szCs w:val="20"/>
        </w:rPr>
        <w:t>2020</w:t>
      </w:r>
    </w:p>
    <w:p w14:paraId="62DB6F6F" w14:textId="174EE2CC" w:rsidR="00B31A4C" w:rsidRPr="00DD4361" w:rsidRDefault="00B31A4C" w:rsidP="00B31A4C">
      <w:pPr>
        <w:rPr>
          <w:rFonts w:asciiTheme="minorBidi" w:hAnsiTheme="minorBidi" w:cstheme="minorBidi"/>
          <w:sz w:val="20"/>
          <w:szCs w:val="20"/>
        </w:rPr>
      </w:pPr>
    </w:p>
    <w:p w14:paraId="1D0438BD" w14:textId="4601627B" w:rsidR="00B31A4C" w:rsidRPr="00DD4361" w:rsidRDefault="00B31A4C" w:rsidP="00B31A4C">
      <w:pPr>
        <w:rPr>
          <w:rFonts w:asciiTheme="minorBidi" w:hAnsiTheme="minorBidi" w:cstheme="minorBidi"/>
          <w:sz w:val="20"/>
          <w:szCs w:val="20"/>
        </w:rPr>
      </w:pPr>
    </w:p>
    <w:p w14:paraId="7ABD4D39" w14:textId="4B486C88" w:rsidR="00B31A4C" w:rsidRPr="00DD4361" w:rsidRDefault="00B31A4C" w:rsidP="00B31A4C">
      <w:pPr>
        <w:rPr>
          <w:rFonts w:asciiTheme="minorBidi" w:hAnsiTheme="minorBidi" w:cstheme="minorBidi"/>
          <w:sz w:val="20"/>
          <w:szCs w:val="20"/>
        </w:rPr>
      </w:pPr>
    </w:p>
    <w:p w14:paraId="34787BBE" w14:textId="0D2FF5CD" w:rsidR="00B31A4C" w:rsidRPr="00DD4361" w:rsidRDefault="00B31A4C" w:rsidP="00B31A4C">
      <w:pPr>
        <w:rPr>
          <w:rFonts w:asciiTheme="minorBidi" w:hAnsiTheme="minorBidi" w:cstheme="minorBidi"/>
          <w:sz w:val="20"/>
          <w:szCs w:val="20"/>
        </w:rPr>
      </w:pPr>
    </w:p>
    <w:p w14:paraId="03F581C8" w14:textId="77777777" w:rsidR="00B31A4C" w:rsidRPr="00DD4361" w:rsidRDefault="00B31A4C" w:rsidP="00B31A4C">
      <w:pPr>
        <w:rPr>
          <w:rFonts w:asciiTheme="minorBidi" w:hAnsiTheme="minorBidi" w:cstheme="minorBidi"/>
          <w:sz w:val="20"/>
          <w:szCs w:val="20"/>
        </w:rPr>
      </w:pPr>
    </w:p>
    <w:p w14:paraId="7A7CAB89" w14:textId="1BCDA926" w:rsidR="00B31A4C" w:rsidRPr="00DD4361" w:rsidRDefault="00B31A4C" w:rsidP="00B31A4C">
      <w:pPr>
        <w:rPr>
          <w:rFonts w:asciiTheme="minorBidi" w:hAnsiTheme="minorBidi" w:cstheme="minorBidi"/>
          <w:sz w:val="20"/>
          <w:szCs w:val="20"/>
        </w:rPr>
      </w:pPr>
    </w:p>
    <w:p w14:paraId="3BDECC61" w14:textId="6D537A34" w:rsidR="00B31A4C" w:rsidRPr="00DD4361" w:rsidRDefault="00B31A4C" w:rsidP="00B31A4C">
      <w:pPr>
        <w:rPr>
          <w:rFonts w:asciiTheme="minorBidi" w:hAnsiTheme="minorBidi" w:cstheme="minorBidi"/>
          <w:sz w:val="20"/>
          <w:szCs w:val="20"/>
        </w:rPr>
      </w:pPr>
    </w:p>
    <w:p w14:paraId="36841C58" w14:textId="054034C3" w:rsidR="00B31A4C" w:rsidRPr="00DD4361" w:rsidRDefault="00B31A4C" w:rsidP="00B31A4C">
      <w:pPr>
        <w:rPr>
          <w:rFonts w:asciiTheme="minorBidi" w:hAnsiTheme="minorBidi" w:cstheme="minorBidi"/>
          <w:sz w:val="20"/>
          <w:szCs w:val="20"/>
        </w:rPr>
      </w:pPr>
    </w:p>
    <w:p w14:paraId="0B34D9AF" w14:textId="77777777" w:rsidR="00B31A4C" w:rsidRPr="00DD4361" w:rsidRDefault="00B31A4C" w:rsidP="00B31A4C">
      <w:pPr>
        <w:rPr>
          <w:rFonts w:asciiTheme="minorBidi" w:hAnsiTheme="minorBidi" w:cstheme="minorBidi"/>
          <w:sz w:val="20"/>
          <w:szCs w:val="20"/>
        </w:rPr>
      </w:pPr>
    </w:p>
    <w:p w14:paraId="00000008" w14:textId="77777777" w:rsidR="005D0123" w:rsidRPr="00DD4361" w:rsidRDefault="005D0123">
      <w:pPr>
        <w:rPr>
          <w:rFonts w:asciiTheme="minorBidi" w:hAnsiTheme="minorBidi" w:cstheme="minorBidi"/>
          <w:sz w:val="20"/>
          <w:szCs w:val="20"/>
        </w:rPr>
      </w:pPr>
    </w:p>
    <w:sdt>
      <w:sdtPr>
        <w:rPr>
          <w:rFonts w:asciiTheme="minorBidi" w:hAnsiTheme="minorBidi" w:cstheme="minorBidi"/>
          <w:sz w:val="20"/>
          <w:szCs w:val="20"/>
        </w:rPr>
        <w:id w:val="-1733386689"/>
        <w:docPartObj>
          <w:docPartGallery w:val="Table of Contents"/>
          <w:docPartUnique/>
        </w:docPartObj>
      </w:sdtPr>
      <w:sdtEndPr/>
      <w:sdtContent>
        <w:p w14:paraId="30B4CB4F" w14:textId="77777777" w:rsidR="001A3EEF" w:rsidRPr="00DD4361" w:rsidRDefault="00EC6E39">
          <w:pPr>
            <w:pStyle w:val="TOC1"/>
            <w:tabs>
              <w:tab w:val="left" w:pos="440"/>
              <w:tab w:val="right" w:leader="dot" w:pos="9350"/>
            </w:tabs>
            <w:rPr>
              <w:rFonts w:asciiTheme="minorBidi" w:eastAsiaTheme="minorEastAsia" w:hAnsiTheme="minorBidi" w:cstheme="minorBidi"/>
              <w:noProof/>
              <w:sz w:val="20"/>
              <w:szCs w:val="20"/>
              <w:lang w:val="en-US"/>
            </w:rPr>
          </w:pPr>
          <w:r w:rsidRPr="00DD4361">
            <w:rPr>
              <w:rFonts w:asciiTheme="minorBidi" w:hAnsiTheme="minorBidi" w:cstheme="minorBidi"/>
              <w:sz w:val="20"/>
              <w:szCs w:val="20"/>
            </w:rPr>
            <w:fldChar w:fldCharType="begin"/>
          </w:r>
          <w:r w:rsidRPr="00DD4361">
            <w:rPr>
              <w:rFonts w:asciiTheme="minorBidi" w:hAnsiTheme="minorBidi" w:cstheme="minorBidi"/>
              <w:sz w:val="20"/>
              <w:szCs w:val="20"/>
            </w:rPr>
            <w:instrText xml:space="preserve"> TOC \h \u \z \n </w:instrText>
          </w:r>
          <w:r w:rsidRPr="00DD4361">
            <w:rPr>
              <w:rFonts w:asciiTheme="minorBidi" w:hAnsiTheme="minorBidi" w:cstheme="minorBidi"/>
              <w:sz w:val="20"/>
              <w:szCs w:val="20"/>
            </w:rPr>
            <w:fldChar w:fldCharType="separate"/>
          </w:r>
          <w:hyperlink w:anchor="_Toc42505721" w:history="1">
            <w:r w:rsidR="001A3EEF" w:rsidRPr="00DD4361">
              <w:rPr>
                <w:rStyle w:val="Hyperlink"/>
                <w:rFonts w:asciiTheme="minorBidi" w:hAnsiTheme="minorBidi" w:cstheme="minorBidi"/>
                <w:noProof/>
                <w:sz w:val="20"/>
                <w:szCs w:val="20"/>
              </w:rPr>
              <w:t>1.</w:t>
            </w:r>
            <w:r w:rsidR="001A3EEF" w:rsidRPr="00DD4361">
              <w:rPr>
                <w:rFonts w:asciiTheme="minorBidi" w:eastAsiaTheme="minorEastAsia" w:hAnsiTheme="minorBidi" w:cstheme="minorBidi"/>
                <w:noProof/>
                <w:sz w:val="20"/>
                <w:szCs w:val="20"/>
                <w:lang w:val="en-US"/>
              </w:rPr>
              <w:tab/>
            </w:r>
            <w:r w:rsidR="001A3EEF" w:rsidRPr="00DD4361">
              <w:rPr>
                <w:rStyle w:val="Hyperlink"/>
                <w:rFonts w:asciiTheme="minorBidi" w:hAnsiTheme="minorBidi" w:cstheme="minorBidi"/>
                <w:noProof/>
                <w:sz w:val="20"/>
                <w:szCs w:val="20"/>
              </w:rPr>
              <w:t>Purpose</w:t>
            </w:r>
          </w:hyperlink>
        </w:p>
        <w:p w14:paraId="22E865BA" w14:textId="77777777" w:rsidR="001A3EEF" w:rsidRPr="00DD4361" w:rsidRDefault="00935089">
          <w:pPr>
            <w:pStyle w:val="TOC1"/>
            <w:tabs>
              <w:tab w:val="left" w:pos="440"/>
              <w:tab w:val="right" w:leader="dot" w:pos="9350"/>
            </w:tabs>
            <w:rPr>
              <w:rFonts w:asciiTheme="minorBidi" w:eastAsiaTheme="minorEastAsia" w:hAnsiTheme="minorBidi" w:cstheme="minorBidi"/>
              <w:noProof/>
              <w:sz w:val="20"/>
              <w:szCs w:val="20"/>
              <w:lang w:val="en-US"/>
            </w:rPr>
          </w:pPr>
          <w:hyperlink w:anchor="_Toc42505722" w:history="1">
            <w:r w:rsidR="001A3EEF" w:rsidRPr="00DD4361">
              <w:rPr>
                <w:rStyle w:val="Hyperlink"/>
                <w:rFonts w:asciiTheme="minorBidi" w:hAnsiTheme="minorBidi" w:cstheme="minorBidi"/>
                <w:noProof/>
                <w:sz w:val="20"/>
                <w:szCs w:val="20"/>
              </w:rPr>
              <w:t>2.</w:t>
            </w:r>
            <w:r w:rsidR="001A3EEF" w:rsidRPr="00DD4361">
              <w:rPr>
                <w:rFonts w:asciiTheme="minorBidi" w:eastAsiaTheme="minorEastAsia" w:hAnsiTheme="minorBidi" w:cstheme="minorBidi"/>
                <w:noProof/>
                <w:sz w:val="20"/>
                <w:szCs w:val="20"/>
                <w:lang w:val="en-US"/>
              </w:rPr>
              <w:tab/>
            </w:r>
            <w:r w:rsidR="001A3EEF" w:rsidRPr="00DD4361">
              <w:rPr>
                <w:rStyle w:val="Hyperlink"/>
                <w:rFonts w:asciiTheme="minorBidi" w:hAnsiTheme="minorBidi" w:cstheme="minorBidi"/>
                <w:noProof/>
                <w:sz w:val="20"/>
                <w:szCs w:val="20"/>
              </w:rPr>
              <w:t>Rationale</w:t>
            </w:r>
          </w:hyperlink>
        </w:p>
        <w:p w14:paraId="489343BF" w14:textId="77777777" w:rsidR="001A3EEF" w:rsidRPr="00DD4361" w:rsidRDefault="00935089">
          <w:pPr>
            <w:pStyle w:val="TOC1"/>
            <w:tabs>
              <w:tab w:val="right" w:leader="dot" w:pos="9350"/>
            </w:tabs>
            <w:rPr>
              <w:rFonts w:asciiTheme="minorBidi" w:eastAsiaTheme="minorEastAsia" w:hAnsiTheme="minorBidi" w:cstheme="minorBidi"/>
              <w:noProof/>
              <w:sz w:val="20"/>
              <w:szCs w:val="20"/>
              <w:lang w:val="en-US"/>
            </w:rPr>
          </w:pPr>
          <w:hyperlink w:anchor="_Toc42505723" w:history="1">
            <w:r w:rsidR="001A3EEF" w:rsidRPr="00DD4361">
              <w:rPr>
                <w:rStyle w:val="Hyperlink"/>
                <w:rFonts w:asciiTheme="minorBidi" w:hAnsiTheme="minorBidi" w:cstheme="minorBidi"/>
                <w:noProof/>
                <w:sz w:val="20"/>
                <w:szCs w:val="20"/>
              </w:rPr>
              <w:t>3. Linking Needs Analysis to Response Analysis</w:t>
            </w:r>
          </w:hyperlink>
        </w:p>
        <w:p w14:paraId="549AD28C" w14:textId="77777777" w:rsidR="001A3EEF" w:rsidRPr="00DD4361" w:rsidRDefault="00935089">
          <w:pPr>
            <w:pStyle w:val="TOC1"/>
            <w:tabs>
              <w:tab w:val="right" w:leader="dot" w:pos="9350"/>
            </w:tabs>
            <w:rPr>
              <w:rFonts w:asciiTheme="minorBidi" w:eastAsiaTheme="minorEastAsia" w:hAnsiTheme="minorBidi" w:cstheme="minorBidi"/>
              <w:noProof/>
              <w:sz w:val="20"/>
              <w:szCs w:val="20"/>
              <w:lang w:val="en-US"/>
            </w:rPr>
          </w:pPr>
          <w:hyperlink w:anchor="_Toc42505724" w:history="1">
            <w:r w:rsidR="001A3EEF" w:rsidRPr="00DD4361">
              <w:rPr>
                <w:rStyle w:val="Hyperlink"/>
                <w:rFonts w:asciiTheme="minorBidi" w:hAnsiTheme="minorBidi" w:cstheme="minorBidi"/>
                <w:noProof/>
                <w:sz w:val="20"/>
                <w:szCs w:val="20"/>
              </w:rPr>
              <w:t>4. Response Analysis and Prioritisation</w:t>
            </w:r>
          </w:hyperlink>
        </w:p>
        <w:p w14:paraId="528C2EBB" w14:textId="77777777" w:rsidR="001A3EEF" w:rsidRPr="00DD4361" w:rsidRDefault="00935089">
          <w:pPr>
            <w:pStyle w:val="TOC1"/>
            <w:tabs>
              <w:tab w:val="right" w:leader="dot" w:pos="9350"/>
            </w:tabs>
            <w:rPr>
              <w:rFonts w:asciiTheme="minorBidi" w:eastAsiaTheme="minorEastAsia" w:hAnsiTheme="minorBidi" w:cstheme="minorBidi"/>
              <w:noProof/>
              <w:sz w:val="20"/>
              <w:szCs w:val="20"/>
              <w:lang w:val="en-US"/>
            </w:rPr>
          </w:pPr>
          <w:hyperlink w:anchor="_Toc42505725" w:history="1">
            <w:r w:rsidR="001A3EEF" w:rsidRPr="00DD4361">
              <w:rPr>
                <w:rStyle w:val="Hyperlink"/>
                <w:rFonts w:asciiTheme="minorBidi" w:hAnsiTheme="minorBidi" w:cstheme="minorBidi"/>
                <w:noProof/>
                <w:sz w:val="20"/>
                <w:szCs w:val="20"/>
              </w:rPr>
              <w:t>5. Formulation of strategic and specific objectives</w:t>
            </w:r>
          </w:hyperlink>
        </w:p>
        <w:p w14:paraId="66E9AF05" w14:textId="77777777" w:rsidR="001A3EEF" w:rsidRPr="00DD4361" w:rsidRDefault="00935089">
          <w:pPr>
            <w:pStyle w:val="TOC1"/>
            <w:tabs>
              <w:tab w:val="right" w:leader="dot" w:pos="9350"/>
            </w:tabs>
            <w:rPr>
              <w:rFonts w:asciiTheme="minorBidi" w:eastAsiaTheme="minorEastAsia" w:hAnsiTheme="minorBidi" w:cstheme="minorBidi"/>
              <w:noProof/>
              <w:sz w:val="20"/>
              <w:szCs w:val="20"/>
              <w:lang w:val="en-US"/>
            </w:rPr>
          </w:pPr>
          <w:hyperlink w:anchor="_Toc42505726" w:history="1">
            <w:r w:rsidR="001A3EEF" w:rsidRPr="00DD4361">
              <w:rPr>
                <w:rStyle w:val="Hyperlink"/>
                <w:rFonts w:asciiTheme="minorBidi" w:hAnsiTheme="minorBidi" w:cstheme="minorBidi"/>
                <w:noProof/>
                <w:sz w:val="20"/>
                <w:szCs w:val="20"/>
              </w:rPr>
              <w:t>6. Estimation of the number of people targeted</w:t>
            </w:r>
          </w:hyperlink>
        </w:p>
        <w:p w14:paraId="2DEC5305" w14:textId="77777777" w:rsidR="001A3EEF" w:rsidRPr="00DD4361" w:rsidRDefault="00935089">
          <w:pPr>
            <w:pStyle w:val="TOC1"/>
            <w:tabs>
              <w:tab w:val="right" w:leader="dot" w:pos="9350"/>
            </w:tabs>
            <w:rPr>
              <w:rFonts w:asciiTheme="minorBidi" w:eastAsiaTheme="minorEastAsia" w:hAnsiTheme="minorBidi" w:cstheme="minorBidi"/>
              <w:noProof/>
              <w:sz w:val="20"/>
              <w:szCs w:val="20"/>
              <w:lang w:val="en-US"/>
            </w:rPr>
          </w:pPr>
          <w:hyperlink w:anchor="_Toc42505727" w:history="1">
            <w:r w:rsidR="001A3EEF" w:rsidRPr="00DD4361">
              <w:rPr>
                <w:rStyle w:val="Hyperlink"/>
                <w:rFonts w:asciiTheme="minorBidi" w:hAnsiTheme="minorBidi" w:cstheme="minorBidi"/>
                <w:noProof/>
                <w:sz w:val="20"/>
                <w:szCs w:val="20"/>
              </w:rPr>
              <w:t>Annex 1: Complementary guidance on Strategic and Specific Objectives in the HRP</w:t>
            </w:r>
          </w:hyperlink>
        </w:p>
        <w:p w14:paraId="00000010" w14:textId="25CD1EDE" w:rsidR="005D0123" w:rsidRPr="00DD4361" w:rsidRDefault="00EC6E39">
          <w:pPr>
            <w:spacing w:before="200" w:after="80" w:line="240" w:lineRule="auto"/>
            <w:rPr>
              <w:rFonts w:asciiTheme="minorBidi" w:hAnsiTheme="minorBidi" w:cstheme="minorBidi"/>
              <w:color w:val="1155CC"/>
              <w:sz w:val="20"/>
              <w:szCs w:val="20"/>
              <w:u w:val="single"/>
            </w:rPr>
          </w:pPr>
          <w:r w:rsidRPr="00DD4361">
            <w:rPr>
              <w:rFonts w:asciiTheme="minorBidi" w:hAnsiTheme="minorBidi" w:cstheme="minorBidi"/>
              <w:sz w:val="20"/>
              <w:szCs w:val="20"/>
            </w:rPr>
            <w:fldChar w:fldCharType="end"/>
          </w:r>
        </w:p>
      </w:sdtContent>
    </w:sdt>
    <w:p w14:paraId="00000011" w14:textId="77777777" w:rsidR="005D0123" w:rsidRPr="00DD4361" w:rsidRDefault="005D0123">
      <w:pPr>
        <w:rPr>
          <w:rFonts w:asciiTheme="minorBidi" w:hAnsiTheme="minorBidi" w:cstheme="minorBidi"/>
          <w:sz w:val="20"/>
          <w:szCs w:val="20"/>
        </w:rPr>
      </w:pPr>
    </w:p>
    <w:p w14:paraId="00000012" w14:textId="1B9A7309" w:rsidR="005D0123" w:rsidRPr="00DD4361" w:rsidRDefault="001A2235">
      <w:pPr>
        <w:rPr>
          <w:rFonts w:asciiTheme="minorBidi" w:hAnsiTheme="minorBidi" w:cstheme="minorBidi"/>
          <w:b/>
          <w:bCs/>
          <w:i/>
          <w:iCs/>
          <w:color w:val="FF0000"/>
          <w:sz w:val="20"/>
          <w:szCs w:val="20"/>
        </w:rPr>
      </w:pPr>
      <w:r w:rsidRPr="00DD4361">
        <w:rPr>
          <w:rFonts w:asciiTheme="minorBidi" w:hAnsiTheme="minorBidi" w:cstheme="minorBidi"/>
          <w:b/>
          <w:bCs/>
          <w:i/>
          <w:iCs/>
          <w:color w:val="FF0000"/>
          <w:sz w:val="20"/>
          <w:szCs w:val="20"/>
        </w:rPr>
        <w:t>[Please note that this guidance note will be presented as an interactive pdf to facilitate an easy reference and reading across various steps of response analysis and planning].</w:t>
      </w:r>
    </w:p>
    <w:p w14:paraId="00000013" w14:textId="2BEDAF31" w:rsidR="00463F22" w:rsidRDefault="00463F22">
      <w:pPr>
        <w:rPr>
          <w:rFonts w:asciiTheme="minorBidi" w:hAnsiTheme="minorBidi" w:cstheme="minorBidi"/>
          <w:b/>
          <w:sz w:val="20"/>
          <w:szCs w:val="20"/>
        </w:rPr>
      </w:pPr>
      <w:r>
        <w:rPr>
          <w:rFonts w:asciiTheme="minorBidi" w:hAnsiTheme="minorBidi" w:cstheme="minorBidi"/>
          <w:b/>
          <w:sz w:val="20"/>
          <w:szCs w:val="20"/>
        </w:rPr>
        <w:br w:type="page"/>
      </w:r>
    </w:p>
    <w:p w14:paraId="5866BBB9" w14:textId="77777777" w:rsidR="005D0123" w:rsidRPr="00DD4361" w:rsidRDefault="005D0123">
      <w:pPr>
        <w:spacing w:before="240" w:after="240"/>
        <w:jc w:val="center"/>
        <w:rPr>
          <w:rFonts w:asciiTheme="minorBidi" w:hAnsiTheme="minorBidi" w:cstheme="minorBidi"/>
          <w:b/>
          <w:sz w:val="20"/>
          <w:szCs w:val="20"/>
        </w:rPr>
      </w:pPr>
    </w:p>
    <w:p w14:paraId="0000001E" w14:textId="18CAA1C2" w:rsidR="005D0123" w:rsidRPr="00463F22" w:rsidRDefault="00EC6E39" w:rsidP="00EC6E39">
      <w:pPr>
        <w:pStyle w:val="Heading1"/>
        <w:numPr>
          <w:ilvl w:val="0"/>
          <w:numId w:val="15"/>
        </w:numPr>
        <w:rPr>
          <w:rFonts w:asciiTheme="minorBidi" w:hAnsiTheme="minorBidi" w:cstheme="minorBidi"/>
          <w:b/>
          <w:bCs/>
          <w:sz w:val="20"/>
          <w:szCs w:val="20"/>
        </w:rPr>
      </w:pPr>
      <w:bookmarkStart w:id="0" w:name="_Toc42505721"/>
      <w:r w:rsidRPr="00463F22">
        <w:rPr>
          <w:rFonts w:asciiTheme="minorBidi" w:hAnsiTheme="minorBidi" w:cstheme="minorBidi"/>
          <w:b/>
          <w:bCs/>
          <w:sz w:val="20"/>
          <w:szCs w:val="20"/>
        </w:rPr>
        <w:t>Purpose</w:t>
      </w:r>
      <w:bookmarkEnd w:id="0"/>
      <w:r w:rsidRPr="00463F22">
        <w:rPr>
          <w:rFonts w:asciiTheme="minorBidi" w:hAnsiTheme="minorBidi" w:cstheme="minorBidi"/>
          <w:b/>
          <w:bCs/>
          <w:sz w:val="20"/>
          <w:szCs w:val="20"/>
        </w:rPr>
        <w:t xml:space="preserve"> </w:t>
      </w:r>
    </w:p>
    <w:p w14:paraId="0000001F" w14:textId="70C82EDD" w:rsidR="005D0123" w:rsidRPr="00DD4361" w:rsidRDefault="00EC6E39">
      <w:pPr>
        <w:jc w:val="both"/>
        <w:rPr>
          <w:rFonts w:asciiTheme="minorBidi" w:hAnsiTheme="minorBidi" w:cstheme="minorBidi"/>
          <w:sz w:val="20"/>
          <w:szCs w:val="20"/>
        </w:rPr>
      </w:pPr>
      <w:r w:rsidRPr="00DD4361">
        <w:rPr>
          <w:rFonts w:asciiTheme="minorBidi" w:hAnsiTheme="minorBidi" w:cstheme="minorBidi"/>
          <w:sz w:val="20"/>
          <w:szCs w:val="20"/>
        </w:rPr>
        <w:t xml:space="preserve">This guidance supplements the Humanitarian </w:t>
      </w:r>
      <w:proofErr w:type="spellStart"/>
      <w:r w:rsidRPr="00DD4361">
        <w:rPr>
          <w:rFonts w:asciiTheme="minorBidi" w:hAnsiTheme="minorBidi" w:cstheme="minorBidi"/>
          <w:sz w:val="20"/>
          <w:szCs w:val="20"/>
        </w:rPr>
        <w:t>Programme</w:t>
      </w:r>
      <w:proofErr w:type="spellEnd"/>
      <w:r w:rsidRPr="00DD4361">
        <w:rPr>
          <w:rFonts w:asciiTheme="minorBidi" w:hAnsiTheme="minorBidi" w:cstheme="minorBidi"/>
          <w:sz w:val="20"/>
          <w:szCs w:val="20"/>
        </w:rPr>
        <w:t xml:space="preserve"> Cycle (HPC) Step by Step Guid</w:t>
      </w:r>
      <w:r w:rsidR="00E836A3" w:rsidRPr="00DD4361">
        <w:rPr>
          <w:rFonts w:asciiTheme="minorBidi" w:hAnsiTheme="minorBidi" w:cstheme="minorBidi"/>
          <w:sz w:val="20"/>
          <w:szCs w:val="20"/>
        </w:rPr>
        <w:t>e</w:t>
      </w:r>
      <w:r w:rsidRPr="00DD4361">
        <w:rPr>
          <w:rFonts w:asciiTheme="minorBidi" w:hAnsiTheme="minorBidi" w:cstheme="minorBidi"/>
          <w:sz w:val="20"/>
          <w:szCs w:val="20"/>
        </w:rPr>
        <w:t xml:space="preserve"> on humanitarian response planning steps. It provides definitions, structured approaches and tools to facilitate response analysis</w:t>
      </w:r>
      <w:r w:rsidR="00E836A3" w:rsidRPr="00DD4361">
        <w:rPr>
          <w:rFonts w:asciiTheme="minorBidi" w:hAnsiTheme="minorBidi" w:cstheme="minorBidi"/>
          <w:sz w:val="20"/>
          <w:szCs w:val="20"/>
        </w:rPr>
        <w:t xml:space="preserve"> and </w:t>
      </w:r>
      <w:proofErr w:type="spellStart"/>
      <w:r w:rsidR="00E836A3" w:rsidRPr="00DD4361">
        <w:rPr>
          <w:rFonts w:asciiTheme="minorBidi" w:hAnsiTheme="minorBidi" w:cstheme="minorBidi"/>
          <w:sz w:val="20"/>
          <w:szCs w:val="20"/>
        </w:rPr>
        <w:t>prioritisation</w:t>
      </w:r>
      <w:proofErr w:type="spellEnd"/>
      <w:r w:rsidRPr="00DD4361">
        <w:rPr>
          <w:rFonts w:asciiTheme="minorBidi" w:hAnsiTheme="minorBidi" w:cstheme="minorBidi"/>
          <w:sz w:val="20"/>
          <w:szCs w:val="20"/>
        </w:rPr>
        <w:t xml:space="preserve">, formulation of strategic and specific objectives, and </w:t>
      </w:r>
      <w:r w:rsidR="00E836A3" w:rsidRPr="00DD4361">
        <w:rPr>
          <w:rFonts w:asciiTheme="minorBidi" w:hAnsiTheme="minorBidi" w:cstheme="minorBidi"/>
          <w:sz w:val="20"/>
          <w:szCs w:val="20"/>
        </w:rPr>
        <w:t xml:space="preserve">estimation of the number of people </w:t>
      </w:r>
      <w:r w:rsidRPr="00DD4361">
        <w:rPr>
          <w:rFonts w:asciiTheme="minorBidi" w:hAnsiTheme="minorBidi" w:cstheme="minorBidi"/>
          <w:sz w:val="20"/>
          <w:szCs w:val="20"/>
        </w:rPr>
        <w:t>target</w:t>
      </w:r>
      <w:r w:rsidR="00E836A3" w:rsidRPr="00DD4361">
        <w:rPr>
          <w:rFonts w:asciiTheme="minorBidi" w:hAnsiTheme="minorBidi" w:cstheme="minorBidi"/>
          <w:sz w:val="20"/>
          <w:szCs w:val="20"/>
        </w:rPr>
        <w:t>ed</w:t>
      </w:r>
      <w:r w:rsidRPr="00DD4361">
        <w:rPr>
          <w:rFonts w:asciiTheme="minorBidi" w:hAnsiTheme="minorBidi" w:cstheme="minorBidi"/>
          <w:sz w:val="20"/>
          <w:szCs w:val="20"/>
        </w:rPr>
        <w:t xml:space="preserve"> in the H</w:t>
      </w:r>
      <w:r w:rsidR="00E836A3" w:rsidRPr="00DD4361">
        <w:rPr>
          <w:rFonts w:asciiTheme="minorBidi" w:hAnsiTheme="minorBidi" w:cstheme="minorBidi"/>
          <w:sz w:val="20"/>
          <w:szCs w:val="20"/>
        </w:rPr>
        <w:t xml:space="preserve">umanitarian </w:t>
      </w:r>
      <w:r w:rsidRPr="00DD4361">
        <w:rPr>
          <w:rFonts w:asciiTheme="minorBidi" w:hAnsiTheme="minorBidi" w:cstheme="minorBidi"/>
          <w:sz w:val="20"/>
          <w:szCs w:val="20"/>
        </w:rPr>
        <w:t>R</w:t>
      </w:r>
      <w:r w:rsidR="00E836A3" w:rsidRPr="00DD4361">
        <w:rPr>
          <w:rFonts w:asciiTheme="minorBidi" w:hAnsiTheme="minorBidi" w:cstheme="minorBidi"/>
          <w:sz w:val="20"/>
          <w:szCs w:val="20"/>
        </w:rPr>
        <w:t xml:space="preserve">esponse </w:t>
      </w:r>
      <w:r w:rsidRPr="00DD4361">
        <w:rPr>
          <w:rFonts w:asciiTheme="minorBidi" w:hAnsiTheme="minorBidi" w:cstheme="minorBidi"/>
          <w:sz w:val="20"/>
          <w:szCs w:val="20"/>
        </w:rPr>
        <w:t>P</w:t>
      </w:r>
      <w:r w:rsidR="00E836A3" w:rsidRPr="00DD4361">
        <w:rPr>
          <w:rFonts w:asciiTheme="minorBidi" w:hAnsiTheme="minorBidi" w:cstheme="minorBidi"/>
          <w:sz w:val="20"/>
          <w:szCs w:val="20"/>
        </w:rPr>
        <w:t>lan</w:t>
      </w:r>
      <w:r w:rsidRPr="00DD4361">
        <w:rPr>
          <w:rFonts w:asciiTheme="minorBidi" w:hAnsiTheme="minorBidi" w:cstheme="minorBidi"/>
          <w:sz w:val="20"/>
          <w:szCs w:val="20"/>
        </w:rPr>
        <w:t>.</w:t>
      </w:r>
    </w:p>
    <w:p w14:paraId="00000021" w14:textId="43637A21" w:rsidR="005D0123" w:rsidRPr="00463F22" w:rsidRDefault="00EC6E39" w:rsidP="00EC6E39">
      <w:pPr>
        <w:pStyle w:val="Heading1"/>
        <w:numPr>
          <w:ilvl w:val="0"/>
          <w:numId w:val="15"/>
        </w:numPr>
        <w:rPr>
          <w:rFonts w:asciiTheme="minorBidi" w:hAnsiTheme="minorBidi" w:cstheme="minorBidi"/>
          <w:b/>
          <w:bCs/>
          <w:sz w:val="20"/>
          <w:szCs w:val="20"/>
        </w:rPr>
      </w:pPr>
      <w:bookmarkStart w:id="1" w:name="_Toc42505722"/>
      <w:r w:rsidRPr="00463F22">
        <w:rPr>
          <w:rFonts w:asciiTheme="minorBidi" w:hAnsiTheme="minorBidi" w:cstheme="minorBidi"/>
          <w:b/>
          <w:bCs/>
          <w:sz w:val="20"/>
          <w:szCs w:val="20"/>
        </w:rPr>
        <w:t>Rationale</w:t>
      </w:r>
      <w:bookmarkEnd w:id="1"/>
    </w:p>
    <w:p w14:paraId="00000022" w14:textId="2BE467A8" w:rsidR="005D0123" w:rsidRPr="00DD4361" w:rsidRDefault="00EC6E39">
      <w:pPr>
        <w:jc w:val="both"/>
        <w:rPr>
          <w:rFonts w:asciiTheme="minorBidi" w:hAnsiTheme="minorBidi" w:cstheme="minorBidi"/>
          <w:sz w:val="20"/>
          <w:szCs w:val="20"/>
        </w:rPr>
      </w:pPr>
      <w:r w:rsidRPr="00DD4361">
        <w:rPr>
          <w:rFonts w:asciiTheme="minorBidi" w:hAnsiTheme="minorBidi" w:cstheme="minorBidi"/>
          <w:sz w:val="20"/>
          <w:szCs w:val="20"/>
        </w:rPr>
        <w:t>Despite a record amount of funding allocated to humanitarian emergencies in recent years, humanitarian needs continue to outgrow available resources</w:t>
      </w:r>
      <w:r w:rsidRPr="00DD4361">
        <w:rPr>
          <w:rFonts w:asciiTheme="minorBidi" w:hAnsiTheme="minorBidi" w:cstheme="minorBidi"/>
          <w:sz w:val="20"/>
          <w:szCs w:val="20"/>
          <w:vertAlign w:val="superscript"/>
        </w:rPr>
        <w:footnoteReference w:id="2"/>
      </w:r>
      <w:r w:rsidRPr="00DD4361">
        <w:rPr>
          <w:rFonts w:asciiTheme="minorBidi" w:hAnsiTheme="minorBidi" w:cstheme="minorBidi"/>
          <w:sz w:val="20"/>
          <w:szCs w:val="20"/>
        </w:rPr>
        <w:t>. As a result, donors request that humanitarian organizations better justify their appeals and interventions and clearly articulate methodologies used for needs analysis</w:t>
      </w:r>
      <w:r w:rsidR="00E836A3" w:rsidRPr="00DD4361">
        <w:rPr>
          <w:rFonts w:asciiTheme="minorBidi" w:hAnsiTheme="minorBidi" w:cstheme="minorBidi"/>
          <w:sz w:val="20"/>
          <w:szCs w:val="20"/>
        </w:rPr>
        <w:t>,</w:t>
      </w:r>
      <w:r w:rsidRPr="00DD4361">
        <w:rPr>
          <w:rFonts w:asciiTheme="minorBidi" w:hAnsiTheme="minorBidi" w:cstheme="minorBidi"/>
          <w:sz w:val="20"/>
          <w:szCs w:val="20"/>
        </w:rPr>
        <w:t xml:space="preserve"> response planning and costing.</w:t>
      </w:r>
    </w:p>
    <w:p w14:paraId="00000023" w14:textId="77777777" w:rsidR="005D0123" w:rsidRPr="00DD4361" w:rsidRDefault="005D0123">
      <w:pPr>
        <w:jc w:val="both"/>
        <w:rPr>
          <w:rFonts w:asciiTheme="minorBidi" w:hAnsiTheme="minorBidi" w:cstheme="minorBidi"/>
          <w:sz w:val="20"/>
          <w:szCs w:val="20"/>
        </w:rPr>
      </w:pPr>
    </w:p>
    <w:p w14:paraId="00000024" w14:textId="74697038" w:rsidR="005D0123" w:rsidRPr="00DD4361" w:rsidRDefault="00EC6E39">
      <w:pPr>
        <w:jc w:val="both"/>
        <w:rPr>
          <w:rFonts w:asciiTheme="minorBidi" w:hAnsiTheme="minorBidi" w:cstheme="minorBidi"/>
          <w:sz w:val="20"/>
          <w:szCs w:val="20"/>
        </w:rPr>
      </w:pPr>
      <w:r w:rsidRPr="00DD4361">
        <w:rPr>
          <w:rFonts w:asciiTheme="minorBidi" w:hAnsiTheme="minorBidi" w:cstheme="minorBidi"/>
          <w:sz w:val="20"/>
          <w:szCs w:val="20"/>
        </w:rPr>
        <w:t>Aid organizations have continuously worked to improve needs and response analysis as well as targeting over the years</w:t>
      </w:r>
      <w:r w:rsidR="00E836A3" w:rsidRPr="00DD4361">
        <w:rPr>
          <w:rFonts w:asciiTheme="minorBidi" w:hAnsiTheme="minorBidi" w:cstheme="minorBidi"/>
          <w:sz w:val="20"/>
          <w:szCs w:val="20"/>
        </w:rPr>
        <w:t>,</w:t>
      </w:r>
      <w:r w:rsidRPr="00DD4361">
        <w:rPr>
          <w:rFonts w:asciiTheme="minorBidi" w:hAnsiTheme="minorBidi" w:cstheme="minorBidi"/>
          <w:sz w:val="20"/>
          <w:szCs w:val="20"/>
        </w:rPr>
        <w:t xml:space="preserve"> based on the recommendations of the High-Level Panel on Humanitarian Financing, the World Humanitarian Summit and the Grand Bargain. Specifically, the Grand Bargain called for an improved evidence base to inform decision making, objective and data-driven prioritization of humanitarian response across sectors, and </w:t>
      </w:r>
      <w:r w:rsidR="00E836A3" w:rsidRPr="00DD4361">
        <w:rPr>
          <w:rFonts w:asciiTheme="minorBidi" w:hAnsiTheme="minorBidi" w:cstheme="minorBidi"/>
          <w:sz w:val="20"/>
          <w:szCs w:val="20"/>
        </w:rPr>
        <w:t>implementation</w:t>
      </w:r>
      <w:r w:rsidRPr="00DD4361">
        <w:rPr>
          <w:rFonts w:asciiTheme="minorBidi" w:hAnsiTheme="minorBidi" w:cstheme="minorBidi"/>
          <w:sz w:val="20"/>
          <w:szCs w:val="20"/>
        </w:rPr>
        <w:t xml:space="preserve"> of the most feasible and appropriate response options.</w:t>
      </w:r>
    </w:p>
    <w:p w14:paraId="00000025" w14:textId="77777777" w:rsidR="005D0123" w:rsidRPr="00DD4361" w:rsidRDefault="005D0123">
      <w:pPr>
        <w:jc w:val="both"/>
        <w:rPr>
          <w:rFonts w:asciiTheme="minorBidi" w:hAnsiTheme="minorBidi" w:cstheme="minorBidi"/>
          <w:sz w:val="20"/>
          <w:szCs w:val="20"/>
        </w:rPr>
      </w:pPr>
    </w:p>
    <w:p w14:paraId="00000026" w14:textId="7DC7A68E" w:rsidR="005D0123" w:rsidRPr="00DD4361" w:rsidRDefault="00EC6E39">
      <w:pPr>
        <w:jc w:val="both"/>
        <w:rPr>
          <w:rFonts w:asciiTheme="minorBidi" w:hAnsiTheme="minorBidi" w:cstheme="minorBidi"/>
          <w:sz w:val="20"/>
          <w:szCs w:val="20"/>
        </w:rPr>
      </w:pPr>
      <w:r w:rsidRPr="00DD4361">
        <w:rPr>
          <w:rFonts w:asciiTheme="minorBidi" w:hAnsiTheme="minorBidi" w:cstheme="minorBidi"/>
          <w:sz w:val="20"/>
          <w:szCs w:val="20"/>
        </w:rPr>
        <w:t>Improvements in coordination and approaches for needs assessments and analysis over the last decade have incrementally improved strategic decision-</w:t>
      </w:r>
      <w:r w:rsidR="00B0060C" w:rsidRPr="00DD4361">
        <w:rPr>
          <w:rFonts w:asciiTheme="minorBidi" w:hAnsiTheme="minorBidi" w:cstheme="minorBidi"/>
          <w:sz w:val="20"/>
          <w:szCs w:val="20"/>
        </w:rPr>
        <w:t>making in humanitarian</w:t>
      </w:r>
      <w:r w:rsidRPr="00DD4361">
        <w:rPr>
          <w:rFonts w:asciiTheme="minorBidi" w:hAnsiTheme="minorBidi" w:cstheme="minorBidi"/>
          <w:sz w:val="20"/>
          <w:szCs w:val="20"/>
        </w:rPr>
        <w:t xml:space="preserve"> response plan</w:t>
      </w:r>
      <w:r w:rsidR="00B0060C" w:rsidRPr="00DD4361">
        <w:rPr>
          <w:rFonts w:asciiTheme="minorBidi" w:hAnsiTheme="minorBidi" w:cstheme="minorBidi"/>
          <w:sz w:val="20"/>
          <w:szCs w:val="20"/>
        </w:rPr>
        <w:t>ning</w:t>
      </w:r>
      <w:r w:rsidRPr="00DD4361">
        <w:rPr>
          <w:rFonts w:asciiTheme="minorBidi" w:hAnsiTheme="minorBidi" w:cstheme="minorBidi"/>
          <w:sz w:val="20"/>
          <w:szCs w:val="20"/>
        </w:rPr>
        <w:t xml:space="preserve">. Nevertheless, inconsistencies and insufficient linkages between Humanitarian Needs Overviews (HNOs) and Humanitarian Response Plans (HRPs) continue to be observed. Some HRPs present limited evidence of prioritization </w:t>
      </w:r>
      <w:r w:rsidR="00E836A3" w:rsidRPr="00DD4361">
        <w:rPr>
          <w:rFonts w:asciiTheme="minorBidi" w:hAnsiTheme="minorBidi" w:cstheme="minorBidi"/>
          <w:sz w:val="20"/>
          <w:szCs w:val="20"/>
        </w:rPr>
        <w:t>due to</w:t>
      </w:r>
      <w:r w:rsidRPr="00DD4361">
        <w:rPr>
          <w:rFonts w:asciiTheme="minorBidi" w:hAnsiTheme="minorBidi" w:cstheme="minorBidi"/>
          <w:sz w:val="20"/>
          <w:szCs w:val="20"/>
        </w:rPr>
        <w:t xml:space="preserve"> challenges with the needs and severity analyses</w:t>
      </w:r>
      <w:r w:rsidR="00E836A3" w:rsidRPr="00DD4361">
        <w:rPr>
          <w:rFonts w:asciiTheme="minorBidi" w:hAnsiTheme="minorBidi" w:cstheme="minorBidi"/>
          <w:sz w:val="20"/>
          <w:szCs w:val="20"/>
        </w:rPr>
        <w:t xml:space="preserve"> which are sometimes delinked from parallel intersectoral and sectoral response </w:t>
      </w:r>
      <w:r w:rsidRPr="00DD4361">
        <w:rPr>
          <w:rFonts w:asciiTheme="minorBidi" w:hAnsiTheme="minorBidi" w:cstheme="minorBidi"/>
          <w:sz w:val="20"/>
          <w:szCs w:val="20"/>
        </w:rPr>
        <w:t xml:space="preserve">analysis and planning </w:t>
      </w:r>
      <w:r w:rsidR="00B0060C" w:rsidRPr="00DD4361">
        <w:rPr>
          <w:rFonts w:asciiTheme="minorBidi" w:hAnsiTheme="minorBidi" w:cstheme="minorBidi"/>
          <w:sz w:val="20"/>
          <w:szCs w:val="20"/>
        </w:rPr>
        <w:t>processes,</w:t>
      </w:r>
      <w:r w:rsidRPr="00DD4361">
        <w:rPr>
          <w:rFonts w:asciiTheme="minorBidi" w:hAnsiTheme="minorBidi" w:cstheme="minorBidi"/>
          <w:sz w:val="20"/>
          <w:szCs w:val="20"/>
        </w:rPr>
        <w:t xml:space="preserve"> and limited engagement of the Humanitarian Country Team in joint analysis or planning.</w:t>
      </w:r>
    </w:p>
    <w:p w14:paraId="00000027" w14:textId="77777777" w:rsidR="005D0123" w:rsidRPr="00DD4361" w:rsidRDefault="005D0123">
      <w:pPr>
        <w:jc w:val="both"/>
        <w:rPr>
          <w:rFonts w:asciiTheme="minorBidi" w:hAnsiTheme="minorBidi" w:cstheme="minorBidi"/>
          <w:sz w:val="20"/>
          <w:szCs w:val="20"/>
        </w:rPr>
      </w:pPr>
    </w:p>
    <w:p w14:paraId="00000028" w14:textId="1FF615BA" w:rsidR="005D0123" w:rsidRPr="00DD4361" w:rsidRDefault="00EC6E39">
      <w:pPr>
        <w:jc w:val="both"/>
        <w:rPr>
          <w:rFonts w:asciiTheme="minorBidi" w:hAnsiTheme="minorBidi" w:cstheme="minorBidi"/>
          <w:sz w:val="20"/>
          <w:szCs w:val="20"/>
        </w:rPr>
      </w:pPr>
      <w:r w:rsidRPr="00DD4361">
        <w:rPr>
          <w:rFonts w:asciiTheme="minorBidi" w:hAnsiTheme="minorBidi" w:cstheme="minorBidi"/>
          <w:sz w:val="20"/>
          <w:szCs w:val="20"/>
        </w:rPr>
        <w:t>The enhanced HPC approach is an attempt to address some of these challenges. It introduces an analytical framework and methodology for inter-sectoral needs and response analysis and presents further guidance to articulate SMART</w:t>
      </w:r>
      <w:r w:rsidRPr="00DD4361">
        <w:rPr>
          <w:rFonts w:asciiTheme="minorBidi" w:hAnsiTheme="minorBidi" w:cstheme="minorBidi"/>
          <w:sz w:val="20"/>
          <w:szCs w:val="20"/>
          <w:vertAlign w:val="superscript"/>
        </w:rPr>
        <w:footnoteReference w:id="3"/>
      </w:r>
      <w:r w:rsidRPr="00DD4361">
        <w:rPr>
          <w:rFonts w:asciiTheme="minorBidi" w:hAnsiTheme="minorBidi" w:cstheme="minorBidi"/>
          <w:sz w:val="20"/>
          <w:szCs w:val="20"/>
        </w:rPr>
        <w:t xml:space="preserve"> objectives and indicators for monitoring purposes. The enhanced HPC approach emphasizes a coherent planning logic, where agreed upon inter-sector</w:t>
      </w:r>
      <w:r w:rsidR="00E836A3" w:rsidRPr="00DD4361">
        <w:rPr>
          <w:rFonts w:asciiTheme="minorBidi" w:hAnsiTheme="minorBidi" w:cstheme="minorBidi"/>
          <w:sz w:val="20"/>
          <w:szCs w:val="20"/>
        </w:rPr>
        <w:t>al</w:t>
      </w:r>
      <w:r w:rsidRPr="00DD4361">
        <w:rPr>
          <w:rFonts w:asciiTheme="minorBidi" w:hAnsiTheme="minorBidi" w:cstheme="minorBidi"/>
          <w:sz w:val="20"/>
          <w:szCs w:val="20"/>
        </w:rPr>
        <w:t xml:space="preserve"> </w:t>
      </w:r>
      <w:r w:rsidR="00DE4282" w:rsidRPr="00DD4361">
        <w:rPr>
          <w:rFonts w:asciiTheme="minorBidi" w:hAnsiTheme="minorBidi" w:cstheme="minorBidi"/>
          <w:sz w:val="20"/>
          <w:szCs w:val="20"/>
        </w:rPr>
        <w:t>s</w:t>
      </w:r>
      <w:r w:rsidR="00E836A3" w:rsidRPr="00DD4361">
        <w:rPr>
          <w:rFonts w:asciiTheme="minorBidi" w:hAnsiTheme="minorBidi" w:cstheme="minorBidi"/>
          <w:sz w:val="20"/>
          <w:szCs w:val="20"/>
        </w:rPr>
        <w:t>trategic</w:t>
      </w:r>
      <w:r w:rsidR="00DE4282" w:rsidRPr="00DD4361">
        <w:rPr>
          <w:rFonts w:asciiTheme="minorBidi" w:hAnsiTheme="minorBidi" w:cstheme="minorBidi"/>
          <w:sz w:val="20"/>
          <w:szCs w:val="20"/>
        </w:rPr>
        <w:t xml:space="preserve"> </w:t>
      </w:r>
      <w:r w:rsidRPr="00DD4361">
        <w:rPr>
          <w:rFonts w:asciiTheme="minorBidi" w:hAnsiTheme="minorBidi" w:cstheme="minorBidi"/>
          <w:sz w:val="20"/>
          <w:szCs w:val="20"/>
        </w:rPr>
        <w:t xml:space="preserve">objectives </w:t>
      </w:r>
      <w:r w:rsidR="006203AC" w:rsidRPr="00DD4361">
        <w:rPr>
          <w:rFonts w:asciiTheme="minorBidi" w:hAnsiTheme="minorBidi" w:cstheme="minorBidi"/>
          <w:sz w:val="20"/>
          <w:szCs w:val="20"/>
        </w:rPr>
        <w:t xml:space="preserve">are underpinned </w:t>
      </w:r>
      <w:r w:rsidR="00400C9A" w:rsidRPr="00DD4361">
        <w:rPr>
          <w:rFonts w:asciiTheme="minorBidi" w:hAnsiTheme="minorBidi" w:cstheme="minorBidi"/>
          <w:sz w:val="20"/>
          <w:szCs w:val="20"/>
        </w:rPr>
        <w:t>by</w:t>
      </w:r>
      <w:r w:rsidR="006203AC" w:rsidRPr="00DD4361">
        <w:rPr>
          <w:rFonts w:asciiTheme="minorBidi" w:hAnsiTheme="minorBidi" w:cstheme="minorBidi"/>
          <w:sz w:val="20"/>
          <w:szCs w:val="20"/>
        </w:rPr>
        <w:t xml:space="preserve"> intersectoral and sectoral specific objectives that </w:t>
      </w:r>
      <w:r w:rsidRPr="00DD4361">
        <w:rPr>
          <w:rFonts w:asciiTheme="minorBidi" w:hAnsiTheme="minorBidi" w:cstheme="minorBidi"/>
          <w:sz w:val="20"/>
          <w:szCs w:val="20"/>
        </w:rPr>
        <w:t xml:space="preserve">frame subsequent sector and project planning. </w:t>
      </w:r>
    </w:p>
    <w:p w14:paraId="44A83F4A" w14:textId="77777777" w:rsidR="00D16DFB" w:rsidRPr="00DD4361" w:rsidRDefault="00D16DFB">
      <w:pPr>
        <w:jc w:val="both"/>
        <w:rPr>
          <w:rFonts w:asciiTheme="minorBidi" w:hAnsiTheme="minorBidi" w:cstheme="minorBidi"/>
          <w:sz w:val="20"/>
          <w:szCs w:val="20"/>
        </w:rPr>
      </w:pPr>
    </w:p>
    <w:p w14:paraId="0000002A" w14:textId="540ED6BF" w:rsidR="005D0123" w:rsidRPr="00DD4361" w:rsidRDefault="00EC6E39">
      <w:pPr>
        <w:jc w:val="both"/>
        <w:rPr>
          <w:rFonts w:asciiTheme="minorBidi" w:hAnsiTheme="minorBidi" w:cstheme="minorBidi"/>
          <w:sz w:val="20"/>
          <w:szCs w:val="20"/>
        </w:rPr>
      </w:pPr>
      <w:r w:rsidRPr="00DD4361">
        <w:rPr>
          <w:rFonts w:asciiTheme="minorBidi" w:hAnsiTheme="minorBidi" w:cstheme="minorBidi"/>
          <w:sz w:val="20"/>
          <w:szCs w:val="20"/>
        </w:rPr>
        <w:t xml:space="preserve">While humanitarian operations have applied some of these enhancements, there remains a need </w:t>
      </w:r>
      <w:r w:rsidR="006203AC" w:rsidRPr="00DD4361">
        <w:rPr>
          <w:rFonts w:asciiTheme="minorBidi" w:hAnsiTheme="minorBidi" w:cstheme="minorBidi"/>
          <w:sz w:val="20"/>
          <w:szCs w:val="20"/>
        </w:rPr>
        <w:t>for</w:t>
      </w:r>
      <w:r w:rsidRPr="00DD4361">
        <w:rPr>
          <w:rFonts w:asciiTheme="minorBidi" w:hAnsiTheme="minorBidi" w:cstheme="minorBidi"/>
          <w:sz w:val="20"/>
          <w:szCs w:val="20"/>
        </w:rPr>
        <w:t xml:space="preserve"> a systematic and transparent approach to response analysis and planning by clearly linking needs analysis outputs</w:t>
      </w:r>
      <w:r w:rsidR="006203AC" w:rsidRPr="00DD4361">
        <w:rPr>
          <w:rFonts w:asciiTheme="minorBidi" w:hAnsiTheme="minorBidi" w:cstheme="minorBidi"/>
          <w:sz w:val="20"/>
          <w:szCs w:val="20"/>
        </w:rPr>
        <w:t xml:space="preserve"> from the HNO or monitoring updates,</w:t>
      </w:r>
      <w:r w:rsidRPr="00DD4361">
        <w:rPr>
          <w:rFonts w:asciiTheme="minorBidi" w:hAnsiTheme="minorBidi" w:cstheme="minorBidi"/>
          <w:sz w:val="20"/>
          <w:szCs w:val="20"/>
        </w:rPr>
        <w:t xml:space="preserve"> to response </w:t>
      </w:r>
      <w:r w:rsidR="006203AC" w:rsidRPr="00DD4361">
        <w:rPr>
          <w:rFonts w:asciiTheme="minorBidi" w:hAnsiTheme="minorBidi" w:cstheme="minorBidi"/>
          <w:sz w:val="20"/>
          <w:szCs w:val="20"/>
        </w:rPr>
        <w:t xml:space="preserve">analysis, </w:t>
      </w:r>
      <w:proofErr w:type="spellStart"/>
      <w:r w:rsidR="006203AC" w:rsidRPr="00DD4361">
        <w:rPr>
          <w:rFonts w:asciiTheme="minorBidi" w:hAnsiTheme="minorBidi" w:cstheme="minorBidi"/>
          <w:sz w:val="20"/>
          <w:szCs w:val="20"/>
        </w:rPr>
        <w:t>prioritisation</w:t>
      </w:r>
      <w:proofErr w:type="spellEnd"/>
      <w:r w:rsidR="006203AC" w:rsidRPr="00DD4361">
        <w:rPr>
          <w:rFonts w:asciiTheme="minorBidi" w:hAnsiTheme="minorBidi" w:cstheme="minorBidi"/>
          <w:sz w:val="20"/>
          <w:szCs w:val="20"/>
        </w:rPr>
        <w:t xml:space="preserve"> and definition of targets</w:t>
      </w:r>
      <w:r w:rsidRPr="00DD4361">
        <w:rPr>
          <w:rFonts w:asciiTheme="minorBidi" w:hAnsiTheme="minorBidi" w:cstheme="minorBidi"/>
          <w:sz w:val="20"/>
          <w:szCs w:val="20"/>
        </w:rPr>
        <w:t xml:space="preserve">. By ensuring such direct and clear linkages between the evidence and response, humanitarian actors enhance the credibility of the HRP.  </w:t>
      </w:r>
    </w:p>
    <w:p w14:paraId="6358D35F" w14:textId="354F86E0" w:rsidR="006727BC" w:rsidRPr="00DD4361" w:rsidRDefault="006727BC">
      <w:pPr>
        <w:jc w:val="both"/>
        <w:rPr>
          <w:rFonts w:asciiTheme="minorBidi" w:hAnsiTheme="minorBidi" w:cstheme="minorBidi"/>
          <w:sz w:val="20"/>
          <w:szCs w:val="20"/>
        </w:rPr>
      </w:pPr>
    </w:p>
    <w:p w14:paraId="46F61EAF" w14:textId="3A64384E" w:rsidR="00650576" w:rsidRPr="00DD4361" w:rsidRDefault="00650576">
      <w:pPr>
        <w:jc w:val="both"/>
        <w:rPr>
          <w:rFonts w:asciiTheme="minorBidi" w:hAnsiTheme="minorBidi" w:cstheme="minorBidi"/>
          <w:b/>
          <w:bCs/>
          <w:sz w:val="20"/>
          <w:szCs w:val="20"/>
        </w:rPr>
      </w:pPr>
      <w:r w:rsidRPr="00DD4361">
        <w:rPr>
          <w:rFonts w:asciiTheme="minorBidi" w:hAnsiTheme="minorBidi" w:cstheme="minorBidi"/>
          <w:b/>
          <w:bCs/>
          <w:sz w:val="20"/>
          <w:szCs w:val="20"/>
        </w:rPr>
        <w:t xml:space="preserve">Figure 1: </w:t>
      </w:r>
      <w:r w:rsidR="005C2181" w:rsidRPr="00DD4361">
        <w:rPr>
          <w:rFonts w:asciiTheme="minorBidi" w:hAnsiTheme="minorBidi" w:cstheme="minorBidi"/>
          <w:b/>
          <w:bCs/>
          <w:sz w:val="20"/>
          <w:szCs w:val="20"/>
        </w:rPr>
        <w:t>Iterative Response Analysis and Planning Logic</w:t>
      </w:r>
    </w:p>
    <w:p w14:paraId="1FB3EC20" w14:textId="6D60D081" w:rsidR="00030CEE" w:rsidRPr="00DD4361" w:rsidRDefault="006727BC" w:rsidP="005C2181">
      <w:pPr>
        <w:jc w:val="both"/>
        <w:rPr>
          <w:rFonts w:asciiTheme="minorBidi" w:hAnsiTheme="minorBidi" w:cstheme="minorBidi"/>
          <w:sz w:val="20"/>
          <w:szCs w:val="20"/>
        </w:rPr>
      </w:pPr>
      <w:r w:rsidRPr="00DD4361">
        <w:rPr>
          <w:rFonts w:asciiTheme="minorBidi" w:hAnsiTheme="minorBidi" w:cstheme="minorBidi"/>
          <w:noProof/>
          <w:sz w:val="20"/>
          <w:szCs w:val="20"/>
        </w:rPr>
        <w:lastRenderedPageBreak/>
        <w:drawing>
          <wp:inline distT="0" distB="0" distL="0" distR="0" wp14:anchorId="6E680E0C" wp14:editId="43211C67">
            <wp:extent cx="5731510" cy="2588895"/>
            <wp:effectExtent l="19050" t="171450" r="2540" b="78105"/>
            <wp:docPr id="1" name="Diagram 1">
              <a:extLst xmlns:a="http://schemas.openxmlformats.org/drawingml/2006/main">
                <a:ext uri="{FF2B5EF4-FFF2-40B4-BE49-F238E27FC236}">
                  <a16:creationId xmlns:a16="http://schemas.microsoft.com/office/drawing/2014/main" id="{5529FBF5-692A-403B-9758-C32163547BC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bookmarkStart w:id="2" w:name="_Toc42505723"/>
    <w:p w14:paraId="0000002B" w14:textId="60DE8905" w:rsidR="005D0123" w:rsidRPr="00463F22" w:rsidRDefault="00935089" w:rsidP="00EC6E39">
      <w:pPr>
        <w:pStyle w:val="Heading1"/>
        <w:rPr>
          <w:rFonts w:asciiTheme="minorBidi" w:hAnsiTheme="minorBidi" w:cstheme="minorBidi"/>
          <w:b/>
          <w:bCs/>
          <w:sz w:val="20"/>
          <w:szCs w:val="20"/>
        </w:rPr>
      </w:pPr>
      <w:sdt>
        <w:sdtPr>
          <w:rPr>
            <w:rFonts w:asciiTheme="minorBidi" w:hAnsiTheme="minorBidi" w:cstheme="minorBidi"/>
            <w:sz w:val="20"/>
            <w:szCs w:val="20"/>
          </w:rPr>
          <w:tag w:val="goog_rdk_6"/>
          <w:id w:val="-873376036"/>
        </w:sdtPr>
        <w:sdtEndPr/>
        <w:sdtContent/>
      </w:sdt>
      <w:r w:rsidR="00EC6E39" w:rsidRPr="00463F22">
        <w:rPr>
          <w:rFonts w:asciiTheme="minorBidi" w:hAnsiTheme="minorBidi" w:cstheme="minorBidi"/>
          <w:b/>
          <w:bCs/>
          <w:sz w:val="20"/>
          <w:szCs w:val="20"/>
        </w:rPr>
        <w:t xml:space="preserve">3. </w:t>
      </w:r>
      <w:r w:rsidR="00B72AB3" w:rsidRPr="00463F22">
        <w:rPr>
          <w:rFonts w:asciiTheme="minorBidi" w:hAnsiTheme="minorBidi" w:cstheme="minorBidi"/>
          <w:b/>
          <w:bCs/>
          <w:sz w:val="20"/>
          <w:szCs w:val="20"/>
        </w:rPr>
        <w:t xml:space="preserve">Linking Needs Analysis to </w:t>
      </w:r>
      <w:r w:rsidR="003C638F" w:rsidRPr="00463F22">
        <w:rPr>
          <w:rFonts w:asciiTheme="minorBidi" w:hAnsiTheme="minorBidi" w:cstheme="minorBidi"/>
          <w:b/>
          <w:bCs/>
          <w:sz w:val="20"/>
          <w:szCs w:val="20"/>
        </w:rPr>
        <w:t>Response Analysis</w:t>
      </w:r>
      <w:bookmarkEnd w:id="2"/>
    </w:p>
    <w:p w14:paraId="0000002C" w14:textId="7BD88ACF" w:rsidR="005D0123" w:rsidRPr="00463F22" w:rsidRDefault="00EC6E39" w:rsidP="00EC6E39">
      <w:pPr>
        <w:pStyle w:val="Subtitle"/>
        <w:rPr>
          <w:rFonts w:asciiTheme="minorBidi" w:hAnsiTheme="minorBidi" w:cstheme="minorBidi"/>
          <w:b/>
          <w:bCs/>
          <w:color w:val="auto"/>
          <w:sz w:val="20"/>
          <w:szCs w:val="20"/>
        </w:rPr>
      </w:pPr>
      <w:bookmarkStart w:id="3" w:name="_heading=h.jy1wcvbqa95p" w:colFirst="0" w:colLast="0"/>
      <w:bookmarkEnd w:id="3"/>
      <w:r w:rsidRPr="00463F22">
        <w:rPr>
          <w:rFonts w:asciiTheme="minorBidi" w:hAnsiTheme="minorBidi" w:cstheme="minorBidi"/>
          <w:b/>
          <w:bCs/>
          <w:color w:val="auto"/>
          <w:sz w:val="20"/>
          <w:szCs w:val="20"/>
        </w:rPr>
        <w:t xml:space="preserve">3.1. </w:t>
      </w:r>
      <w:r w:rsidR="00DF4856" w:rsidRPr="00463F22">
        <w:rPr>
          <w:rFonts w:asciiTheme="minorBidi" w:hAnsiTheme="minorBidi" w:cstheme="minorBidi"/>
          <w:b/>
          <w:bCs/>
          <w:color w:val="auto"/>
          <w:sz w:val="20"/>
          <w:szCs w:val="20"/>
        </w:rPr>
        <w:t>Approach</w:t>
      </w:r>
    </w:p>
    <w:p w14:paraId="651AD301" w14:textId="28568C38" w:rsidR="00201DDC" w:rsidRPr="00DD4361" w:rsidRDefault="00BE27AA" w:rsidP="00B42B36">
      <w:pPr>
        <w:jc w:val="both"/>
        <w:rPr>
          <w:rFonts w:asciiTheme="minorBidi" w:hAnsiTheme="minorBidi" w:cstheme="minorBidi"/>
          <w:sz w:val="20"/>
          <w:szCs w:val="20"/>
        </w:rPr>
      </w:pPr>
      <w:r w:rsidRPr="00DD4361">
        <w:rPr>
          <w:rFonts w:asciiTheme="minorBidi" w:hAnsiTheme="minorBidi" w:cstheme="minorBidi"/>
          <w:sz w:val="20"/>
          <w:szCs w:val="20"/>
        </w:rPr>
        <w:t>Hu</w:t>
      </w:r>
      <w:r w:rsidR="004D5E3C" w:rsidRPr="00DD4361">
        <w:rPr>
          <w:rFonts w:asciiTheme="minorBidi" w:hAnsiTheme="minorBidi" w:cstheme="minorBidi"/>
          <w:sz w:val="20"/>
          <w:szCs w:val="20"/>
        </w:rPr>
        <w:t xml:space="preserve">manitarian needs analysis </w:t>
      </w:r>
      <w:r w:rsidR="006203AC" w:rsidRPr="00DD4361">
        <w:rPr>
          <w:rFonts w:asciiTheme="minorBidi" w:hAnsiTheme="minorBidi" w:cstheme="minorBidi"/>
          <w:sz w:val="20"/>
          <w:szCs w:val="20"/>
        </w:rPr>
        <w:t>outputs from the HNO</w:t>
      </w:r>
      <w:r w:rsidR="003072C7" w:rsidRPr="00DD4361">
        <w:rPr>
          <w:rFonts w:asciiTheme="minorBidi" w:hAnsiTheme="minorBidi" w:cstheme="minorBidi"/>
          <w:sz w:val="20"/>
          <w:szCs w:val="20"/>
        </w:rPr>
        <w:t xml:space="preserve"> determine the scope of the HRP </w:t>
      </w:r>
      <w:r w:rsidR="00F40A63" w:rsidRPr="00DD4361">
        <w:rPr>
          <w:rFonts w:asciiTheme="minorBidi" w:hAnsiTheme="minorBidi" w:cstheme="minorBidi"/>
          <w:sz w:val="20"/>
          <w:szCs w:val="20"/>
        </w:rPr>
        <w:t>b</w:t>
      </w:r>
      <w:r w:rsidR="006203AC" w:rsidRPr="00DD4361">
        <w:rPr>
          <w:rFonts w:asciiTheme="minorBidi" w:hAnsiTheme="minorBidi" w:cstheme="minorBidi"/>
          <w:sz w:val="20"/>
          <w:szCs w:val="20"/>
        </w:rPr>
        <w:t xml:space="preserve">ased on identified people in need, </w:t>
      </w:r>
      <w:r w:rsidR="00F40A63" w:rsidRPr="00DD4361">
        <w:rPr>
          <w:rFonts w:asciiTheme="minorBidi" w:hAnsiTheme="minorBidi" w:cstheme="minorBidi"/>
          <w:sz w:val="20"/>
          <w:szCs w:val="20"/>
        </w:rPr>
        <w:t xml:space="preserve">causes and driving factors of needs, </w:t>
      </w:r>
      <w:r w:rsidR="005F67B7" w:rsidRPr="00DD4361">
        <w:rPr>
          <w:rFonts w:asciiTheme="minorBidi" w:hAnsiTheme="minorBidi" w:cstheme="minorBidi"/>
          <w:sz w:val="20"/>
          <w:szCs w:val="20"/>
        </w:rPr>
        <w:t xml:space="preserve">severity, magnitude, trends and projection, </w:t>
      </w:r>
      <w:r w:rsidR="006203AC" w:rsidRPr="00DD4361">
        <w:rPr>
          <w:rFonts w:asciiTheme="minorBidi" w:hAnsiTheme="minorBidi" w:cstheme="minorBidi"/>
          <w:sz w:val="20"/>
          <w:szCs w:val="20"/>
        </w:rPr>
        <w:t xml:space="preserve">and </w:t>
      </w:r>
      <w:r w:rsidR="00116F63" w:rsidRPr="00DD4361">
        <w:rPr>
          <w:rFonts w:asciiTheme="minorBidi" w:hAnsiTheme="minorBidi" w:cstheme="minorBidi"/>
          <w:sz w:val="20"/>
          <w:szCs w:val="20"/>
        </w:rPr>
        <w:t xml:space="preserve">people’s </w:t>
      </w:r>
      <w:r w:rsidR="006203AC" w:rsidRPr="00DD4361">
        <w:rPr>
          <w:rFonts w:asciiTheme="minorBidi" w:hAnsiTheme="minorBidi" w:cstheme="minorBidi"/>
          <w:sz w:val="20"/>
          <w:szCs w:val="20"/>
        </w:rPr>
        <w:t xml:space="preserve">own </w:t>
      </w:r>
      <w:r w:rsidR="00116F63" w:rsidRPr="00DD4361">
        <w:rPr>
          <w:rFonts w:asciiTheme="minorBidi" w:hAnsiTheme="minorBidi" w:cstheme="minorBidi"/>
          <w:sz w:val="20"/>
          <w:szCs w:val="20"/>
        </w:rPr>
        <w:t xml:space="preserve">priority </w:t>
      </w:r>
      <w:r w:rsidR="004B3C2C" w:rsidRPr="00DD4361">
        <w:rPr>
          <w:rFonts w:asciiTheme="minorBidi" w:hAnsiTheme="minorBidi" w:cstheme="minorBidi"/>
          <w:sz w:val="20"/>
          <w:szCs w:val="20"/>
        </w:rPr>
        <w:t xml:space="preserve">needs. </w:t>
      </w:r>
    </w:p>
    <w:p w14:paraId="22C91A2A" w14:textId="48257EEF" w:rsidR="00BE27AA" w:rsidRPr="00DD4361" w:rsidRDefault="00BE27AA" w:rsidP="00B42B36">
      <w:pPr>
        <w:jc w:val="both"/>
        <w:rPr>
          <w:rFonts w:asciiTheme="minorBidi" w:hAnsiTheme="minorBidi" w:cstheme="minorBidi"/>
          <w:sz w:val="20"/>
          <w:szCs w:val="20"/>
        </w:rPr>
      </w:pPr>
    </w:p>
    <w:p w14:paraId="2572DCEA" w14:textId="7F5DC629" w:rsidR="00422665" w:rsidRPr="00DD4361" w:rsidRDefault="00B66EEE" w:rsidP="006C3B19">
      <w:pPr>
        <w:spacing w:line="240" w:lineRule="auto"/>
        <w:jc w:val="both"/>
        <w:rPr>
          <w:rFonts w:asciiTheme="minorBidi" w:hAnsiTheme="minorBidi" w:cstheme="minorBidi"/>
          <w:sz w:val="20"/>
          <w:szCs w:val="20"/>
        </w:rPr>
      </w:pPr>
      <w:r w:rsidRPr="00DD4361">
        <w:rPr>
          <w:rFonts w:asciiTheme="minorBidi" w:hAnsiTheme="minorBidi" w:cstheme="minorBidi"/>
          <w:sz w:val="20"/>
          <w:szCs w:val="20"/>
        </w:rPr>
        <w:t>All people in need</w:t>
      </w:r>
      <w:r w:rsidR="006203AC" w:rsidRPr="00DD4361">
        <w:rPr>
          <w:rFonts w:asciiTheme="minorBidi" w:hAnsiTheme="minorBidi" w:cstheme="minorBidi"/>
          <w:sz w:val="20"/>
          <w:szCs w:val="20"/>
        </w:rPr>
        <w:t xml:space="preserve"> identified in the HNO</w:t>
      </w:r>
      <w:r w:rsidRPr="00DD4361">
        <w:rPr>
          <w:rFonts w:asciiTheme="minorBidi" w:hAnsiTheme="minorBidi" w:cstheme="minorBidi"/>
          <w:sz w:val="20"/>
          <w:szCs w:val="20"/>
        </w:rPr>
        <w:t xml:space="preserve">, should be considered in their integrality </w:t>
      </w:r>
      <w:r w:rsidRPr="00DD4361">
        <w:rPr>
          <w:rFonts w:asciiTheme="minorBidi" w:hAnsiTheme="minorBidi" w:cstheme="minorBidi"/>
          <w:b/>
          <w:bCs/>
          <w:sz w:val="20"/>
          <w:szCs w:val="20"/>
        </w:rPr>
        <w:t>when starting the planning process</w:t>
      </w:r>
      <w:r w:rsidRPr="00DD4361">
        <w:rPr>
          <w:rFonts w:asciiTheme="minorBidi" w:hAnsiTheme="minorBidi" w:cstheme="minorBidi"/>
          <w:sz w:val="20"/>
          <w:szCs w:val="20"/>
        </w:rPr>
        <w:t xml:space="preserve"> given that their</w:t>
      </w:r>
      <w:r w:rsidR="00422665" w:rsidRPr="00DD4361">
        <w:rPr>
          <w:rFonts w:asciiTheme="minorBidi" w:hAnsiTheme="minorBidi" w:cstheme="minorBidi"/>
          <w:sz w:val="20"/>
          <w:szCs w:val="20"/>
        </w:rPr>
        <w:t xml:space="preserve"> needs are ‘humanitarian’ </w:t>
      </w:r>
      <w:r w:rsidRPr="00DD4361">
        <w:rPr>
          <w:rFonts w:asciiTheme="minorBidi" w:hAnsiTheme="minorBidi" w:cstheme="minorBidi"/>
          <w:sz w:val="20"/>
          <w:szCs w:val="20"/>
        </w:rPr>
        <w:t>by definition and their severity has been ascertained</w:t>
      </w:r>
      <w:r w:rsidR="00422665" w:rsidRPr="00DD4361">
        <w:rPr>
          <w:rFonts w:asciiTheme="minorBidi" w:hAnsiTheme="minorBidi" w:cstheme="minorBidi"/>
          <w:sz w:val="20"/>
          <w:szCs w:val="20"/>
        </w:rPr>
        <w:t xml:space="preserve"> by the analysis in the HNO. The</w:t>
      </w:r>
      <w:r w:rsidRPr="00DD4361">
        <w:rPr>
          <w:rFonts w:asciiTheme="minorBidi" w:hAnsiTheme="minorBidi" w:cstheme="minorBidi"/>
          <w:sz w:val="20"/>
          <w:szCs w:val="20"/>
        </w:rPr>
        <w:t xml:space="preserve"> initial scope of the HRP is thus derived from the population groups and sub-groups in need, </w:t>
      </w:r>
      <w:r w:rsidR="00422665" w:rsidRPr="00DD4361">
        <w:rPr>
          <w:rFonts w:asciiTheme="minorBidi" w:hAnsiTheme="minorBidi" w:cstheme="minorBidi"/>
          <w:sz w:val="20"/>
          <w:szCs w:val="20"/>
        </w:rPr>
        <w:t xml:space="preserve">based on the </w:t>
      </w:r>
      <w:r w:rsidR="00E74236" w:rsidRPr="00DD4361">
        <w:rPr>
          <w:rFonts w:asciiTheme="minorBidi" w:hAnsiTheme="minorBidi" w:cstheme="minorBidi"/>
          <w:sz w:val="20"/>
          <w:szCs w:val="20"/>
        </w:rPr>
        <w:t xml:space="preserve">principle of </w:t>
      </w:r>
      <w:r w:rsidR="00422665" w:rsidRPr="00DD4361">
        <w:rPr>
          <w:rFonts w:asciiTheme="minorBidi" w:hAnsiTheme="minorBidi" w:cstheme="minorBidi"/>
          <w:sz w:val="20"/>
          <w:szCs w:val="20"/>
        </w:rPr>
        <w:t xml:space="preserve">humanity </w:t>
      </w:r>
      <w:r w:rsidR="00E74236" w:rsidRPr="00DD4361">
        <w:rPr>
          <w:rFonts w:asciiTheme="minorBidi" w:hAnsiTheme="minorBidi" w:cstheme="minorBidi"/>
          <w:sz w:val="20"/>
          <w:szCs w:val="20"/>
        </w:rPr>
        <w:t xml:space="preserve">as well </w:t>
      </w:r>
      <w:r w:rsidR="00422665" w:rsidRPr="00DD4361">
        <w:rPr>
          <w:rFonts w:asciiTheme="minorBidi" w:hAnsiTheme="minorBidi" w:cstheme="minorBidi"/>
          <w:sz w:val="20"/>
          <w:szCs w:val="20"/>
        </w:rPr>
        <w:t>impartiality, neutrality and independence.</w:t>
      </w:r>
    </w:p>
    <w:p w14:paraId="02717486" w14:textId="77777777" w:rsidR="001372D5" w:rsidRPr="00DD4361" w:rsidRDefault="001372D5" w:rsidP="006C3B19">
      <w:pPr>
        <w:spacing w:line="240" w:lineRule="auto"/>
        <w:jc w:val="both"/>
        <w:rPr>
          <w:rFonts w:asciiTheme="minorBidi" w:hAnsiTheme="minorBidi" w:cstheme="minorBidi"/>
          <w:sz w:val="20"/>
          <w:szCs w:val="20"/>
        </w:rPr>
      </w:pPr>
    </w:p>
    <w:p w14:paraId="0FAA06E9" w14:textId="3847E08C" w:rsidR="001B2D3F" w:rsidRPr="00DD4361" w:rsidRDefault="00B66EEE" w:rsidP="00135D8F">
      <w:pPr>
        <w:jc w:val="both"/>
        <w:rPr>
          <w:rFonts w:asciiTheme="minorBidi" w:hAnsiTheme="minorBidi" w:cstheme="minorBidi"/>
          <w:sz w:val="20"/>
          <w:szCs w:val="20"/>
        </w:rPr>
      </w:pPr>
      <w:r w:rsidRPr="00DD4361">
        <w:rPr>
          <w:rFonts w:asciiTheme="minorBidi" w:hAnsiTheme="minorBidi" w:cstheme="minorBidi"/>
          <w:sz w:val="20"/>
          <w:szCs w:val="20"/>
        </w:rPr>
        <w:t xml:space="preserve">From that planning starting point, response analysis is done to identify the most appropriate, relevant and feasible interventions. </w:t>
      </w:r>
      <w:r w:rsidR="0012408F" w:rsidRPr="00DD4361">
        <w:rPr>
          <w:rFonts w:asciiTheme="minorBidi" w:hAnsiTheme="minorBidi" w:cstheme="minorBidi"/>
          <w:sz w:val="20"/>
          <w:szCs w:val="20"/>
        </w:rPr>
        <w:t xml:space="preserve">The </w:t>
      </w:r>
      <w:r w:rsidRPr="00DD4361">
        <w:rPr>
          <w:rFonts w:asciiTheme="minorBidi" w:hAnsiTheme="minorBidi" w:cstheme="minorBidi"/>
          <w:sz w:val="20"/>
          <w:szCs w:val="20"/>
        </w:rPr>
        <w:t>following</w:t>
      </w:r>
      <w:r w:rsidR="0012408F" w:rsidRPr="00DD4361">
        <w:rPr>
          <w:rFonts w:asciiTheme="minorBidi" w:hAnsiTheme="minorBidi" w:cstheme="minorBidi"/>
          <w:sz w:val="20"/>
          <w:szCs w:val="20"/>
        </w:rPr>
        <w:t xml:space="preserve"> </w:t>
      </w:r>
      <w:r w:rsidR="006E61F5" w:rsidRPr="00DD4361">
        <w:rPr>
          <w:rFonts w:asciiTheme="minorBidi" w:hAnsiTheme="minorBidi" w:cstheme="minorBidi"/>
          <w:sz w:val="20"/>
          <w:szCs w:val="20"/>
        </w:rPr>
        <w:t xml:space="preserve">factors </w:t>
      </w:r>
      <w:r w:rsidR="001372D5" w:rsidRPr="00DD4361">
        <w:rPr>
          <w:rFonts w:asciiTheme="minorBidi" w:hAnsiTheme="minorBidi" w:cstheme="minorBidi"/>
          <w:sz w:val="20"/>
          <w:szCs w:val="20"/>
        </w:rPr>
        <w:t xml:space="preserve">should </w:t>
      </w:r>
      <w:r w:rsidRPr="00DD4361">
        <w:rPr>
          <w:rFonts w:asciiTheme="minorBidi" w:hAnsiTheme="minorBidi" w:cstheme="minorBidi"/>
          <w:sz w:val="20"/>
          <w:szCs w:val="20"/>
        </w:rPr>
        <w:t>be</w:t>
      </w:r>
      <w:r w:rsidR="0034285A" w:rsidRPr="00DD4361">
        <w:rPr>
          <w:rFonts w:asciiTheme="minorBidi" w:hAnsiTheme="minorBidi" w:cstheme="minorBidi"/>
          <w:sz w:val="20"/>
          <w:szCs w:val="20"/>
        </w:rPr>
        <w:t xml:space="preserve"> consider</w:t>
      </w:r>
      <w:r w:rsidRPr="00DD4361">
        <w:rPr>
          <w:rFonts w:asciiTheme="minorBidi" w:hAnsiTheme="minorBidi" w:cstheme="minorBidi"/>
          <w:sz w:val="20"/>
          <w:szCs w:val="20"/>
        </w:rPr>
        <w:t xml:space="preserve">ed at the inter-sector/cluster coordination level </w:t>
      </w:r>
      <w:r w:rsidR="007C1A24" w:rsidRPr="00DD4361">
        <w:rPr>
          <w:rFonts w:asciiTheme="minorBidi" w:hAnsiTheme="minorBidi" w:cstheme="minorBidi"/>
          <w:sz w:val="20"/>
          <w:szCs w:val="20"/>
        </w:rPr>
        <w:t>to define the strate</w:t>
      </w:r>
      <w:r w:rsidR="00A31754" w:rsidRPr="00DD4361">
        <w:rPr>
          <w:rFonts w:asciiTheme="minorBidi" w:hAnsiTheme="minorBidi" w:cstheme="minorBidi"/>
          <w:sz w:val="20"/>
          <w:szCs w:val="20"/>
        </w:rPr>
        <w:t>gic priorities</w:t>
      </w:r>
      <w:r w:rsidR="008F3C8E" w:rsidRPr="00DD4361">
        <w:rPr>
          <w:rFonts w:asciiTheme="minorBidi" w:hAnsiTheme="minorBidi" w:cstheme="minorBidi"/>
          <w:sz w:val="20"/>
          <w:szCs w:val="20"/>
        </w:rPr>
        <w:t xml:space="preserve"> </w:t>
      </w:r>
      <w:r w:rsidR="000C68E2" w:rsidRPr="00DD4361">
        <w:rPr>
          <w:rFonts w:asciiTheme="minorBidi" w:hAnsiTheme="minorBidi" w:cstheme="minorBidi"/>
          <w:sz w:val="20"/>
          <w:szCs w:val="20"/>
        </w:rPr>
        <w:t>to</w:t>
      </w:r>
      <w:r w:rsidR="008F3C8E" w:rsidRPr="00DD4361">
        <w:rPr>
          <w:rFonts w:asciiTheme="minorBidi" w:hAnsiTheme="minorBidi" w:cstheme="minorBidi"/>
          <w:sz w:val="20"/>
          <w:szCs w:val="20"/>
        </w:rPr>
        <w:t xml:space="preserve"> meet </w:t>
      </w:r>
      <w:r w:rsidR="007A158E" w:rsidRPr="00DD4361">
        <w:rPr>
          <w:rFonts w:asciiTheme="minorBidi" w:hAnsiTheme="minorBidi" w:cstheme="minorBidi"/>
          <w:sz w:val="20"/>
          <w:szCs w:val="20"/>
        </w:rPr>
        <w:t>the identified humanitarian needs</w:t>
      </w:r>
      <w:r w:rsidRPr="00DD4361">
        <w:rPr>
          <w:rFonts w:asciiTheme="minorBidi" w:hAnsiTheme="minorBidi" w:cstheme="minorBidi"/>
          <w:sz w:val="20"/>
          <w:szCs w:val="20"/>
        </w:rPr>
        <w:t xml:space="preserve"> </w:t>
      </w:r>
      <w:r w:rsidR="005D402D" w:rsidRPr="00DD4361">
        <w:rPr>
          <w:rFonts w:asciiTheme="minorBidi" w:hAnsiTheme="minorBidi" w:cstheme="minorBidi"/>
          <w:sz w:val="20"/>
          <w:szCs w:val="20"/>
        </w:rPr>
        <w:t>(see section 4 below)</w:t>
      </w:r>
      <w:r w:rsidR="001372D5" w:rsidRPr="00DD4361">
        <w:rPr>
          <w:rFonts w:asciiTheme="minorBidi" w:hAnsiTheme="minorBidi" w:cstheme="minorBidi"/>
          <w:sz w:val="20"/>
          <w:szCs w:val="20"/>
        </w:rPr>
        <w:t xml:space="preserve">: </w:t>
      </w:r>
    </w:p>
    <w:p w14:paraId="58D5BD68" w14:textId="77777777" w:rsidR="001B2D3F" w:rsidRPr="00DD4361" w:rsidRDefault="001B2D3F" w:rsidP="0030468A">
      <w:pPr>
        <w:rPr>
          <w:rFonts w:asciiTheme="minorBidi" w:hAnsiTheme="minorBidi" w:cstheme="minorBidi"/>
          <w:sz w:val="20"/>
          <w:szCs w:val="20"/>
        </w:rPr>
      </w:pPr>
    </w:p>
    <w:p w14:paraId="00000036" w14:textId="3AFD704E" w:rsidR="005D0123" w:rsidRPr="00DD4361" w:rsidRDefault="00EC6E39" w:rsidP="7204C324">
      <w:pPr>
        <w:numPr>
          <w:ilvl w:val="0"/>
          <w:numId w:val="7"/>
        </w:numPr>
        <w:pBdr>
          <w:top w:val="nil"/>
          <w:left w:val="nil"/>
          <w:bottom w:val="nil"/>
          <w:right w:val="nil"/>
          <w:between w:val="nil"/>
        </w:pBdr>
        <w:jc w:val="both"/>
        <w:rPr>
          <w:rFonts w:asciiTheme="minorBidi" w:eastAsiaTheme="minorBidi" w:hAnsiTheme="minorBidi" w:cstheme="minorBidi"/>
          <w:sz w:val="20"/>
          <w:szCs w:val="20"/>
        </w:rPr>
      </w:pPr>
      <w:r w:rsidRPr="7204C324">
        <w:rPr>
          <w:rFonts w:asciiTheme="minorBidi" w:hAnsiTheme="minorBidi" w:cstheme="minorBidi"/>
          <w:b/>
          <w:bCs/>
          <w:i/>
          <w:iCs/>
          <w:sz w:val="20"/>
          <w:szCs w:val="20"/>
        </w:rPr>
        <w:t xml:space="preserve">Severity: </w:t>
      </w:r>
      <w:r w:rsidRPr="7204C324">
        <w:rPr>
          <w:rFonts w:asciiTheme="minorBidi" w:hAnsiTheme="minorBidi" w:cstheme="minorBidi"/>
          <w:sz w:val="20"/>
          <w:szCs w:val="20"/>
        </w:rPr>
        <w:t xml:space="preserve">The needs analysis in the HNO </w:t>
      </w:r>
      <w:sdt>
        <w:sdtPr>
          <w:rPr>
            <w:rFonts w:asciiTheme="minorBidi" w:hAnsiTheme="minorBidi" w:cstheme="minorBidi"/>
            <w:sz w:val="20"/>
            <w:szCs w:val="20"/>
          </w:rPr>
          <w:tag w:val="goog_rdk_31"/>
          <w:id w:val="-2128142053"/>
          <w:placeholder>
            <w:docPart w:val="DefaultPlaceholder_1081868574"/>
          </w:placeholder>
          <w:showingPlcHdr/>
        </w:sdtPr>
        <w:sdtEndPr/>
        <w:sdtContent/>
      </w:sdt>
      <w:r w:rsidRPr="7204C324">
        <w:rPr>
          <w:rFonts w:asciiTheme="minorBidi" w:hAnsiTheme="minorBidi" w:cstheme="minorBidi"/>
          <w:sz w:val="20"/>
          <w:szCs w:val="20"/>
        </w:rPr>
        <w:t xml:space="preserve">describes the type of humanitarian </w:t>
      </w:r>
      <w:r w:rsidR="00905D1F" w:rsidRPr="7204C324">
        <w:rPr>
          <w:rFonts w:asciiTheme="minorBidi" w:hAnsiTheme="minorBidi" w:cstheme="minorBidi"/>
          <w:sz w:val="20"/>
          <w:szCs w:val="20"/>
        </w:rPr>
        <w:t xml:space="preserve">conditions </w:t>
      </w:r>
      <w:r w:rsidRPr="7204C324">
        <w:rPr>
          <w:rFonts w:asciiTheme="minorBidi" w:hAnsiTheme="minorBidi" w:cstheme="minorBidi"/>
          <w:sz w:val="20"/>
          <w:szCs w:val="20"/>
        </w:rPr>
        <w:t>that people are facing, the severity of needs and severity by geographic location</w:t>
      </w:r>
      <w:r w:rsidR="0A82B741" w:rsidRPr="7204C324">
        <w:rPr>
          <w:rFonts w:asciiTheme="minorBidi" w:hAnsiTheme="minorBidi" w:cstheme="minorBidi"/>
          <w:sz w:val="20"/>
          <w:szCs w:val="20"/>
        </w:rPr>
        <w:t>, age, gender, refugee/ID</w:t>
      </w:r>
      <w:r w:rsidR="00671037">
        <w:rPr>
          <w:rFonts w:asciiTheme="minorBidi" w:hAnsiTheme="minorBidi" w:cstheme="minorBidi"/>
          <w:sz w:val="20"/>
          <w:szCs w:val="20"/>
        </w:rPr>
        <w:t>P</w:t>
      </w:r>
      <w:r w:rsidR="0A82B741" w:rsidRPr="7204C324">
        <w:rPr>
          <w:rFonts w:asciiTheme="minorBidi" w:hAnsiTheme="minorBidi" w:cstheme="minorBidi"/>
          <w:sz w:val="20"/>
          <w:szCs w:val="20"/>
        </w:rPr>
        <w:t xml:space="preserve">/migrant status, people living with disabilities and other </w:t>
      </w:r>
      <w:proofErr w:type="spellStart"/>
      <w:r w:rsidR="0A82B741" w:rsidRPr="7204C324">
        <w:rPr>
          <w:rFonts w:asciiTheme="minorBidi" w:hAnsiTheme="minorBidi" w:cstheme="minorBidi"/>
          <w:sz w:val="20"/>
          <w:szCs w:val="20"/>
        </w:rPr>
        <w:t>disaggregations</w:t>
      </w:r>
      <w:proofErr w:type="spellEnd"/>
      <w:r w:rsidR="0A82B741" w:rsidRPr="7204C324">
        <w:rPr>
          <w:rFonts w:asciiTheme="minorBidi" w:hAnsiTheme="minorBidi" w:cstheme="minorBidi"/>
          <w:sz w:val="20"/>
          <w:szCs w:val="20"/>
        </w:rPr>
        <w:t xml:space="preserve"> relevant in the context</w:t>
      </w:r>
      <w:r w:rsidRPr="7204C324">
        <w:rPr>
          <w:rFonts w:asciiTheme="minorBidi" w:hAnsiTheme="minorBidi" w:cstheme="minorBidi"/>
          <w:sz w:val="20"/>
          <w:szCs w:val="20"/>
        </w:rPr>
        <w:t>. High severity needs are likely to require a rapid humanitarian response</w:t>
      </w:r>
      <w:r w:rsidR="00B66EEE" w:rsidRPr="7204C324">
        <w:rPr>
          <w:rFonts w:asciiTheme="minorBidi" w:hAnsiTheme="minorBidi" w:cstheme="minorBidi"/>
          <w:sz w:val="20"/>
          <w:szCs w:val="20"/>
        </w:rPr>
        <w:t>, while n</w:t>
      </w:r>
      <w:r w:rsidRPr="7204C324">
        <w:rPr>
          <w:rFonts w:asciiTheme="minorBidi" w:hAnsiTheme="minorBidi" w:cstheme="minorBidi"/>
          <w:sz w:val="20"/>
          <w:szCs w:val="20"/>
        </w:rPr>
        <w:t xml:space="preserve">eeds that appear less severe </w:t>
      </w:r>
      <w:r w:rsidR="00B66EEE" w:rsidRPr="7204C324">
        <w:rPr>
          <w:rFonts w:asciiTheme="minorBidi" w:hAnsiTheme="minorBidi" w:cstheme="minorBidi"/>
          <w:sz w:val="20"/>
          <w:szCs w:val="20"/>
        </w:rPr>
        <w:t xml:space="preserve">may </w:t>
      </w:r>
      <w:r w:rsidRPr="7204C324">
        <w:rPr>
          <w:rFonts w:asciiTheme="minorBidi" w:hAnsiTheme="minorBidi" w:cstheme="minorBidi"/>
          <w:sz w:val="20"/>
          <w:szCs w:val="20"/>
        </w:rPr>
        <w:t xml:space="preserve">also require attention when they are likely to deteriorate during the planning period. </w:t>
      </w:r>
    </w:p>
    <w:p w14:paraId="00000037" w14:textId="2FF55DC9" w:rsidR="005D0123" w:rsidRPr="00DD4361" w:rsidRDefault="00EC6E39" w:rsidP="7204C324">
      <w:pPr>
        <w:numPr>
          <w:ilvl w:val="0"/>
          <w:numId w:val="7"/>
        </w:numPr>
        <w:spacing w:before="240" w:after="240"/>
        <w:jc w:val="both"/>
        <w:rPr>
          <w:rFonts w:asciiTheme="minorBidi" w:hAnsiTheme="minorBidi" w:cstheme="minorBidi"/>
          <w:sz w:val="20"/>
          <w:szCs w:val="20"/>
        </w:rPr>
      </w:pPr>
      <w:r w:rsidRPr="7204C324">
        <w:rPr>
          <w:rFonts w:asciiTheme="minorBidi" w:hAnsiTheme="minorBidi" w:cstheme="minorBidi"/>
          <w:b/>
          <w:bCs/>
          <w:i/>
          <w:iCs/>
          <w:sz w:val="20"/>
          <w:szCs w:val="20"/>
        </w:rPr>
        <w:t xml:space="preserve">Magnitude: </w:t>
      </w:r>
      <w:r w:rsidRPr="7204C324">
        <w:rPr>
          <w:rFonts w:asciiTheme="minorBidi" w:hAnsiTheme="minorBidi" w:cstheme="minorBidi"/>
          <w:sz w:val="20"/>
          <w:szCs w:val="20"/>
        </w:rPr>
        <w:t xml:space="preserve">Magnitude is the number of people facing humanitarian </w:t>
      </w:r>
      <w:r w:rsidR="00905D1F" w:rsidRPr="7204C324">
        <w:rPr>
          <w:rFonts w:asciiTheme="minorBidi" w:hAnsiTheme="minorBidi" w:cstheme="minorBidi"/>
          <w:sz w:val="20"/>
          <w:szCs w:val="20"/>
        </w:rPr>
        <w:t>needs</w:t>
      </w:r>
      <w:r w:rsidRPr="7204C324">
        <w:rPr>
          <w:rFonts w:asciiTheme="minorBidi" w:hAnsiTheme="minorBidi" w:cstheme="minorBidi"/>
          <w:sz w:val="20"/>
          <w:szCs w:val="20"/>
        </w:rPr>
        <w:t>, at different levels of severity and in diff</w:t>
      </w:r>
      <w:r w:rsidR="006505DD" w:rsidRPr="7204C324">
        <w:rPr>
          <w:rFonts w:asciiTheme="minorBidi" w:hAnsiTheme="minorBidi" w:cstheme="minorBidi"/>
          <w:sz w:val="20"/>
          <w:szCs w:val="20"/>
        </w:rPr>
        <w:t>e</w:t>
      </w:r>
      <w:r w:rsidRPr="7204C324">
        <w:rPr>
          <w:rFonts w:asciiTheme="minorBidi" w:hAnsiTheme="minorBidi" w:cstheme="minorBidi"/>
          <w:sz w:val="20"/>
          <w:szCs w:val="20"/>
        </w:rPr>
        <w:t xml:space="preserve">rent geographic locations. It matters insofar as it indicates the </w:t>
      </w:r>
      <w:r w:rsidR="00924A5B" w:rsidRPr="7204C324">
        <w:rPr>
          <w:rFonts w:asciiTheme="minorBidi" w:hAnsiTheme="minorBidi" w:cstheme="minorBidi"/>
          <w:sz w:val="20"/>
          <w:szCs w:val="20"/>
        </w:rPr>
        <w:t>size of the</w:t>
      </w:r>
      <w:r w:rsidRPr="7204C324">
        <w:rPr>
          <w:rFonts w:asciiTheme="minorBidi" w:hAnsiTheme="minorBidi" w:cstheme="minorBidi"/>
          <w:sz w:val="20"/>
          <w:szCs w:val="20"/>
        </w:rPr>
        <w:t xml:space="preserve"> response </w:t>
      </w:r>
      <w:r w:rsidR="00FB6E0D" w:rsidRPr="7204C324">
        <w:rPr>
          <w:rFonts w:asciiTheme="minorBidi" w:hAnsiTheme="minorBidi" w:cstheme="minorBidi"/>
          <w:sz w:val="20"/>
          <w:szCs w:val="20"/>
        </w:rPr>
        <w:t xml:space="preserve">required to </w:t>
      </w:r>
      <w:r w:rsidRPr="7204C324">
        <w:rPr>
          <w:rFonts w:asciiTheme="minorBidi" w:hAnsiTheme="minorBidi" w:cstheme="minorBidi"/>
          <w:sz w:val="20"/>
          <w:szCs w:val="20"/>
        </w:rPr>
        <w:t>addre</w:t>
      </w:r>
      <w:r w:rsidR="00FB6E0D" w:rsidRPr="7204C324">
        <w:rPr>
          <w:rFonts w:asciiTheme="minorBidi" w:hAnsiTheme="minorBidi" w:cstheme="minorBidi"/>
          <w:sz w:val="20"/>
          <w:szCs w:val="20"/>
        </w:rPr>
        <w:t xml:space="preserve">ss some of the </w:t>
      </w:r>
      <w:r w:rsidRPr="7204C324">
        <w:rPr>
          <w:rFonts w:asciiTheme="minorBidi" w:hAnsiTheme="minorBidi" w:cstheme="minorBidi"/>
          <w:sz w:val="20"/>
          <w:szCs w:val="20"/>
        </w:rPr>
        <w:t xml:space="preserve">needs. </w:t>
      </w:r>
    </w:p>
    <w:p w14:paraId="00000038" w14:textId="5AA00769" w:rsidR="005D0123" w:rsidRPr="00DD4361" w:rsidRDefault="00EC6E39" w:rsidP="7204C324">
      <w:pPr>
        <w:spacing w:before="240" w:after="240"/>
        <w:ind w:left="720"/>
        <w:jc w:val="both"/>
        <w:rPr>
          <w:rFonts w:asciiTheme="minorBidi" w:hAnsiTheme="minorBidi" w:cstheme="minorBidi"/>
          <w:sz w:val="20"/>
          <w:szCs w:val="20"/>
        </w:rPr>
      </w:pPr>
      <w:r w:rsidRPr="7204C324">
        <w:rPr>
          <w:rFonts w:asciiTheme="minorBidi" w:hAnsiTheme="minorBidi" w:cstheme="minorBidi"/>
          <w:sz w:val="20"/>
          <w:szCs w:val="20"/>
        </w:rPr>
        <w:t xml:space="preserve">However, some types of humanitarian </w:t>
      </w:r>
      <w:r w:rsidR="00905D1F" w:rsidRPr="7204C324">
        <w:rPr>
          <w:rFonts w:asciiTheme="minorBidi" w:hAnsiTheme="minorBidi" w:cstheme="minorBidi"/>
          <w:sz w:val="20"/>
          <w:szCs w:val="20"/>
        </w:rPr>
        <w:t>needs</w:t>
      </w:r>
      <w:r w:rsidRPr="7204C324">
        <w:rPr>
          <w:rFonts w:asciiTheme="minorBidi" w:hAnsiTheme="minorBidi" w:cstheme="minorBidi"/>
          <w:sz w:val="20"/>
          <w:szCs w:val="20"/>
        </w:rPr>
        <w:t xml:space="preserve"> </w:t>
      </w:r>
      <w:r w:rsidR="007568A1" w:rsidRPr="7204C324">
        <w:rPr>
          <w:rFonts w:asciiTheme="minorBidi" w:hAnsiTheme="minorBidi" w:cstheme="minorBidi"/>
          <w:sz w:val="20"/>
          <w:szCs w:val="20"/>
        </w:rPr>
        <w:t>can affect lower</w:t>
      </w:r>
      <w:r w:rsidRPr="7204C324">
        <w:rPr>
          <w:rFonts w:asciiTheme="minorBidi" w:hAnsiTheme="minorBidi" w:cstheme="minorBidi"/>
          <w:sz w:val="20"/>
          <w:szCs w:val="20"/>
        </w:rPr>
        <w:t xml:space="preserve"> numbers</w:t>
      </w:r>
      <w:r w:rsidR="007568A1" w:rsidRPr="7204C324">
        <w:rPr>
          <w:rFonts w:asciiTheme="minorBidi" w:hAnsiTheme="minorBidi" w:cstheme="minorBidi"/>
          <w:sz w:val="20"/>
          <w:szCs w:val="20"/>
        </w:rPr>
        <w:t xml:space="preserve"> of people</w:t>
      </w:r>
      <w:r w:rsidRPr="7204C324">
        <w:rPr>
          <w:rFonts w:asciiTheme="minorBidi" w:hAnsiTheme="minorBidi" w:cstheme="minorBidi"/>
          <w:sz w:val="20"/>
          <w:szCs w:val="20"/>
        </w:rPr>
        <w:t xml:space="preserve"> and must not be ignored</w:t>
      </w:r>
      <w:r w:rsidR="00C000D7" w:rsidRPr="7204C324">
        <w:rPr>
          <w:rStyle w:val="FootnoteReference"/>
          <w:rFonts w:asciiTheme="minorBidi" w:hAnsiTheme="minorBidi" w:cstheme="minorBidi"/>
          <w:sz w:val="20"/>
          <w:szCs w:val="20"/>
        </w:rPr>
        <w:footnoteReference w:id="4"/>
      </w:r>
      <w:r w:rsidR="00C628BD" w:rsidRPr="7204C324">
        <w:rPr>
          <w:rFonts w:asciiTheme="minorBidi" w:hAnsiTheme="minorBidi" w:cstheme="minorBidi"/>
          <w:sz w:val="20"/>
          <w:szCs w:val="20"/>
        </w:rPr>
        <w:t>.</w:t>
      </w:r>
      <w:r w:rsidRPr="7204C324">
        <w:rPr>
          <w:rFonts w:asciiTheme="minorBidi" w:hAnsiTheme="minorBidi" w:cstheme="minorBidi"/>
          <w:sz w:val="20"/>
          <w:szCs w:val="20"/>
        </w:rPr>
        <w:t xml:space="preserve"> For example, pervasive gender-based violence which can result in multiple forms of </w:t>
      </w:r>
      <w:r w:rsidRPr="7204C324">
        <w:rPr>
          <w:rFonts w:asciiTheme="minorBidi" w:hAnsiTheme="minorBidi" w:cstheme="minorBidi"/>
          <w:sz w:val="20"/>
          <w:szCs w:val="20"/>
        </w:rPr>
        <w:lastRenderedPageBreak/>
        <w:t>physical</w:t>
      </w:r>
      <w:r w:rsidR="00671037">
        <w:rPr>
          <w:rFonts w:asciiTheme="minorBidi" w:hAnsiTheme="minorBidi" w:cstheme="minorBidi"/>
          <w:sz w:val="20"/>
          <w:szCs w:val="20"/>
        </w:rPr>
        <w:t>, societal</w:t>
      </w:r>
      <w:r w:rsidRPr="7204C324">
        <w:rPr>
          <w:rFonts w:asciiTheme="minorBidi" w:hAnsiTheme="minorBidi" w:cstheme="minorBidi"/>
          <w:sz w:val="20"/>
          <w:szCs w:val="20"/>
        </w:rPr>
        <w:t xml:space="preserve"> and</w:t>
      </w:r>
      <w:r w:rsidR="00671037">
        <w:rPr>
          <w:rFonts w:asciiTheme="minorBidi" w:hAnsiTheme="minorBidi" w:cstheme="minorBidi"/>
          <w:sz w:val="20"/>
          <w:szCs w:val="20"/>
        </w:rPr>
        <w:t xml:space="preserve"> psychological</w:t>
      </w:r>
      <w:r w:rsidRPr="7204C324">
        <w:rPr>
          <w:rFonts w:asciiTheme="minorBidi" w:hAnsiTheme="minorBidi" w:cstheme="minorBidi"/>
          <w:sz w:val="20"/>
          <w:szCs w:val="20"/>
        </w:rPr>
        <w:t xml:space="preserve"> harm, unaccompanied children lacking access to basic services, </w:t>
      </w:r>
      <w:r w:rsidR="65842F94" w:rsidRPr="7204C324">
        <w:rPr>
          <w:rFonts w:asciiTheme="minorBidi" w:hAnsiTheme="minorBidi" w:cstheme="minorBidi"/>
          <w:sz w:val="20"/>
          <w:szCs w:val="20"/>
        </w:rPr>
        <w:t>young children</w:t>
      </w:r>
      <w:r w:rsidRPr="7204C324">
        <w:rPr>
          <w:rFonts w:asciiTheme="minorBidi" w:hAnsiTheme="minorBidi" w:cstheme="minorBidi"/>
          <w:sz w:val="20"/>
          <w:szCs w:val="20"/>
        </w:rPr>
        <w:t xml:space="preserve"> suffering from malnutrition, or informal workers losing access to their daily source of income, may concern few people compared to other groups but the severity and long-term impact of their needs warrant an inter-cluster coordination discussion on their consideration for the response. Marginalized and discriminated groups are also often in the minority, yet this discrimination </w:t>
      </w:r>
      <w:r w:rsidR="00B66EEE" w:rsidRPr="7204C324">
        <w:rPr>
          <w:rFonts w:asciiTheme="minorBidi" w:hAnsiTheme="minorBidi" w:cstheme="minorBidi"/>
          <w:sz w:val="20"/>
          <w:szCs w:val="20"/>
        </w:rPr>
        <w:t xml:space="preserve">often </w:t>
      </w:r>
      <w:r w:rsidRPr="7204C324">
        <w:rPr>
          <w:rFonts w:asciiTheme="minorBidi" w:hAnsiTheme="minorBidi" w:cstheme="minorBidi"/>
          <w:sz w:val="20"/>
          <w:szCs w:val="20"/>
        </w:rPr>
        <w:t>leads to high severity of needs</w:t>
      </w:r>
      <w:r w:rsidR="00621CB3" w:rsidRPr="7204C324">
        <w:rPr>
          <w:rFonts w:asciiTheme="minorBidi" w:hAnsiTheme="minorBidi" w:cstheme="minorBidi"/>
          <w:sz w:val="20"/>
          <w:szCs w:val="20"/>
        </w:rPr>
        <w:t>.</w:t>
      </w:r>
    </w:p>
    <w:p w14:paraId="00000039" w14:textId="2E2B32C7" w:rsidR="005D0123" w:rsidRPr="00DD4361" w:rsidRDefault="00EC6E39" w:rsidP="7204C324">
      <w:pPr>
        <w:numPr>
          <w:ilvl w:val="0"/>
          <w:numId w:val="7"/>
        </w:numPr>
        <w:spacing w:before="240" w:after="240"/>
        <w:jc w:val="both"/>
        <w:rPr>
          <w:rFonts w:asciiTheme="minorBidi" w:hAnsiTheme="minorBidi" w:cstheme="minorBidi"/>
          <w:sz w:val="20"/>
          <w:szCs w:val="20"/>
        </w:rPr>
      </w:pPr>
      <w:bookmarkStart w:id="4" w:name="_Hlk41599950"/>
      <w:r w:rsidRPr="7204C324">
        <w:rPr>
          <w:rFonts w:asciiTheme="minorBidi" w:hAnsiTheme="minorBidi" w:cstheme="minorBidi"/>
          <w:b/>
          <w:bCs/>
          <w:i/>
          <w:iCs/>
          <w:sz w:val="20"/>
          <w:szCs w:val="20"/>
        </w:rPr>
        <w:t xml:space="preserve">Trends and projection: </w:t>
      </w:r>
      <w:r w:rsidRPr="7204C324">
        <w:rPr>
          <w:rFonts w:asciiTheme="minorBidi" w:hAnsiTheme="minorBidi" w:cstheme="minorBidi"/>
          <w:sz w:val="20"/>
          <w:szCs w:val="20"/>
        </w:rPr>
        <w:t xml:space="preserve">What may now seem as less </w:t>
      </w:r>
      <w:r w:rsidR="00B66EEE" w:rsidRPr="7204C324">
        <w:rPr>
          <w:rFonts w:asciiTheme="minorBidi" w:hAnsiTheme="minorBidi" w:cstheme="minorBidi"/>
          <w:sz w:val="20"/>
          <w:szCs w:val="20"/>
        </w:rPr>
        <w:t>severe</w:t>
      </w:r>
      <w:r w:rsidRPr="7204C324">
        <w:rPr>
          <w:rFonts w:asciiTheme="minorBidi" w:hAnsiTheme="minorBidi" w:cstheme="minorBidi"/>
          <w:sz w:val="20"/>
          <w:szCs w:val="20"/>
        </w:rPr>
        <w:t xml:space="preserve"> problems, for example </w:t>
      </w:r>
      <w:r w:rsidR="00B66EEE" w:rsidRPr="7204C324">
        <w:rPr>
          <w:rFonts w:asciiTheme="minorBidi" w:hAnsiTheme="minorBidi" w:cstheme="minorBidi"/>
          <w:sz w:val="20"/>
          <w:szCs w:val="20"/>
        </w:rPr>
        <w:t xml:space="preserve">a </w:t>
      </w:r>
      <w:r w:rsidR="00724FD9" w:rsidRPr="7204C324">
        <w:rPr>
          <w:rFonts w:asciiTheme="minorBidi" w:hAnsiTheme="minorBidi" w:cstheme="minorBidi"/>
          <w:sz w:val="20"/>
          <w:szCs w:val="20"/>
        </w:rPr>
        <w:t xml:space="preserve">deprivation of basic needs causing a </w:t>
      </w:r>
      <w:r w:rsidR="00B66EEE" w:rsidRPr="7204C324">
        <w:rPr>
          <w:rFonts w:asciiTheme="minorBidi" w:hAnsiTheme="minorBidi" w:cstheme="minorBidi"/>
          <w:sz w:val="20"/>
          <w:szCs w:val="20"/>
        </w:rPr>
        <w:t xml:space="preserve">moderate </w:t>
      </w:r>
      <w:r w:rsidR="00724FD9" w:rsidRPr="7204C324">
        <w:rPr>
          <w:rFonts w:asciiTheme="minorBidi" w:hAnsiTheme="minorBidi" w:cstheme="minorBidi"/>
          <w:sz w:val="20"/>
          <w:szCs w:val="20"/>
        </w:rPr>
        <w:t xml:space="preserve">deterioration of </w:t>
      </w:r>
      <w:r w:rsidR="00B66EEE" w:rsidRPr="7204C324">
        <w:rPr>
          <w:rFonts w:asciiTheme="minorBidi" w:hAnsiTheme="minorBidi" w:cstheme="minorBidi"/>
          <w:sz w:val="20"/>
          <w:szCs w:val="20"/>
        </w:rPr>
        <w:t>living conditions</w:t>
      </w:r>
      <w:r w:rsidR="00724FD9" w:rsidRPr="7204C324">
        <w:rPr>
          <w:rFonts w:asciiTheme="minorBidi" w:hAnsiTheme="minorBidi" w:cstheme="minorBidi"/>
          <w:sz w:val="20"/>
          <w:szCs w:val="20"/>
        </w:rPr>
        <w:t xml:space="preserve"> and reliance on negative coping mechanisms</w:t>
      </w:r>
      <w:r w:rsidR="00620A3D" w:rsidRPr="7204C324">
        <w:rPr>
          <w:rFonts w:asciiTheme="minorBidi" w:hAnsiTheme="minorBidi" w:cstheme="minorBidi"/>
          <w:sz w:val="20"/>
          <w:szCs w:val="20"/>
        </w:rPr>
        <w:t>,</w:t>
      </w:r>
      <w:r w:rsidRPr="7204C324">
        <w:rPr>
          <w:rFonts w:asciiTheme="minorBidi" w:hAnsiTheme="minorBidi" w:cstheme="minorBidi"/>
          <w:sz w:val="20"/>
          <w:szCs w:val="20"/>
        </w:rPr>
        <w:t xml:space="preserve"> could evolve into acute humanitarian needs during the planning period. The analysis of trends in humanitarian </w:t>
      </w:r>
      <w:r w:rsidR="00905D1F" w:rsidRPr="7204C324">
        <w:rPr>
          <w:rFonts w:asciiTheme="minorBidi" w:hAnsiTheme="minorBidi" w:cstheme="minorBidi"/>
          <w:sz w:val="20"/>
          <w:szCs w:val="20"/>
        </w:rPr>
        <w:t>conditions</w:t>
      </w:r>
      <w:r w:rsidRPr="7204C324">
        <w:rPr>
          <w:rFonts w:asciiTheme="minorBidi" w:hAnsiTheme="minorBidi" w:cstheme="minorBidi"/>
          <w:sz w:val="20"/>
          <w:szCs w:val="20"/>
        </w:rPr>
        <w:t xml:space="preserve"> and the projection of needs done in the HNO should be used to anticipate the occurrence or the deterioration of humanitarian needs during the planning period.</w:t>
      </w:r>
    </w:p>
    <w:bookmarkEnd w:id="4"/>
    <w:p w14:paraId="0000003A" w14:textId="0EC9D5FA" w:rsidR="005D0123" w:rsidRPr="00DD4361" w:rsidRDefault="00EC6E39">
      <w:pPr>
        <w:spacing w:before="240" w:after="240"/>
        <w:ind w:left="720"/>
        <w:jc w:val="both"/>
        <w:rPr>
          <w:rFonts w:asciiTheme="minorBidi" w:hAnsiTheme="minorBidi" w:cstheme="minorBidi"/>
          <w:sz w:val="20"/>
          <w:szCs w:val="20"/>
        </w:rPr>
      </w:pPr>
      <w:r w:rsidRPr="00DD4361">
        <w:rPr>
          <w:rFonts w:asciiTheme="minorBidi" w:hAnsiTheme="minorBidi" w:cstheme="minorBidi"/>
          <w:sz w:val="20"/>
          <w:szCs w:val="20"/>
        </w:rPr>
        <w:t xml:space="preserve">The inter-cluster coordination group should consider the combined trend and projection analysis before discarding less severe humanitarian </w:t>
      </w:r>
      <w:r w:rsidR="00905D1F" w:rsidRPr="00DD4361">
        <w:rPr>
          <w:rFonts w:asciiTheme="minorBidi" w:hAnsiTheme="minorBidi" w:cstheme="minorBidi"/>
          <w:sz w:val="20"/>
          <w:szCs w:val="20"/>
        </w:rPr>
        <w:t>needs</w:t>
      </w:r>
      <w:r w:rsidRPr="00DD4361">
        <w:rPr>
          <w:rFonts w:asciiTheme="minorBidi" w:hAnsiTheme="minorBidi" w:cstheme="minorBidi"/>
          <w:sz w:val="20"/>
          <w:szCs w:val="20"/>
        </w:rPr>
        <w:t xml:space="preserve"> identified in the HNO. Particularly important are those future needs which, due to their time criticality require action now </w:t>
      </w:r>
      <w:r w:rsidR="00620A3D" w:rsidRPr="00DD4361">
        <w:rPr>
          <w:rFonts w:asciiTheme="minorBidi" w:hAnsiTheme="minorBidi" w:cstheme="minorBidi"/>
          <w:sz w:val="20"/>
          <w:szCs w:val="20"/>
        </w:rPr>
        <w:t>to avoid</w:t>
      </w:r>
      <w:r w:rsidRPr="00DD4361">
        <w:rPr>
          <w:rFonts w:asciiTheme="minorBidi" w:hAnsiTheme="minorBidi" w:cstheme="minorBidi"/>
          <w:sz w:val="20"/>
          <w:szCs w:val="20"/>
        </w:rPr>
        <w:t xml:space="preserve"> irrevocable consequences (for example, a missed planting season).</w:t>
      </w:r>
    </w:p>
    <w:p w14:paraId="0000003B" w14:textId="34F549E9" w:rsidR="005D0123" w:rsidRPr="00DD4361" w:rsidRDefault="00EC6E39" w:rsidP="7204C324">
      <w:pPr>
        <w:numPr>
          <w:ilvl w:val="0"/>
          <w:numId w:val="7"/>
        </w:numPr>
        <w:spacing w:before="240" w:after="240"/>
        <w:jc w:val="both"/>
        <w:rPr>
          <w:rFonts w:asciiTheme="minorBidi" w:hAnsiTheme="minorBidi" w:cstheme="minorBidi"/>
          <w:sz w:val="20"/>
          <w:szCs w:val="20"/>
        </w:rPr>
      </w:pPr>
      <w:r w:rsidRPr="7204C324">
        <w:rPr>
          <w:rFonts w:asciiTheme="minorBidi" w:hAnsiTheme="minorBidi" w:cstheme="minorBidi"/>
          <w:b/>
          <w:bCs/>
          <w:i/>
          <w:iCs/>
          <w:sz w:val="20"/>
          <w:szCs w:val="20"/>
        </w:rPr>
        <w:t>Underlying causes:</w:t>
      </w:r>
      <w:r w:rsidRPr="7204C324">
        <w:rPr>
          <w:rFonts w:asciiTheme="minorBidi" w:hAnsiTheme="minorBidi" w:cstheme="minorBidi"/>
          <w:b/>
          <w:bCs/>
          <w:sz w:val="20"/>
          <w:szCs w:val="20"/>
        </w:rPr>
        <w:t xml:space="preserve"> </w:t>
      </w:r>
      <w:r w:rsidRPr="7204C324">
        <w:rPr>
          <w:rFonts w:asciiTheme="minorBidi" w:hAnsiTheme="minorBidi" w:cstheme="minorBidi"/>
          <w:sz w:val="20"/>
          <w:szCs w:val="20"/>
        </w:rPr>
        <w:t xml:space="preserve">The HNO analysis will indicate the immediate, underlying and root causes of the various humanitarian </w:t>
      </w:r>
      <w:r w:rsidR="00905D1F" w:rsidRPr="7204C324">
        <w:rPr>
          <w:rFonts w:asciiTheme="minorBidi" w:hAnsiTheme="minorBidi" w:cstheme="minorBidi"/>
          <w:sz w:val="20"/>
          <w:szCs w:val="20"/>
        </w:rPr>
        <w:t>needs</w:t>
      </w:r>
      <w:r w:rsidRPr="7204C324">
        <w:rPr>
          <w:rFonts w:asciiTheme="minorBidi" w:hAnsiTheme="minorBidi" w:cstheme="minorBidi"/>
          <w:sz w:val="20"/>
          <w:szCs w:val="20"/>
        </w:rPr>
        <w:t xml:space="preserve">. Causes that are not directly related to the crisis may indicate that the problems are structural </w:t>
      </w:r>
      <w:r w:rsidR="00A656AF" w:rsidRPr="7204C324">
        <w:rPr>
          <w:rFonts w:asciiTheme="minorBidi" w:hAnsiTheme="minorBidi" w:cstheme="minorBidi"/>
          <w:sz w:val="20"/>
          <w:szCs w:val="20"/>
        </w:rPr>
        <w:t>and require long-</w:t>
      </w:r>
      <w:r w:rsidR="00D73244" w:rsidRPr="7204C324">
        <w:rPr>
          <w:rFonts w:asciiTheme="minorBidi" w:hAnsiTheme="minorBidi" w:cstheme="minorBidi"/>
          <w:sz w:val="20"/>
          <w:szCs w:val="20"/>
        </w:rPr>
        <w:t>term development</w:t>
      </w:r>
      <w:r w:rsidR="004715CC" w:rsidRPr="7204C324">
        <w:rPr>
          <w:rFonts w:asciiTheme="minorBidi" w:hAnsiTheme="minorBidi" w:cstheme="minorBidi"/>
          <w:sz w:val="20"/>
          <w:szCs w:val="20"/>
        </w:rPr>
        <w:t xml:space="preserve"> responses</w:t>
      </w:r>
      <w:r w:rsidRPr="7204C324">
        <w:rPr>
          <w:rFonts w:asciiTheme="minorBidi" w:hAnsiTheme="minorBidi" w:cstheme="minorBidi"/>
          <w:sz w:val="20"/>
          <w:szCs w:val="20"/>
        </w:rPr>
        <w:t xml:space="preserve">. For example, some people may not be able to meet their basic needs due to </w:t>
      </w:r>
      <w:r w:rsidR="00620A3D" w:rsidRPr="7204C324">
        <w:rPr>
          <w:rFonts w:asciiTheme="minorBidi" w:hAnsiTheme="minorBidi" w:cstheme="minorBidi"/>
          <w:sz w:val="20"/>
          <w:szCs w:val="20"/>
        </w:rPr>
        <w:t xml:space="preserve">chronic </w:t>
      </w:r>
      <w:r w:rsidRPr="7204C324">
        <w:rPr>
          <w:rFonts w:asciiTheme="minorBidi" w:hAnsiTheme="minorBidi" w:cstheme="minorBidi"/>
          <w:sz w:val="20"/>
          <w:szCs w:val="20"/>
        </w:rPr>
        <w:t xml:space="preserve">lack of work opportunities, without this having been worsened by the crisis. </w:t>
      </w:r>
      <w:r w:rsidR="00620A3D" w:rsidRPr="7204C324">
        <w:rPr>
          <w:rFonts w:asciiTheme="minorBidi" w:hAnsiTheme="minorBidi" w:cstheme="minorBidi"/>
          <w:sz w:val="20"/>
          <w:szCs w:val="20"/>
        </w:rPr>
        <w:t>The causal needs analysis informs options of collaboration with the government and development actors, as appropriate.</w:t>
      </w:r>
    </w:p>
    <w:p w14:paraId="0000003C" w14:textId="05CF8A2E" w:rsidR="005D0123" w:rsidRPr="00DD4361" w:rsidRDefault="00EC6E39" w:rsidP="7204C324">
      <w:pPr>
        <w:numPr>
          <w:ilvl w:val="0"/>
          <w:numId w:val="7"/>
        </w:numPr>
        <w:spacing w:before="240" w:after="240"/>
        <w:jc w:val="both"/>
        <w:rPr>
          <w:rFonts w:asciiTheme="minorBidi" w:eastAsiaTheme="minorBidi" w:hAnsiTheme="minorBidi" w:cstheme="minorBidi"/>
          <w:b/>
          <w:bCs/>
          <w:i/>
          <w:iCs/>
          <w:sz w:val="20"/>
          <w:szCs w:val="20"/>
        </w:rPr>
      </w:pPr>
      <w:r w:rsidRPr="7204C324">
        <w:rPr>
          <w:rFonts w:asciiTheme="minorBidi" w:hAnsiTheme="minorBidi" w:cstheme="minorBidi"/>
          <w:b/>
          <w:bCs/>
          <w:i/>
          <w:iCs/>
          <w:sz w:val="20"/>
          <w:szCs w:val="20"/>
        </w:rPr>
        <w:t xml:space="preserve">People’s own </w:t>
      </w:r>
      <w:proofErr w:type="spellStart"/>
      <w:r w:rsidRPr="7204C324">
        <w:rPr>
          <w:rFonts w:asciiTheme="minorBidi" w:hAnsiTheme="minorBidi" w:cstheme="minorBidi"/>
          <w:b/>
          <w:bCs/>
          <w:i/>
          <w:iCs/>
          <w:sz w:val="20"/>
          <w:szCs w:val="20"/>
        </w:rPr>
        <w:t>prioritisation</w:t>
      </w:r>
      <w:proofErr w:type="spellEnd"/>
      <w:r w:rsidRPr="7204C324">
        <w:rPr>
          <w:rFonts w:asciiTheme="minorBidi" w:hAnsiTheme="minorBidi" w:cstheme="minorBidi"/>
          <w:b/>
          <w:bCs/>
          <w:i/>
          <w:iCs/>
          <w:sz w:val="20"/>
          <w:szCs w:val="20"/>
        </w:rPr>
        <w:t xml:space="preserve"> of their needs: </w:t>
      </w:r>
      <w:r w:rsidR="4042FE21" w:rsidRPr="7204C324">
        <w:rPr>
          <w:sz w:val="20"/>
          <w:szCs w:val="20"/>
        </w:rPr>
        <w:t>The HNO needs analysis is based on a rigorous review of different indicators and severity thresholds, however it gives little insight into the concerns and priorities of affected populations as it is derived from an outsider’s perspective of what survival, livelihoods and resilience problems look like. Accountability to Affected Populations (AAP) begins at the planning stage with consultation of a range of stakeholders and disaggregated groups to ensure a voice for females and males of the range of age groups and representing different groups relevant in the local context.  Be sure to engage with both community ‘gatekeepers’ and groups that might traditionally be disempowered</w:t>
      </w:r>
      <w:r w:rsidR="00671037">
        <w:rPr>
          <w:sz w:val="20"/>
          <w:szCs w:val="20"/>
        </w:rPr>
        <w:t xml:space="preserve"> due to class, ethnicity and other forms of </w:t>
      </w:r>
      <w:proofErr w:type="spellStart"/>
      <w:proofErr w:type="gramStart"/>
      <w:r w:rsidR="00671037">
        <w:rPr>
          <w:sz w:val="20"/>
          <w:szCs w:val="20"/>
        </w:rPr>
        <w:t>marginalisation</w:t>
      </w:r>
      <w:proofErr w:type="spellEnd"/>
      <w:r w:rsidR="00671037">
        <w:rPr>
          <w:sz w:val="20"/>
          <w:szCs w:val="20"/>
        </w:rPr>
        <w:t xml:space="preserve"> </w:t>
      </w:r>
      <w:r w:rsidR="4042FE21" w:rsidRPr="7204C324">
        <w:rPr>
          <w:sz w:val="20"/>
          <w:szCs w:val="20"/>
        </w:rPr>
        <w:t xml:space="preserve"> or</w:t>
      </w:r>
      <w:proofErr w:type="gramEnd"/>
      <w:r w:rsidR="4042FE21" w:rsidRPr="7204C324">
        <w:rPr>
          <w:sz w:val="20"/>
          <w:szCs w:val="20"/>
        </w:rPr>
        <w:t xml:space="preserve"> lack physical access to consultations regarding their own </w:t>
      </w:r>
      <w:proofErr w:type="spellStart"/>
      <w:r w:rsidR="4042FE21" w:rsidRPr="7204C324">
        <w:rPr>
          <w:sz w:val="20"/>
          <w:szCs w:val="20"/>
        </w:rPr>
        <w:t>prioritisation</w:t>
      </w:r>
      <w:proofErr w:type="spellEnd"/>
      <w:r w:rsidR="4042FE21" w:rsidRPr="7204C324">
        <w:rPr>
          <w:sz w:val="20"/>
          <w:szCs w:val="20"/>
        </w:rPr>
        <w:t xml:space="preserve"> of their needs.</w:t>
      </w:r>
    </w:p>
    <w:p w14:paraId="5DE07FE7" w14:textId="77777777" w:rsidR="007002E0" w:rsidRPr="00DD4361" w:rsidRDefault="00620A3D" w:rsidP="007002E0">
      <w:pPr>
        <w:jc w:val="both"/>
        <w:rPr>
          <w:rFonts w:asciiTheme="minorBidi" w:hAnsiTheme="minorBidi" w:cstheme="minorBidi"/>
          <w:sz w:val="20"/>
          <w:szCs w:val="20"/>
        </w:rPr>
      </w:pPr>
      <w:r w:rsidRPr="00DD4361">
        <w:rPr>
          <w:rFonts w:asciiTheme="minorBidi" w:hAnsiTheme="minorBidi" w:cstheme="minorBidi"/>
          <w:sz w:val="20"/>
          <w:szCs w:val="20"/>
        </w:rPr>
        <w:t xml:space="preserve">The review of the </w:t>
      </w:r>
      <w:r w:rsidR="00E21E8E" w:rsidRPr="00DD4361">
        <w:rPr>
          <w:rFonts w:asciiTheme="minorBidi" w:hAnsiTheme="minorBidi" w:cstheme="minorBidi"/>
          <w:sz w:val="20"/>
          <w:szCs w:val="20"/>
        </w:rPr>
        <w:t>above factors</w:t>
      </w:r>
      <w:r w:rsidRPr="00DD4361">
        <w:rPr>
          <w:rFonts w:asciiTheme="minorBidi" w:hAnsiTheme="minorBidi" w:cstheme="minorBidi"/>
          <w:sz w:val="20"/>
          <w:szCs w:val="20"/>
        </w:rPr>
        <w:t xml:space="preserve"> enables</w:t>
      </w:r>
      <w:r w:rsidR="00E21E8E" w:rsidRPr="00DD4361">
        <w:rPr>
          <w:rFonts w:asciiTheme="minorBidi" w:hAnsiTheme="minorBidi" w:cstheme="minorBidi"/>
          <w:sz w:val="20"/>
          <w:szCs w:val="20"/>
        </w:rPr>
        <w:t xml:space="preserve"> </w:t>
      </w:r>
      <w:r w:rsidR="00515C88" w:rsidRPr="00DD4361">
        <w:rPr>
          <w:rFonts w:asciiTheme="minorBidi" w:hAnsiTheme="minorBidi" w:cstheme="minorBidi"/>
          <w:sz w:val="20"/>
          <w:szCs w:val="20"/>
        </w:rPr>
        <w:t xml:space="preserve">the </w:t>
      </w:r>
      <w:r w:rsidR="00E21E8E" w:rsidRPr="00DD4361">
        <w:rPr>
          <w:rFonts w:asciiTheme="minorBidi" w:hAnsiTheme="minorBidi" w:cstheme="minorBidi"/>
          <w:sz w:val="20"/>
          <w:szCs w:val="20"/>
        </w:rPr>
        <w:t>generation of a</w:t>
      </w:r>
      <w:r w:rsidR="003537B2" w:rsidRPr="00DD4361">
        <w:rPr>
          <w:rFonts w:asciiTheme="minorBidi" w:hAnsiTheme="minorBidi" w:cstheme="minorBidi"/>
          <w:sz w:val="20"/>
          <w:szCs w:val="20"/>
        </w:rPr>
        <w:t>n initial set of strategic objectives as well as initial target populations and locations</w:t>
      </w:r>
      <w:r w:rsidRPr="00DD4361">
        <w:rPr>
          <w:rFonts w:asciiTheme="minorBidi" w:hAnsiTheme="minorBidi" w:cstheme="minorBidi"/>
          <w:sz w:val="20"/>
          <w:szCs w:val="20"/>
        </w:rPr>
        <w:t>,</w:t>
      </w:r>
      <w:r w:rsidR="00E21E8E" w:rsidRPr="00DD4361">
        <w:rPr>
          <w:rFonts w:asciiTheme="minorBidi" w:hAnsiTheme="minorBidi" w:cstheme="minorBidi"/>
          <w:sz w:val="20"/>
          <w:szCs w:val="20"/>
        </w:rPr>
        <w:t xml:space="preserve"> </w:t>
      </w:r>
      <w:r w:rsidR="00EC4A5A" w:rsidRPr="00DD4361">
        <w:rPr>
          <w:rFonts w:asciiTheme="minorBidi" w:hAnsiTheme="minorBidi" w:cstheme="minorBidi"/>
          <w:sz w:val="20"/>
          <w:szCs w:val="20"/>
        </w:rPr>
        <w:t xml:space="preserve">directly linking needs analysis and response analysis phases of the Humanitarian </w:t>
      </w:r>
      <w:proofErr w:type="spellStart"/>
      <w:r w:rsidR="00EC4A5A" w:rsidRPr="00DD4361">
        <w:rPr>
          <w:rFonts w:asciiTheme="minorBidi" w:hAnsiTheme="minorBidi" w:cstheme="minorBidi"/>
          <w:sz w:val="20"/>
          <w:szCs w:val="20"/>
        </w:rPr>
        <w:t>Programme</w:t>
      </w:r>
      <w:proofErr w:type="spellEnd"/>
      <w:r w:rsidR="00EC4A5A" w:rsidRPr="00DD4361">
        <w:rPr>
          <w:rFonts w:asciiTheme="minorBidi" w:hAnsiTheme="minorBidi" w:cstheme="minorBidi"/>
          <w:sz w:val="20"/>
          <w:szCs w:val="20"/>
        </w:rPr>
        <w:t xml:space="preserve"> Cycle.</w:t>
      </w:r>
      <w:r w:rsidRPr="00DD4361">
        <w:rPr>
          <w:rFonts w:asciiTheme="minorBidi" w:hAnsiTheme="minorBidi" w:cstheme="minorBidi"/>
          <w:sz w:val="20"/>
          <w:szCs w:val="20"/>
        </w:rPr>
        <w:t xml:space="preserve"> These objectives are then refined and </w:t>
      </w:r>
      <w:proofErr w:type="spellStart"/>
      <w:r w:rsidRPr="00DD4361">
        <w:rPr>
          <w:rFonts w:asciiTheme="minorBidi" w:hAnsiTheme="minorBidi" w:cstheme="minorBidi"/>
          <w:sz w:val="20"/>
          <w:szCs w:val="20"/>
        </w:rPr>
        <w:t>finalised</w:t>
      </w:r>
      <w:proofErr w:type="spellEnd"/>
      <w:r w:rsidRPr="00DD4361">
        <w:rPr>
          <w:rFonts w:asciiTheme="minorBidi" w:hAnsiTheme="minorBidi" w:cstheme="minorBidi"/>
          <w:sz w:val="20"/>
          <w:szCs w:val="20"/>
        </w:rPr>
        <w:t xml:space="preserve"> after completion of the analysis of response options</w:t>
      </w:r>
      <w:bookmarkStart w:id="5" w:name="_Toc42505724"/>
    </w:p>
    <w:p w14:paraId="3F15483D" w14:textId="77777777" w:rsidR="007002E0" w:rsidRPr="00DD4361" w:rsidRDefault="007002E0" w:rsidP="007002E0">
      <w:pPr>
        <w:jc w:val="both"/>
        <w:rPr>
          <w:rFonts w:asciiTheme="minorBidi" w:hAnsiTheme="minorBidi" w:cstheme="minorBidi"/>
          <w:sz w:val="20"/>
          <w:szCs w:val="20"/>
        </w:rPr>
      </w:pPr>
    </w:p>
    <w:p w14:paraId="0000006C" w14:textId="024548B8" w:rsidR="005D0123" w:rsidRPr="00463F22" w:rsidRDefault="007002E0" w:rsidP="00E953A1">
      <w:pPr>
        <w:pStyle w:val="Heading1"/>
        <w:rPr>
          <w:rFonts w:asciiTheme="minorBidi" w:hAnsiTheme="minorBidi" w:cstheme="minorBidi"/>
          <w:b/>
          <w:bCs/>
          <w:sz w:val="20"/>
          <w:szCs w:val="20"/>
        </w:rPr>
      </w:pPr>
      <w:r w:rsidRPr="00463F22">
        <w:rPr>
          <w:rFonts w:asciiTheme="minorBidi" w:hAnsiTheme="minorBidi" w:cstheme="minorBidi"/>
          <w:b/>
          <w:bCs/>
          <w:sz w:val="20"/>
          <w:szCs w:val="20"/>
        </w:rPr>
        <w:t xml:space="preserve">4. </w:t>
      </w:r>
      <w:r w:rsidR="00EC6E39" w:rsidRPr="00463F22">
        <w:rPr>
          <w:rFonts w:asciiTheme="minorBidi" w:hAnsiTheme="minorBidi" w:cstheme="minorBidi"/>
          <w:b/>
          <w:bCs/>
          <w:sz w:val="20"/>
          <w:szCs w:val="20"/>
        </w:rPr>
        <w:t>Response Analysis</w:t>
      </w:r>
      <w:r w:rsidR="00EE21D6" w:rsidRPr="00463F22">
        <w:rPr>
          <w:rFonts w:asciiTheme="minorBidi" w:hAnsiTheme="minorBidi" w:cstheme="minorBidi"/>
          <w:b/>
          <w:bCs/>
          <w:sz w:val="20"/>
          <w:szCs w:val="20"/>
        </w:rPr>
        <w:t xml:space="preserve"> and </w:t>
      </w:r>
      <w:proofErr w:type="spellStart"/>
      <w:r w:rsidR="00EE21D6" w:rsidRPr="00463F22">
        <w:rPr>
          <w:rFonts w:asciiTheme="minorBidi" w:hAnsiTheme="minorBidi" w:cstheme="minorBidi"/>
          <w:b/>
          <w:bCs/>
          <w:sz w:val="20"/>
          <w:szCs w:val="20"/>
        </w:rPr>
        <w:t>Prioritisation</w:t>
      </w:r>
      <w:bookmarkEnd w:id="5"/>
      <w:proofErr w:type="spellEnd"/>
    </w:p>
    <w:p w14:paraId="0000006D" w14:textId="77777777" w:rsidR="005D0123" w:rsidRPr="00463F22" w:rsidRDefault="00EC6E39" w:rsidP="00EC6E39">
      <w:pPr>
        <w:pStyle w:val="Subtitle"/>
        <w:rPr>
          <w:rFonts w:asciiTheme="minorBidi" w:hAnsiTheme="minorBidi" w:cstheme="minorBidi"/>
          <w:b/>
          <w:bCs/>
          <w:color w:val="auto"/>
          <w:sz w:val="20"/>
          <w:szCs w:val="20"/>
        </w:rPr>
      </w:pPr>
      <w:bookmarkStart w:id="6" w:name="_heading=h.t1w5qxe7qw47" w:colFirst="0" w:colLast="0"/>
      <w:bookmarkEnd w:id="6"/>
      <w:r w:rsidRPr="00463F22">
        <w:rPr>
          <w:rFonts w:asciiTheme="minorBidi" w:hAnsiTheme="minorBidi" w:cstheme="minorBidi"/>
          <w:b/>
          <w:bCs/>
          <w:color w:val="auto"/>
          <w:sz w:val="20"/>
          <w:szCs w:val="20"/>
        </w:rPr>
        <w:t>4.1. Definition</w:t>
      </w:r>
    </w:p>
    <w:p w14:paraId="46C150CB" w14:textId="2785B566" w:rsidR="00385552" w:rsidRPr="00DD4361" w:rsidRDefault="00084C4F" w:rsidP="001D1DF9">
      <w:pPr>
        <w:spacing w:before="240" w:after="240"/>
        <w:jc w:val="both"/>
        <w:rPr>
          <w:rFonts w:asciiTheme="minorBidi" w:hAnsiTheme="minorBidi" w:cstheme="minorBidi"/>
          <w:sz w:val="20"/>
          <w:szCs w:val="20"/>
        </w:rPr>
      </w:pPr>
      <w:bookmarkStart w:id="7" w:name="_Hlk41552628"/>
      <w:r w:rsidRPr="00DD4361">
        <w:rPr>
          <w:rFonts w:asciiTheme="minorBidi" w:hAnsiTheme="minorBidi" w:cstheme="minorBidi"/>
          <w:sz w:val="20"/>
          <w:szCs w:val="20"/>
        </w:rPr>
        <w:t xml:space="preserve">Response analysis is a joint inter-sectoral process that facilitates the identification of appropriate, relevant and feasible interventions and modalities to respond to </w:t>
      </w:r>
      <w:r w:rsidR="00620A3D" w:rsidRPr="00DD4361">
        <w:rPr>
          <w:rFonts w:asciiTheme="minorBidi" w:hAnsiTheme="minorBidi" w:cstheme="minorBidi"/>
          <w:sz w:val="20"/>
          <w:szCs w:val="20"/>
        </w:rPr>
        <w:t xml:space="preserve">the humanitarian </w:t>
      </w:r>
      <w:r w:rsidRPr="00DD4361">
        <w:rPr>
          <w:rFonts w:asciiTheme="minorBidi" w:hAnsiTheme="minorBidi" w:cstheme="minorBidi"/>
          <w:sz w:val="20"/>
          <w:szCs w:val="20"/>
        </w:rPr>
        <w:t>needs of population and sub-population groups</w:t>
      </w:r>
      <w:r w:rsidR="00536337" w:rsidRPr="00DD4361">
        <w:rPr>
          <w:rFonts w:asciiTheme="minorBidi" w:hAnsiTheme="minorBidi" w:cstheme="minorBidi"/>
          <w:sz w:val="20"/>
          <w:szCs w:val="20"/>
        </w:rPr>
        <w:t>, as identified in the HNO</w:t>
      </w:r>
      <w:r w:rsidRPr="00DD4361">
        <w:rPr>
          <w:rFonts w:asciiTheme="minorBidi" w:hAnsiTheme="minorBidi" w:cstheme="minorBidi"/>
          <w:sz w:val="20"/>
          <w:szCs w:val="20"/>
        </w:rPr>
        <w:t xml:space="preserve">. It </w:t>
      </w:r>
      <w:r w:rsidR="00EC6E39" w:rsidRPr="00DD4361">
        <w:rPr>
          <w:rFonts w:asciiTheme="minorBidi" w:hAnsiTheme="minorBidi" w:cstheme="minorBidi"/>
          <w:sz w:val="20"/>
          <w:szCs w:val="20"/>
        </w:rPr>
        <w:t xml:space="preserve">consists of formally reviewing the range of interventions possible to </w:t>
      </w:r>
      <w:r w:rsidR="00620A3D" w:rsidRPr="00DD4361">
        <w:rPr>
          <w:rFonts w:asciiTheme="minorBidi" w:hAnsiTheme="minorBidi" w:cstheme="minorBidi"/>
          <w:sz w:val="20"/>
          <w:szCs w:val="20"/>
        </w:rPr>
        <w:t>address</w:t>
      </w:r>
      <w:r w:rsidR="00EC6E39" w:rsidRPr="00DD4361">
        <w:rPr>
          <w:rFonts w:asciiTheme="minorBidi" w:hAnsiTheme="minorBidi" w:cstheme="minorBidi"/>
          <w:sz w:val="20"/>
          <w:szCs w:val="20"/>
        </w:rPr>
        <w:t xml:space="preserve"> </w:t>
      </w:r>
      <w:r w:rsidR="00F35D78" w:rsidRPr="00DD4361">
        <w:rPr>
          <w:rFonts w:asciiTheme="minorBidi" w:hAnsiTheme="minorBidi" w:cstheme="minorBidi"/>
          <w:sz w:val="20"/>
          <w:szCs w:val="20"/>
        </w:rPr>
        <w:t>identified</w:t>
      </w:r>
      <w:r w:rsidR="00EC6E39" w:rsidRPr="00DD4361">
        <w:rPr>
          <w:rFonts w:asciiTheme="minorBidi" w:hAnsiTheme="minorBidi" w:cstheme="minorBidi"/>
          <w:sz w:val="20"/>
          <w:szCs w:val="20"/>
        </w:rPr>
        <w:t xml:space="preserve"> needs and their causes for </w:t>
      </w:r>
      <w:r w:rsidR="00620A3D" w:rsidRPr="00DD4361">
        <w:rPr>
          <w:rFonts w:asciiTheme="minorBidi" w:hAnsiTheme="minorBidi" w:cstheme="minorBidi"/>
          <w:sz w:val="20"/>
          <w:szCs w:val="20"/>
        </w:rPr>
        <w:t xml:space="preserve">the various </w:t>
      </w:r>
      <w:r w:rsidR="00EC6E39" w:rsidRPr="00DD4361">
        <w:rPr>
          <w:rFonts w:asciiTheme="minorBidi" w:hAnsiTheme="minorBidi" w:cstheme="minorBidi"/>
          <w:sz w:val="20"/>
          <w:szCs w:val="20"/>
        </w:rPr>
        <w:t>population groups and locations</w:t>
      </w:r>
      <w:r w:rsidR="0031337B" w:rsidRPr="00DD4361">
        <w:rPr>
          <w:rFonts w:asciiTheme="minorBidi" w:hAnsiTheme="minorBidi" w:cstheme="minorBidi"/>
          <w:sz w:val="20"/>
          <w:szCs w:val="20"/>
        </w:rPr>
        <w:t>, in order</w:t>
      </w:r>
      <w:r w:rsidR="00620A3D" w:rsidRPr="00DD4361">
        <w:rPr>
          <w:rFonts w:asciiTheme="minorBidi" w:hAnsiTheme="minorBidi" w:cstheme="minorBidi"/>
          <w:sz w:val="20"/>
          <w:szCs w:val="20"/>
        </w:rPr>
        <w:t xml:space="preserve"> to select those that will meet these needs in the most effective and efficient way. It results in a clarification of the articulation of multisectoral and sectoral responses</w:t>
      </w:r>
      <w:r w:rsidR="00206CF2" w:rsidRPr="00DD4361">
        <w:rPr>
          <w:rFonts w:asciiTheme="minorBidi" w:hAnsiTheme="minorBidi" w:cstheme="minorBidi"/>
          <w:sz w:val="20"/>
          <w:szCs w:val="20"/>
        </w:rPr>
        <w:t>, and of the target population and geographic locations</w:t>
      </w:r>
      <w:r w:rsidR="00EC6E39" w:rsidRPr="00DD4361">
        <w:rPr>
          <w:rFonts w:asciiTheme="minorBidi" w:hAnsiTheme="minorBidi" w:cstheme="minorBidi"/>
          <w:sz w:val="20"/>
          <w:szCs w:val="20"/>
        </w:rPr>
        <w:t>.</w:t>
      </w:r>
      <w:r w:rsidR="001D1DF9" w:rsidRPr="00DD4361">
        <w:rPr>
          <w:rFonts w:asciiTheme="minorBidi" w:hAnsiTheme="minorBidi" w:cstheme="minorBidi"/>
          <w:sz w:val="20"/>
          <w:szCs w:val="20"/>
        </w:rPr>
        <w:t xml:space="preserve"> </w:t>
      </w:r>
    </w:p>
    <w:p w14:paraId="270FA0B2" w14:textId="3AC7C589" w:rsidR="00D448D9" w:rsidRPr="00DD4361" w:rsidRDefault="00FD7F0E" w:rsidP="00805D05">
      <w:pPr>
        <w:spacing w:before="240" w:after="240"/>
        <w:jc w:val="both"/>
        <w:rPr>
          <w:rFonts w:asciiTheme="minorBidi" w:hAnsiTheme="minorBidi" w:cstheme="minorBidi"/>
          <w:sz w:val="20"/>
          <w:szCs w:val="20"/>
        </w:rPr>
      </w:pPr>
      <w:r w:rsidRPr="00DD4361">
        <w:rPr>
          <w:rFonts w:asciiTheme="minorBidi" w:hAnsiTheme="minorBidi" w:cstheme="minorBidi"/>
          <w:sz w:val="20"/>
          <w:szCs w:val="20"/>
        </w:rPr>
        <w:lastRenderedPageBreak/>
        <w:t xml:space="preserve">The first step of response analysis </w:t>
      </w:r>
      <w:r w:rsidR="00287C3D" w:rsidRPr="00DD4361">
        <w:rPr>
          <w:rFonts w:asciiTheme="minorBidi" w:hAnsiTheme="minorBidi" w:cstheme="minorBidi"/>
          <w:sz w:val="20"/>
          <w:szCs w:val="20"/>
        </w:rPr>
        <w:t>takes</w:t>
      </w:r>
      <w:r w:rsidR="00D448D9" w:rsidRPr="00DD4361">
        <w:rPr>
          <w:rFonts w:asciiTheme="minorBidi" w:hAnsiTheme="minorBidi" w:cstheme="minorBidi"/>
          <w:sz w:val="20"/>
          <w:szCs w:val="20"/>
        </w:rPr>
        <w:t xml:space="preserve"> the outputs of </w:t>
      </w:r>
      <w:r w:rsidR="003053CF" w:rsidRPr="00DD4361">
        <w:rPr>
          <w:rFonts w:asciiTheme="minorBidi" w:hAnsiTheme="minorBidi" w:cstheme="minorBidi"/>
          <w:sz w:val="20"/>
          <w:szCs w:val="20"/>
        </w:rPr>
        <w:t xml:space="preserve">HNO </w:t>
      </w:r>
      <w:r w:rsidR="00492472" w:rsidRPr="00DD4361">
        <w:rPr>
          <w:rFonts w:asciiTheme="minorBidi" w:hAnsiTheme="minorBidi" w:cstheme="minorBidi"/>
          <w:sz w:val="20"/>
          <w:szCs w:val="20"/>
        </w:rPr>
        <w:t xml:space="preserve">needs analysis as a starting point. </w:t>
      </w:r>
      <w:r w:rsidR="00D84515" w:rsidRPr="00DD4361">
        <w:rPr>
          <w:rFonts w:asciiTheme="minorBidi" w:hAnsiTheme="minorBidi" w:cstheme="minorBidi"/>
          <w:sz w:val="20"/>
          <w:szCs w:val="20"/>
        </w:rPr>
        <w:t xml:space="preserve">The </w:t>
      </w:r>
      <w:r w:rsidR="00D448D9" w:rsidRPr="00DD4361">
        <w:rPr>
          <w:rFonts w:asciiTheme="minorBidi" w:hAnsiTheme="minorBidi" w:cstheme="minorBidi"/>
          <w:sz w:val="20"/>
          <w:szCs w:val="20"/>
        </w:rPr>
        <w:t>needs analysis captures</w:t>
      </w:r>
      <w:r w:rsidR="00D84515" w:rsidRPr="00DD4361">
        <w:rPr>
          <w:rFonts w:asciiTheme="minorBidi" w:hAnsiTheme="minorBidi" w:cstheme="minorBidi"/>
          <w:sz w:val="20"/>
          <w:szCs w:val="20"/>
        </w:rPr>
        <w:t xml:space="preserve"> the</w:t>
      </w:r>
      <w:r w:rsidR="001D1DF9" w:rsidRPr="00DD4361">
        <w:rPr>
          <w:rFonts w:asciiTheme="minorBidi" w:hAnsiTheme="minorBidi" w:cstheme="minorBidi"/>
          <w:sz w:val="20"/>
          <w:szCs w:val="20"/>
        </w:rPr>
        <w:t xml:space="preserve"> </w:t>
      </w:r>
      <w:r w:rsidR="00B9379A" w:rsidRPr="00DD4361">
        <w:rPr>
          <w:rFonts w:asciiTheme="minorBidi" w:hAnsiTheme="minorBidi" w:cstheme="minorBidi"/>
          <w:sz w:val="20"/>
          <w:szCs w:val="20"/>
        </w:rPr>
        <w:t>varying level</w:t>
      </w:r>
      <w:r w:rsidR="003E177C" w:rsidRPr="00DD4361">
        <w:rPr>
          <w:rFonts w:asciiTheme="minorBidi" w:hAnsiTheme="minorBidi" w:cstheme="minorBidi"/>
          <w:sz w:val="20"/>
          <w:szCs w:val="20"/>
        </w:rPr>
        <w:t>s</w:t>
      </w:r>
      <w:r w:rsidR="00B9379A" w:rsidRPr="00DD4361">
        <w:rPr>
          <w:rFonts w:asciiTheme="minorBidi" w:hAnsiTheme="minorBidi" w:cstheme="minorBidi"/>
          <w:sz w:val="20"/>
          <w:szCs w:val="20"/>
        </w:rPr>
        <w:t xml:space="preserve"> of sever</w:t>
      </w:r>
      <w:r w:rsidR="00517C2C" w:rsidRPr="00DD4361">
        <w:rPr>
          <w:rFonts w:asciiTheme="minorBidi" w:hAnsiTheme="minorBidi" w:cstheme="minorBidi"/>
          <w:sz w:val="20"/>
          <w:szCs w:val="20"/>
        </w:rPr>
        <w:t>ity,</w:t>
      </w:r>
      <w:r w:rsidR="003E177C" w:rsidRPr="00DD4361">
        <w:rPr>
          <w:rFonts w:asciiTheme="minorBidi" w:hAnsiTheme="minorBidi" w:cstheme="minorBidi"/>
          <w:sz w:val="20"/>
          <w:szCs w:val="20"/>
        </w:rPr>
        <w:t xml:space="preserve"> </w:t>
      </w:r>
      <w:r w:rsidR="00B9379A" w:rsidRPr="00DD4361">
        <w:rPr>
          <w:rFonts w:asciiTheme="minorBidi" w:hAnsiTheme="minorBidi" w:cstheme="minorBidi"/>
          <w:sz w:val="20"/>
          <w:szCs w:val="20"/>
        </w:rPr>
        <w:t xml:space="preserve">magnitude, </w:t>
      </w:r>
      <w:r w:rsidR="00D84515" w:rsidRPr="00DD4361">
        <w:rPr>
          <w:rFonts w:asciiTheme="minorBidi" w:hAnsiTheme="minorBidi" w:cstheme="minorBidi"/>
          <w:sz w:val="20"/>
          <w:szCs w:val="20"/>
        </w:rPr>
        <w:t xml:space="preserve">causes and </w:t>
      </w:r>
      <w:r w:rsidR="0027045A" w:rsidRPr="00DD4361">
        <w:rPr>
          <w:rFonts w:asciiTheme="minorBidi" w:hAnsiTheme="minorBidi" w:cstheme="minorBidi"/>
          <w:sz w:val="20"/>
          <w:szCs w:val="20"/>
        </w:rPr>
        <w:t xml:space="preserve">consequences of needs, people’s </w:t>
      </w:r>
      <w:r w:rsidR="00D448D9" w:rsidRPr="00DD4361">
        <w:rPr>
          <w:rFonts w:asciiTheme="minorBidi" w:hAnsiTheme="minorBidi" w:cstheme="minorBidi"/>
          <w:sz w:val="20"/>
          <w:szCs w:val="20"/>
        </w:rPr>
        <w:t xml:space="preserve">own priorities </w:t>
      </w:r>
      <w:r w:rsidR="00377B06" w:rsidRPr="00DD4361">
        <w:rPr>
          <w:rFonts w:asciiTheme="minorBidi" w:hAnsiTheme="minorBidi" w:cstheme="minorBidi"/>
          <w:sz w:val="20"/>
          <w:szCs w:val="20"/>
        </w:rPr>
        <w:t>and</w:t>
      </w:r>
      <w:r w:rsidR="00D448D9" w:rsidRPr="00DD4361">
        <w:rPr>
          <w:rFonts w:asciiTheme="minorBidi" w:hAnsiTheme="minorBidi" w:cstheme="minorBidi"/>
          <w:sz w:val="20"/>
          <w:szCs w:val="20"/>
        </w:rPr>
        <w:t xml:space="preserve"> trends and projections. </w:t>
      </w:r>
      <w:r w:rsidR="00492472" w:rsidRPr="00DD4361">
        <w:rPr>
          <w:rFonts w:asciiTheme="minorBidi" w:hAnsiTheme="minorBidi" w:cstheme="minorBidi"/>
          <w:sz w:val="20"/>
          <w:szCs w:val="20"/>
        </w:rPr>
        <w:t xml:space="preserve">This </w:t>
      </w:r>
      <w:r w:rsidR="00287C3D" w:rsidRPr="00DD4361">
        <w:rPr>
          <w:rFonts w:asciiTheme="minorBidi" w:hAnsiTheme="minorBidi" w:cstheme="minorBidi"/>
          <w:sz w:val="20"/>
          <w:szCs w:val="20"/>
        </w:rPr>
        <w:t xml:space="preserve">is used to </w:t>
      </w:r>
      <w:r w:rsidR="00492472" w:rsidRPr="00DD4361">
        <w:rPr>
          <w:rFonts w:asciiTheme="minorBidi" w:hAnsiTheme="minorBidi" w:cstheme="minorBidi"/>
          <w:sz w:val="20"/>
          <w:szCs w:val="20"/>
        </w:rPr>
        <w:t>f</w:t>
      </w:r>
      <w:r w:rsidR="00D448D9" w:rsidRPr="00DD4361">
        <w:rPr>
          <w:rFonts w:asciiTheme="minorBidi" w:hAnsiTheme="minorBidi" w:cstheme="minorBidi"/>
          <w:sz w:val="20"/>
          <w:szCs w:val="20"/>
        </w:rPr>
        <w:t xml:space="preserve">ormulate </w:t>
      </w:r>
      <w:r w:rsidR="007B1749" w:rsidRPr="00DD4361">
        <w:rPr>
          <w:rFonts w:asciiTheme="minorBidi" w:hAnsiTheme="minorBidi" w:cstheme="minorBidi"/>
          <w:b/>
          <w:bCs/>
          <w:sz w:val="20"/>
          <w:szCs w:val="20"/>
        </w:rPr>
        <w:t xml:space="preserve">an </w:t>
      </w:r>
      <w:r w:rsidR="00D448D9" w:rsidRPr="00DD4361">
        <w:rPr>
          <w:rFonts w:asciiTheme="minorBidi" w:hAnsiTheme="minorBidi" w:cstheme="minorBidi"/>
          <w:b/>
          <w:bCs/>
          <w:sz w:val="20"/>
          <w:szCs w:val="20"/>
        </w:rPr>
        <w:t>initial set of</w:t>
      </w:r>
      <w:r w:rsidR="00287C3D" w:rsidRPr="00DD4361">
        <w:rPr>
          <w:rFonts w:asciiTheme="minorBidi" w:hAnsiTheme="minorBidi" w:cstheme="minorBidi"/>
          <w:b/>
          <w:bCs/>
          <w:sz w:val="20"/>
          <w:szCs w:val="20"/>
        </w:rPr>
        <w:t xml:space="preserve"> intersectoral</w:t>
      </w:r>
      <w:r w:rsidR="00D448D9" w:rsidRPr="00DD4361">
        <w:rPr>
          <w:rFonts w:asciiTheme="minorBidi" w:hAnsiTheme="minorBidi" w:cstheme="minorBidi"/>
          <w:b/>
          <w:bCs/>
          <w:sz w:val="20"/>
          <w:szCs w:val="20"/>
        </w:rPr>
        <w:t xml:space="preserve"> strategic objectives</w:t>
      </w:r>
      <w:r w:rsidR="00D448D9" w:rsidRPr="00DD4361">
        <w:rPr>
          <w:rFonts w:asciiTheme="minorBidi" w:hAnsiTheme="minorBidi" w:cstheme="minorBidi"/>
          <w:sz w:val="20"/>
          <w:szCs w:val="20"/>
        </w:rPr>
        <w:t xml:space="preserve"> for the HRP</w:t>
      </w:r>
      <w:r w:rsidR="00805D05" w:rsidRPr="00DD4361">
        <w:rPr>
          <w:rFonts w:asciiTheme="minorBidi" w:hAnsiTheme="minorBidi" w:cstheme="minorBidi"/>
          <w:sz w:val="20"/>
          <w:szCs w:val="20"/>
        </w:rPr>
        <w:t xml:space="preserve">. </w:t>
      </w:r>
    </w:p>
    <w:p w14:paraId="0A888D34" w14:textId="0D8F252A" w:rsidR="00AE1CB3" w:rsidRPr="00DD4361" w:rsidRDefault="00805D05" w:rsidP="00AE1CB3">
      <w:pPr>
        <w:spacing w:before="240" w:after="240"/>
        <w:jc w:val="both"/>
        <w:rPr>
          <w:rFonts w:asciiTheme="minorBidi" w:hAnsiTheme="minorBidi" w:cstheme="minorBidi"/>
          <w:sz w:val="20"/>
          <w:szCs w:val="20"/>
        </w:rPr>
      </w:pPr>
      <w:r w:rsidRPr="00DD4361">
        <w:rPr>
          <w:rFonts w:asciiTheme="minorBidi" w:hAnsiTheme="minorBidi" w:cstheme="minorBidi"/>
          <w:sz w:val="20"/>
          <w:szCs w:val="20"/>
        </w:rPr>
        <w:t xml:space="preserve">The second step </w:t>
      </w:r>
      <w:r w:rsidR="009A4C5F" w:rsidRPr="00DD4361">
        <w:rPr>
          <w:rFonts w:asciiTheme="minorBidi" w:hAnsiTheme="minorBidi" w:cstheme="minorBidi"/>
          <w:sz w:val="20"/>
          <w:szCs w:val="20"/>
        </w:rPr>
        <w:t xml:space="preserve">of response analysis is </w:t>
      </w:r>
      <w:r w:rsidR="001D1DF9" w:rsidRPr="00DD4361">
        <w:rPr>
          <w:rFonts w:asciiTheme="minorBidi" w:hAnsiTheme="minorBidi" w:cstheme="minorBidi"/>
          <w:sz w:val="20"/>
          <w:szCs w:val="20"/>
        </w:rPr>
        <w:t xml:space="preserve">to </w:t>
      </w:r>
      <w:r w:rsidR="00FA641C" w:rsidRPr="00DD4361">
        <w:rPr>
          <w:rFonts w:asciiTheme="minorBidi" w:hAnsiTheme="minorBidi" w:cstheme="minorBidi"/>
          <w:sz w:val="20"/>
          <w:szCs w:val="20"/>
        </w:rPr>
        <w:t xml:space="preserve">formulate </w:t>
      </w:r>
      <w:r w:rsidR="00287C3D" w:rsidRPr="00DD4361">
        <w:rPr>
          <w:rFonts w:asciiTheme="minorBidi" w:hAnsiTheme="minorBidi" w:cstheme="minorBidi"/>
          <w:b/>
          <w:bCs/>
          <w:sz w:val="20"/>
          <w:szCs w:val="20"/>
        </w:rPr>
        <w:t xml:space="preserve">an </w:t>
      </w:r>
      <w:r w:rsidR="00FA641C" w:rsidRPr="00DD4361">
        <w:rPr>
          <w:rFonts w:asciiTheme="minorBidi" w:hAnsiTheme="minorBidi" w:cstheme="minorBidi"/>
          <w:b/>
          <w:bCs/>
          <w:sz w:val="20"/>
          <w:szCs w:val="20"/>
        </w:rPr>
        <w:t>initial</w:t>
      </w:r>
      <w:r w:rsidR="00287C3D" w:rsidRPr="00DD4361">
        <w:rPr>
          <w:rFonts w:asciiTheme="minorBidi" w:hAnsiTheme="minorBidi" w:cstheme="minorBidi"/>
          <w:b/>
          <w:bCs/>
          <w:sz w:val="20"/>
          <w:szCs w:val="20"/>
        </w:rPr>
        <w:t xml:space="preserve"> set of intersectoral and sectoral</w:t>
      </w:r>
      <w:r w:rsidR="00FA641C" w:rsidRPr="00DD4361">
        <w:rPr>
          <w:rFonts w:asciiTheme="minorBidi" w:hAnsiTheme="minorBidi" w:cstheme="minorBidi"/>
          <w:b/>
          <w:bCs/>
          <w:sz w:val="20"/>
          <w:szCs w:val="20"/>
        </w:rPr>
        <w:t xml:space="preserve"> specific objectives</w:t>
      </w:r>
      <w:r w:rsidR="00287C3D" w:rsidRPr="00DD4361">
        <w:rPr>
          <w:rFonts w:asciiTheme="minorBidi" w:hAnsiTheme="minorBidi" w:cstheme="minorBidi"/>
          <w:sz w:val="20"/>
          <w:szCs w:val="20"/>
        </w:rPr>
        <w:t xml:space="preserve"> for each of the draft </w:t>
      </w:r>
      <w:r w:rsidR="00A42DA1" w:rsidRPr="00DD4361">
        <w:rPr>
          <w:rFonts w:asciiTheme="minorBidi" w:hAnsiTheme="minorBidi" w:cstheme="minorBidi"/>
          <w:sz w:val="20"/>
          <w:szCs w:val="20"/>
        </w:rPr>
        <w:t>s</w:t>
      </w:r>
      <w:r w:rsidR="00287C3D" w:rsidRPr="00DD4361">
        <w:rPr>
          <w:rFonts w:asciiTheme="minorBidi" w:hAnsiTheme="minorBidi" w:cstheme="minorBidi"/>
          <w:sz w:val="20"/>
          <w:szCs w:val="20"/>
        </w:rPr>
        <w:t>trategic objective</w:t>
      </w:r>
      <w:r w:rsidR="00A42DA1" w:rsidRPr="00DD4361">
        <w:rPr>
          <w:rFonts w:asciiTheme="minorBidi" w:hAnsiTheme="minorBidi" w:cstheme="minorBidi"/>
          <w:sz w:val="20"/>
          <w:szCs w:val="20"/>
        </w:rPr>
        <w:t>s</w:t>
      </w:r>
      <w:r w:rsidR="003B563D" w:rsidRPr="00DD4361">
        <w:rPr>
          <w:rFonts w:asciiTheme="minorBidi" w:hAnsiTheme="minorBidi" w:cstheme="minorBidi"/>
          <w:sz w:val="20"/>
          <w:szCs w:val="20"/>
        </w:rPr>
        <w:t>. This</w:t>
      </w:r>
      <w:r w:rsidR="00FA641C" w:rsidRPr="00DD4361">
        <w:rPr>
          <w:rFonts w:asciiTheme="minorBidi" w:hAnsiTheme="minorBidi" w:cstheme="minorBidi"/>
          <w:sz w:val="20"/>
          <w:szCs w:val="20"/>
        </w:rPr>
        <w:t xml:space="preserve"> essentially breaks down the broad focus of each strategic </w:t>
      </w:r>
      <w:r w:rsidR="003B563D" w:rsidRPr="00DD4361">
        <w:rPr>
          <w:rFonts w:asciiTheme="minorBidi" w:hAnsiTheme="minorBidi" w:cstheme="minorBidi"/>
          <w:sz w:val="20"/>
          <w:szCs w:val="20"/>
        </w:rPr>
        <w:t xml:space="preserve">objective into more precise </w:t>
      </w:r>
      <w:r w:rsidR="00AE1CB3" w:rsidRPr="00DD4361">
        <w:rPr>
          <w:rFonts w:asciiTheme="minorBidi" w:hAnsiTheme="minorBidi" w:cstheme="minorBidi"/>
          <w:sz w:val="20"/>
          <w:szCs w:val="20"/>
        </w:rPr>
        <w:t xml:space="preserve">objectives </w:t>
      </w:r>
      <w:r w:rsidR="00FA641C" w:rsidRPr="00DD4361">
        <w:rPr>
          <w:rFonts w:asciiTheme="minorBidi" w:hAnsiTheme="minorBidi" w:cstheme="minorBidi"/>
          <w:sz w:val="20"/>
          <w:szCs w:val="20"/>
        </w:rPr>
        <w:t>geared towards specific aspects of the humanitarian needs, specific sub-groups within broad population group categories, and specific locations</w:t>
      </w:r>
      <w:r w:rsidR="00AE1CB3" w:rsidRPr="00DD4361">
        <w:rPr>
          <w:rFonts w:asciiTheme="minorBidi" w:hAnsiTheme="minorBidi" w:cstheme="minorBidi"/>
          <w:sz w:val="20"/>
          <w:szCs w:val="20"/>
        </w:rPr>
        <w:t>.</w:t>
      </w:r>
      <w:r w:rsidR="00F8146A" w:rsidRPr="00DD4361">
        <w:rPr>
          <w:rFonts w:asciiTheme="minorBidi" w:hAnsiTheme="minorBidi" w:cstheme="minorBidi"/>
          <w:sz w:val="20"/>
          <w:szCs w:val="20"/>
        </w:rPr>
        <w:t xml:space="preserve"> The set of specific objectives </w:t>
      </w:r>
      <w:r w:rsidR="00513328" w:rsidRPr="00DD4361">
        <w:rPr>
          <w:rFonts w:asciiTheme="minorBidi" w:hAnsiTheme="minorBidi" w:cstheme="minorBidi"/>
          <w:sz w:val="20"/>
          <w:szCs w:val="20"/>
        </w:rPr>
        <w:t xml:space="preserve">for a given strategic objective </w:t>
      </w:r>
      <w:r w:rsidR="00F8146A" w:rsidRPr="00DD4361">
        <w:rPr>
          <w:rFonts w:asciiTheme="minorBidi" w:hAnsiTheme="minorBidi" w:cstheme="minorBidi"/>
          <w:sz w:val="20"/>
          <w:szCs w:val="20"/>
        </w:rPr>
        <w:t xml:space="preserve">should be </w:t>
      </w:r>
      <w:r w:rsidR="00D73244" w:rsidRPr="00DD4361">
        <w:rPr>
          <w:rFonts w:asciiTheme="minorBidi" w:hAnsiTheme="minorBidi" w:cstheme="minorBidi"/>
          <w:sz w:val="20"/>
          <w:szCs w:val="20"/>
        </w:rPr>
        <w:t>complementary</w:t>
      </w:r>
      <w:r w:rsidR="00513328" w:rsidRPr="00DD4361">
        <w:rPr>
          <w:rFonts w:asciiTheme="minorBidi" w:hAnsiTheme="minorBidi" w:cstheme="minorBidi"/>
          <w:sz w:val="20"/>
          <w:szCs w:val="20"/>
        </w:rPr>
        <w:t xml:space="preserve"> </w:t>
      </w:r>
      <w:r w:rsidR="00F8146A" w:rsidRPr="00DD4361">
        <w:rPr>
          <w:rFonts w:asciiTheme="minorBidi" w:hAnsiTheme="minorBidi" w:cstheme="minorBidi"/>
          <w:sz w:val="20"/>
          <w:szCs w:val="20"/>
        </w:rPr>
        <w:t xml:space="preserve">and </w:t>
      </w:r>
      <w:r w:rsidR="00B072DE" w:rsidRPr="00DD4361">
        <w:rPr>
          <w:rFonts w:asciiTheme="minorBidi" w:hAnsiTheme="minorBidi" w:cstheme="minorBidi"/>
          <w:sz w:val="20"/>
          <w:szCs w:val="20"/>
        </w:rPr>
        <w:t xml:space="preserve">each specific objective should contribute to the achievement of </w:t>
      </w:r>
      <w:r w:rsidR="007A7BF2" w:rsidRPr="00DD4361">
        <w:rPr>
          <w:rFonts w:asciiTheme="minorBidi" w:hAnsiTheme="minorBidi" w:cstheme="minorBidi"/>
          <w:sz w:val="20"/>
          <w:szCs w:val="20"/>
        </w:rPr>
        <w:t>the respective strategic objective.</w:t>
      </w:r>
    </w:p>
    <w:p w14:paraId="20D7474A" w14:textId="3908EE4E" w:rsidR="000A4573" w:rsidRPr="00DD4361" w:rsidRDefault="007A7BF2" w:rsidP="002D34F9">
      <w:pPr>
        <w:spacing w:before="240" w:after="240"/>
        <w:jc w:val="both"/>
        <w:rPr>
          <w:rFonts w:asciiTheme="minorBidi" w:hAnsiTheme="minorBidi" w:cstheme="minorBidi"/>
          <w:sz w:val="20"/>
          <w:szCs w:val="20"/>
        </w:rPr>
      </w:pPr>
      <w:r w:rsidRPr="00DD4361">
        <w:rPr>
          <w:rFonts w:asciiTheme="minorBidi" w:hAnsiTheme="minorBidi" w:cstheme="minorBidi"/>
          <w:sz w:val="20"/>
          <w:szCs w:val="20"/>
        </w:rPr>
        <w:t>The thir</w:t>
      </w:r>
      <w:r w:rsidR="005E5506" w:rsidRPr="00DD4361">
        <w:rPr>
          <w:rFonts w:asciiTheme="minorBidi" w:hAnsiTheme="minorBidi" w:cstheme="minorBidi"/>
          <w:sz w:val="20"/>
          <w:szCs w:val="20"/>
        </w:rPr>
        <w:t>d</w:t>
      </w:r>
      <w:r w:rsidRPr="00DD4361">
        <w:rPr>
          <w:rFonts w:asciiTheme="minorBidi" w:hAnsiTheme="minorBidi" w:cstheme="minorBidi"/>
          <w:sz w:val="20"/>
          <w:szCs w:val="20"/>
        </w:rPr>
        <w:t xml:space="preserve"> step of the response analysis is </w:t>
      </w:r>
      <w:r w:rsidRPr="00DD4361">
        <w:rPr>
          <w:rFonts w:asciiTheme="minorBidi" w:hAnsiTheme="minorBidi" w:cstheme="minorBidi"/>
          <w:b/>
          <w:bCs/>
          <w:sz w:val="20"/>
          <w:szCs w:val="20"/>
        </w:rPr>
        <w:t xml:space="preserve">to </w:t>
      </w:r>
      <w:r w:rsidR="001D1DF9" w:rsidRPr="00DD4361">
        <w:rPr>
          <w:rFonts w:asciiTheme="minorBidi" w:hAnsiTheme="minorBidi" w:cstheme="minorBidi"/>
          <w:b/>
          <w:bCs/>
          <w:sz w:val="20"/>
          <w:szCs w:val="20"/>
        </w:rPr>
        <w:t xml:space="preserve">review </w:t>
      </w:r>
      <w:r w:rsidR="008F156C" w:rsidRPr="00DD4361">
        <w:rPr>
          <w:rFonts w:asciiTheme="minorBidi" w:hAnsiTheme="minorBidi" w:cstheme="minorBidi"/>
          <w:b/>
          <w:bCs/>
          <w:sz w:val="20"/>
          <w:szCs w:val="20"/>
        </w:rPr>
        <w:t xml:space="preserve">the appropriateness, </w:t>
      </w:r>
      <w:r w:rsidR="00287C3D" w:rsidRPr="00DD4361">
        <w:rPr>
          <w:rFonts w:asciiTheme="minorBidi" w:hAnsiTheme="minorBidi" w:cstheme="minorBidi"/>
          <w:b/>
          <w:bCs/>
          <w:sz w:val="20"/>
          <w:szCs w:val="20"/>
        </w:rPr>
        <w:t xml:space="preserve">relevance and </w:t>
      </w:r>
      <w:r w:rsidR="008F156C" w:rsidRPr="00DD4361">
        <w:rPr>
          <w:rFonts w:asciiTheme="minorBidi" w:hAnsiTheme="minorBidi" w:cstheme="minorBidi"/>
          <w:b/>
          <w:bCs/>
          <w:sz w:val="20"/>
          <w:szCs w:val="20"/>
        </w:rPr>
        <w:t xml:space="preserve">feasibility of </w:t>
      </w:r>
      <w:r w:rsidR="00287C3D" w:rsidRPr="00DD4361">
        <w:rPr>
          <w:rFonts w:asciiTheme="minorBidi" w:hAnsiTheme="minorBidi" w:cstheme="minorBidi"/>
          <w:b/>
          <w:bCs/>
          <w:sz w:val="20"/>
          <w:szCs w:val="20"/>
        </w:rPr>
        <w:t>different</w:t>
      </w:r>
      <w:r w:rsidR="008F156C" w:rsidRPr="00DD4361">
        <w:rPr>
          <w:rFonts w:asciiTheme="minorBidi" w:hAnsiTheme="minorBidi" w:cstheme="minorBidi"/>
          <w:b/>
          <w:bCs/>
          <w:sz w:val="20"/>
          <w:szCs w:val="20"/>
        </w:rPr>
        <w:t xml:space="preserve"> interventions</w:t>
      </w:r>
      <w:r w:rsidR="004D4A08" w:rsidRPr="00DD4361">
        <w:rPr>
          <w:rFonts w:asciiTheme="minorBidi" w:hAnsiTheme="minorBidi" w:cstheme="minorBidi"/>
          <w:b/>
          <w:bCs/>
          <w:sz w:val="20"/>
          <w:szCs w:val="20"/>
        </w:rPr>
        <w:t xml:space="preserve"> and intervention modalities</w:t>
      </w:r>
      <w:r w:rsidR="004D01DE" w:rsidRPr="00DD4361">
        <w:rPr>
          <w:rStyle w:val="FootnoteReference"/>
          <w:rFonts w:asciiTheme="minorBidi" w:hAnsiTheme="minorBidi" w:cstheme="minorBidi"/>
          <w:b/>
          <w:bCs/>
          <w:sz w:val="20"/>
          <w:szCs w:val="20"/>
        </w:rPr>
        <w:footnoteReference w:id="5"/>
      </w:r>
      <w:r w:rsidR="00287C3D" w:rsidRPr="00DD4361">
        <w:rPr>
          <w:rFonts w:asciiTheme="minorBidi" w:hAnsiTheme="minorBidi" w:cstheme="minorBidi"/>
          <w:sz w:val="20"/>
          <w:szCs w:val="20"/>
        </w:rPr>
        <w:t xml:space="preserve"> </w:t>
      </w:r>
      <w:r w:rsidR="00940019" w:rsidRPr="00DD4361">
        <w:rPr>
          <w:rFonts w:asciiTheme="minorBidi" w:hAnsiTheme="minorBidi" w:cstheme="minorBidi"/>
          <w:sz w:val="20"/>
          <w:szCs w:val="20"/>
        </w:rPr>
        <w:t xml:space="preserve">and define who should be targeted with what and where, </w:t>
      </w:r>
      <w:r w:rsidR="00287C3D" w:rsidRPr="00DD4361">
        <w:rPr>
          <w:rFonts w:asciiTheme="minorBidi" w:hAnsiTheme="minorBidi" w:cstheme="minorBidi"/>
          <w:sz w:val="20"/>
          <w:szCs w:val="20"/>
        </w:rPr>
        <w:t>for each specific objective</w:t>
      </w:r>
      <w:r w:rsidR="00287C3D" w:rsidRPr="00DD4361" w:rsidDel="004D4A08">
        <w:rPr>
          <w:rFonts w:asciiTheme="minorBidi" w:hAnsiTheme="minorBidi" w:cstheme="minorBidi"/>
          <w:sz w:val="20"/>
          <w:szCs w:val="20"/>
        </w:rPr>
        <w:t xml:space="preserve">, </w:t>
      </w:r>
      <w:r w:rsidR="00287C3D" w:rsidRPr="00DD4361">
        <w:rPr>
          <w:rFonts w:asciiTheme="minorBidi" w:hAnsiTheme="minorBidi" w:cstheme="minorBidi"/>
          <w:sz w:val="20"/>
          <w:szCs w:val="20"/>
        </w:rPr>
        <w:t>based on:</w:t>
      </w:r>
      <w:r w:rsidR="008F156C" w:rsidRPr="00DD4361">
        <w:rPr>
          <w:rFonts w:asciiTheme="minorBidi" w:hAnsiTheme="minorBidi" w:cstheme="minorBidi"/>
          <w:sz w:val="20"/>
          <w:szCs w:val="20"/>
        </w:rPr>
        <w:t xml:space="preserve"> </w:t>
      </w:r>
      <w:bookmarkEnd w:id="7"/>
    </w:p>
    <w:p w14:paraId="776514B1" w14:textId="6EF22687" w:rsidR="008F156C" w:rsidRPr="00DD4361" w:rsidRDefault="00EC6E39" w:rsidP="008F156C">
      <w:pPr>
        <w:pStyle w:val="ListParagraph"/>
        <w:numPr>
          <w:ilvl w:val="0"/>
          <w:numId w:val="37"/>
        </w:numPr>
        <w:spacing w:after="240"/>
        <w:jc w:val="both"/>
        <w:rPr>
          <w:rFonts w:asciiTheme="minorBidi" w:hAnsiTheme="minorBidi" w:cstheme="minorBidi"/>
          <w:i/>
          <w:sz w:val="20"/>
          <w:szCs w:val="20"/>
        </w:rPr>
      </w:pPr>
      <w:r w:rsidRPr="00DD4361">
        <w:rPr>
          <w:rFonts w:asciiTheme="minorBidi" w:hAnsiTheme="minorBidi" w:cstheme="minorBidi"/>
          <w:b/>
          <w:i/>
          <w:sz w:val="20"/>
          <w:szCs w:val="20"/>
        </w:rPr>
        <w:t xml:space="preserve">Appropriateness: </w:t>
      </w:r>
      <w:r w:rsidRPr="00DD4361">
        <w:rPr>
          <w:rFonts w:asciiTheme="minorBidi" w:hAnsiTheme="minorBidi" w:cstheme="minorBidi"/>
          <w:sz w:val="20"/>
          <w:szCs w:val="20"/>
        </w:rPr>
        <w:t>Appropriate interventions are th</w:t>
      </w:r>
      <w:r w:rsidR="00287C3D" w:rsidRPr="00DD4361">
        <w:rPr>
          <w:rFonts w:asciiTheme="minorBidi" w:hAnsiTheme="minorBidi" w:cstheme="minorBidi"/>
          <w:sz w:val="20"/>
          <w:szCs w:val="20"/>
        </w:rPr>
        <w:t>os</w:t>
      </w:r>
      <w:r w:rsidRPr="00DD4361">
        <w:rPr>
          <w:rFonts w:asciiTheme="minorBidi" w:hAnsiTheme="minorBidi" w:cstheme="minorBidi"/>
          <w:sz w:val="20"/>
          <w:szCs w:val="20"/>
        </w:rPr>
        <w:t xml:space="preserve">e </w:t>
      </w:r>
      <w:r w:rsidR="00287C3D" w:rsidRPr="00DD4361">
        <w:rPr>
          <w:rFonts w:asciiTheme="minorBidi" w:hAnsiTheme="minorBidi" w:cstheme="minorBidi"/>
          <w:sz w:val="20"/>
          <w:szCs w:val="20"/>
        </w:rPr>
        <w:t>that will</w:t>
      </w:r>
      <w:r w:rsidRPr="00DD4361">
        <w:rPr>
          <w:rFonts w:asciiTheme="minorBidi" w:hAnsiTheme="minorBidi" w:cstheme="minorBidi"/>
          <w:sz w:val="20"/>
          <w:szCs w:val="20"/>
        </w:rPr>
        <w:t xml:space="preserve"> meet the needs</w:t>
      </w:r>
      <w:r w:rsidR="00A26412" w:rsidRPr="00DD4361">
        <w:rPr>
          <w:rFonts w:asciiTheme="minorBidi" w:hAnsiTheme="minorBidi" w:cstheme="minorBidi"/>
          <w:sz w:val="20"/>
          <w:szCs w:val="20"/>
        </w:rPr>
        <w:t xml:space="preserve"> given their severity, magnitude</w:t>
      </w:r>
      <w:r w:rsidR="00C51CEC" w:rsidRPr="00DD4361">
        <w:rPr>
          <w:rFonts w:asciiTheme="minorBidi" w:hAnsiTheme="minorBidi" w:cstheme="minorBidi"/>
          <w:sz w:val="20"/>
          <w:szCs w:val="20"/>
        </w:rPr>
        <w:t xml:space="preserve">, causes and trends and </w:t>
      </w:r>
      <w:r w:rsidR="007B1749" w:rsidRPr="00DD4361">
        <w:rPr>
          <w:rFonts w:asciiTheme="minorBidi" w:hAnsiTheme="minorBidi" w:cstheme="minorBidi"/>
          <w:sz w:val="20"/>
          <w:szCs w:val="20"/>
        </w:rPr>
        <w:t>projections</w:t>
      </w:r>
      <w:r w:rsidR="00C51CEC" w:rsidRPr="00DD4361">
        <w:rPr>
          <w:rFonts w:asciiTheme="minorBidi" w:hAnsiTheme="minorBidi" w:cstheme="minorBidi"/>
          <w:sz w:val="20"/>
          <w:szCs w:val="20"/>
        </w:rPr>
        <w:t>.</w:t>
      </w:r>
      <w:r w:rsidRPr="00DD4361">
        <w:rPr>
          <w:rFonts w:asciiTheme="minorBidi" w:hAnsiTheme="minorBidi" w:cstheme="minorBidi"/>
          <w:sz w:val="20"/>
          <w:szCs w:val="20"/>
        </w:rPr>
        <w:t xml:space="preserve"> Such interventions can reduce needs and/or increase the resilience of people.</w:t>
      </w:r>
      <w:r w:rsidR="007B1749" w:rsidRPr="00DD4361">
        <w:rPr>
          <w:rFonts w:asciiTheme="minorBidi" w:hAnsiTheme="minorBidi" w:cstheme="minorBidi"/>
          <w:sz w:val="20"/>
          <w:szCs w:val="20"/>
        </w:rPr>
        <w:t xml:space="preserve"> </w:t>
      </w:r>
      <w:r w:rsidR="006530BC" w:rsidRPr="00DD4361">
        <w:rPr>
          <w:rFonts w:asciiTheme="minorBidi" w:hAnsiTheme="minorBidi" w:cstheme="minorBidi"/>
          <w:bCs/>
          <w:iCs/>
          <w:sz w:val="20"/>
          <w:szCs w:val="20"/>
        </w:rPr>
        <w:t xml:space="preserve">Appropriate interventions should be </w:t>
      </w:r>
      <w:r w:rsidR="007B1749" w:rsidRPr="00DD4361">
        <w:rPr>
          <w:rFonts w:asciiTheme="minorBidi" w:hAnsiTheme="minorBidi" w:cstheme="minorBidi"/>
          <w:sz w:val="20"/>
          <w:szCs w:val="20"/>
        </w:rPr>
        <w:t>non-</w:t>
      </w:r>
      <w:r w:rsidR="006530BC" w:rsidRPr="00DD4361">
        <w:rPr>
          <w:rFonts w:asciiTheme="minorBidi" w:hAnsiTheme="minorBidi" w:cstheme="minorBidi"/>
          <w:sz w:val="20"/>
          <w:szCs w:val="20"/>
        </w:rPr>
        <w:t>duplicative of, or complementary to other</w:t>
      </w:r>
      <w:r w:rsidR="00783386" w:rsidRPr="00DD4361">
        <w:rPr>
          <w:rFonts w:asciiTheme="minorBidi" w:hAnsiTheme="minorBidi" w:cstheme="minorBidi"/>
          <w:sz w:val="20"/>
          <w:szCs w:val="20"/>
        </w:rPr>
        <w:t xml:space="preserve"> response</w:t>
      </w:r>
      <w:r w:rsidR="006530BC" w:rsidRPr="00DD4361">
        <w:rPr>
          <w:rFonts w:asciiTheme="minorBidi" w:hAnsiTheme="minorBidi" w:cstheme="minorBidi"/>
          <w:sz w:val="20"/>
          <w:szCs w:val="20"/>
        </w:rPr>
        <w:t xml:space="preserve"> plans by the government (humanitarian and development), the Red Cross and Red Crescent Movement, and development actors</w:t>
      </w:r>
      <w:r w:rsidR="00292B1B" w:rsidRPr="00DD4361">
        <w:rPr>
          <w:rFonts w:asciiTheme="minorBidi" w:hAnsiTheme="minorBidi" w:cstheme="minorBidi"/>
          <w:sz w:val="20"/>
          <w:szCs w:val="20"/>
        </w:rPr>
        <w:t xml:space="preserve">. </w:t>
      </w:r>
      <w:r w:rsidR="00963F70" w:rsidRPr="00DD4361">
        <w:rPr>
          <w:rFonts w:asciiTheme="minorBidi" w:hAnsiTheme="minorBidi" w:cstheme="minorBidi"/>
          <w:sz w:val="20"/>
          <w:szCs w:val="20"/>
        </w:rPr>
        <w:t xml:space="preserve">Duplication can be </w:t>
      </w:r>
      <w:r w:rsidR="00D73244" w:rsidRPr="00DD4361">
        <w:rPr>
          <w:rFonts w:asciiTheme="minorBidi" w:hAnsiTheme="minorBidi" w:cstheme="minorBidi"/>
          <w:sz w:val="20"/>
          <w:szCs w:val="20"/>
        </w:rPr>
        <w:t>avoided,</w:t>
      </w:r>
      <w:r w:rsidR="00963F70" w:rsidRPr="00DD4361">
        <w:rPr>
          <w:rFonts w:asciiTheme="minorBidi" w:hAnsiTheme="minorBidi" w:cstheme="minorBidi"/>
          <w:sz w:val="20"/>
          <w:szCs w:val="20"/>
        </w:rPr>
        <w:t xml:space="preserve"> and complementarity </w:t>
      </w:r>
      <w:r w:rsidR="00292B1B" w:rsidRPr="00DD4361">
        <w:rPr>
          <w:rFonts w:asciiTheme="minorBidi" w:hAnsiTheme="minorBidi" w:cstheme="minorBidi"/>
          <w:sz w:val="20"/>
          <w:szCs w:val="20"/>
        </w:rPr>
        <w:t xml:space="preserve">can be achieved by reviewing </w:t>
      </w:r>
      <w:r w:rsidR="00287C3D" w:rsidRPr="00DD4361">
        <w:rPr>
          <w:rFonts w:asciiTheme="minorBidi" w:hAnsiTheme="minorBidi" w:cstheme="minorBidi"/>
          <w:sz w:val="20"/>
          <w:szCs w:val="20"/>
        </w:rPr>
        <w:t>‘</w:t>
      </w:r>
      <w:r w:rsidR="00292B1B" w:rsidRPr="00DD4361">
        <w:rPr>
          <w:rFonts w:asciiTheme="minorBidi" w:hAnsiTheme="minorBidi" w:cstheme="minorBidi"/>
          <w:sz w:val="20"/>
          <w:szCs w:val="20"/>
        </w:rPr>
        <w:t>4Ws</w:t>
      </w:r>
      <w:r w:rsidR="00287C3D" w:rsidRPr="00DD4361">
        <w:rPr>
          <w:rFonts w:asciiTheme="minorBidi" w:hAnsiTheme="minorBidi" w:cstheme="minorBidi"/>
          <w:sz w:val="20"/>
          <w:szCs w:val="20"/>
        </w:rPr>
        <w:t>’ (who does what, where and when)</w:t>
      </w:r>
      <w:r w:rsidR="00292B1B" w:rsidRPr="00DD4361">
        <w:rPr>
          <w:rFonts w:asciiTheme="minorBidi" w:hAnsiTheme="minorBidi" w:cstheme="minorBidi"/>
          <w:sz w:val="20"/>
          <w:szCs w:val="20"/>
        </w:rPr>
        <w:t xml:space="preserve"> as well as ex</w:t>
      </w:r>
      <w:r w:rsidR="007B1749" w:rsidRPr="00DD4361">
        <w:rPr>
          <w:rFonts w:asciiTheme="minorBidi" w:hAnsiTheme="minorBidi" w:cstheme="minorBidi"/>
          <w:sz w:val="20"/>
          <w:szCs w:val="20"/>
        </w:rPr>
        <w:t>c</w:t>
      </w:r>
      <w:r w:rsidR="00292B1B" w:rsidRPr="00DD4361">
        <w:rPr>
          <w:rFonts w:asciiTheme="minorBidi" w:hAnsiTheme="minorBidi" w:cstheme="minorBidi"/>
          <w:sz w:val="20"/>
          <w:szCs w:val="20"/>
        </w:rPr>
        <w:t xml:space="preserve">hanging information </w:t>
      </w:r>
      <w:r w:rsidR="00783386" w:rsidRPr="00DD4361">
        <w:rPr>
          <w:rFonts w:asciiTheme="minorBidi" w:hAnsiTheme="minorBidi" w:cstheme="minorBidi"/>
          <w:sz w:val="20"/>
          <w:szCs w:val="20"/>
        </w:rPr>
        <w:t>about planned response</w:t>
      </w:r>
      <w:r w:rsidR="00287C3D" w:rsidRPr="00DD4361">
        <w:rPr>
          <w:rFonts w:asciiTheme="minorBidi" w:hAnsiTheme="minorBidi" w:cstheme="minorBidi"/>
          <w:sz w:val="20"/>
          <w:szCs w:val="20"/>
        </w:rPr>
        <w:t>,</w:t>
      </w:r>
      <w:r w:rsidR="00783386" w:rsidRPr="00DD4361">
        <w:rPr>
          <w:rFonts w:asciiTheme="minorBidi" w:hAnsiTheme="minorBidi" w:cstheme="minorBidi"/>
          <w:sz w:val="20"/>
          <w:szCs w:val="20"/>
        </w:rPr>
        <w:t xml:space="preserve"> including people and locations considered for assistance. </w:t>
      </w:r>
      <w:r w:rsidR="0040279B" w:rsidRPr="00DD4361">
        <w:rPr>
          <w:rFonts w:asciiTheme="minorBidi" w:hAnsiTheme="minorBidi" w:cstheme="minorBidi"/>
          <w:sz w:val="20"/>
          <w:szCs w:val="20"/>
        </w:rPr>
        <w:t>Appropriate interventions should be built upon principles of quality programming including, but not limited to, do no harm, inclusivity</w:t>
      </w:r>
      <w:r w:rsidR="00287C3D" w:rsidRPr="00DD4361">
        <w:rPr>
          <w:rFonts w:asciiTheme="minorBidi" w:hAnsiTheme="minorBidi" w:cstheme="minorBidi"/>
          <w:sz w:val="20"/>
          <w:szCs w:val="20"/>
        </w:rPr>
        <w:t xml:space="preserve"> and</w:t>
      </w:r>
      <w:r w:rsidR="0040279B" w:rsidRPr="00DD4361">
        <w:rPr>
          <w:rFonts w:asciiTheme="minorBidi" w:hAnsiTheme="minorBidi" w:cstheme="minorBidi"/>
          <w:sz w:val="20"/>
          <w:szCs w:val="20"/>
        </w:rPr>
        <w:t xml:space="preserve"> consultations with local communities.</w:t>
      </w:r>
    </w:p>
    <w:p w14:paraId="7B9A3B3B" w14:textId="77777777" w:rsidR="00384187" w:rsidRPr="00DD4361" w:rsidRDefault="00384187" w:rsidP="00384187">
      <w:pPr>
        <w:pStyle w:val="ListParagraph"/>
        <w:spacing w:after="240"/>
        <w:ind w:left="780"/>
        <w:jc w:val="both"/>
        <w:rPr>
          <w:rFonts w:asciiTheme="minorBidi" w:hAnsiTheme="minorBidi" w:cstheme="minorBidi"/>
          <w:i/>
          <w:sz w:val="20"/>
          <w:szCs w:val="20"/>
        </w:rPr>
      </w:pPr>
    </w:p>
    <w:p w14:paraId="68AAF5F4" w14:textId="1FFE3F67" w:rsidR="00384187" w:rsidRPr="00DD4361" w:rsidRDefault="00384187" w:rsidP="00384187">
      <w:pPr>
        <w:pStyle w:val="ListParagraph"/>
        <w:spacing w:after="240"/>
        <w:ind w:left="780"/>
        <w:jc w:val="both"/>
        <w:rPr>
          <w:rFonts w:asciiTheme="minorBidi" w:hAnsiTheme="minorBidi" w:cstheme="minorBidi"/>
          <w:sz w:val="20"/>
          <w:szCs w:val="20"/>
        </w:rPr>
      </w:pPr>
    </w:p>
    <w:p w14:paraId="5C01479B" w14:textId="6BC97E0D" w:rsidR="00384187" w:rsidRPr="00DD4361" w:rsidRDefault="00211E58" w:rsidP="00384187">
      <w:pPr>
        <w:pStyle w:val="ListParagraph"/>
        <w:numPr>
          <w:ilvl w:val="0"/>
          <w:numId w:val="37"/>
        </w:numPr>
        <w:spacing w:after="240"/>
        <w:jc w:val="both"/>
        <w:rPr>
          <w:rFonts w:asciiTheme="minorBidi" w:hAnsiTheme="minorBidi" w:cstheme="minorBidi"/>
          <w:i/>
          <w:sz w:val="20"/>
          <w:szCs w:val="20"/>
        </w:rPr>
      </w:pPr>
      <w:r w:rsidRPr="00DD4361">
        <w:rPr>
          <w:rFonts w:asciiTheme="minorBidi" w:hAnsiTheme="minorBidi" w:cstheme="minorBidi"/>
          <w:b/>
          <w:i/>
          <w:sz w:val="20"/>
          <w:szCs w:val="20"/>
        </w:rPr>
        <w:t xml:space="preserve">Relevance: </w:t>
      </w:r>
      <w:r w:rsidRPr="00DD4361">
        <w:rPr>
          <w:rFonts w:asciiTheme="minorBidi" w:hAnsiTheme="minorBidi" w:cstheme="minorBidi"/>
          <w:sz w:val="20"/>
          <w:szCs w:val="20"/>
        </w:rPr>
        <w:t xml:space="preserve">Relevance refers to the extent to which </w:t>
      </w:r>
      <w:r w:rsidR="00287C3D" w:rsidRPr="00DD4361">
        <w:rPr>
          <w:rFonts w:asciiTheme="minorBidi" w:hAnsiTheme="minorBidi" w:cstheme="minorBidi"/>
          <w:sz w:val="20"/>
          <w:szCs w:val="20"/>
        </w:rPr>
        <w:t xml:space="preserve">appropriate </w:t>
      </w:r>
      <w:r w:rsidRPr="00DD4361">
        <w:rPr>
          <w:rFonts w:asciiTheme="minorBidi" w:hAnsiTheme="minorBidi" w:cstheme="minorBidi"/>
          <w:sz w:val="20"/>
          <w:szCs w:val="20"/>
        </w:rPr>
        <w:t xml:space="preserve">interventions </w:t>
      </w:r>
      <w:r w:rsidR="00287C3D" w:rsidRPr="00DD4361">
        <w:rPr>
          <w:rFonts w:asciiTheme="minorBidi" w:hAnsiTheme="minorBidi" w:cstheme="minorBidi"/>
          <w:sz w:val="20"/>
          <w:szCs w:val="20"/>
        </w:rPr>
        <w:t>also</w:t>
      </w:r>
      <w:r w:rsidR="001D4590" w:rsidRPr="00DD4361">
        <w:rPr>
          <w:rFonts w:asciiTheme="minorBidi" w:hAnsiTheme="minorBidi" w:cstheme="minorBidi"/>
          <w:sz w:val="20"/>
          <w:szCs w:val="20"/>
        </w:rPr>
        <w:t xml:space="preserve"> address </w:t>
      </w:r>
      <w:r w:rsidRPr="00DD4361">
        <w:rPr>
          <w:rFonts w:asciiTheme="minorBidi" w:hAnsiTheme="minorBidi" w:cstheme="minorBidi"/>
          <w:sz w:val="20"/>
          <w:szCs w:val="20"/>
        </w:rPr>
        <w:t xml:space="preserve">populations’ </w:t>
      </w:r>
      <w:r w:rsidR="00287C3D" w:rsidRPr="00DD4361">
        <w:rPr>
          <w:rFonts w:asciiTheme="minorBidi" w:hAnsiTheme="minorBidi" w:cstheme="minorBidi"/>
          <w:sz w:val="20"/>
          <w:szCs w:val="20"/>
        </w:rPr>
        <w:t xml:space="preserve">own </w:t>
      </w:r>
      <w:r w:rsidR="001D4590" w:rsidRPr="00DD4361">
        <w:rPr>
          <w:rFonts w:asciiTheme="minorBidi" w:hAnsiTheme="minorBidi" w:cstheme="minorBidi"/>
          <w:sz w:val="20"/>
          <w:szCs w:val="20"/>
        </w:rPr>
        <w:t xml:space="preserve">priority </w:t>
      </w:r>
      <w:r w:rsidRPr="00DD4361">
        <w:rPr>
          <w:rFonts w:asciiTheme="minorBidi" w:hAnsiTheme="minorBidi" w:cstheme="minorBidi"/>
          <w:sz w:val="20"/>
          <w:szCs w:val="20"/>
        </w:rPr>
        <w:t>needs and preferenc</w:t>
      </w:r>
      <w:r w:rsidR="001D4590" w:rsidRPr="00DD4361">
        <w:rPr>
          <w:rFonts w:asciiTheme="minorBidi" w:hAnsiTheme="minorBidi" w:cstheme="minorBidi"/>
          <w:sz w:val="20"/>
          <w:szCs w:val="20"/>
        </w:rPr>
        <w:t xml:space="preserve">es. </w:t>
      </w:r>
      <w:r w:rsidRPr="00DD4361">
        <w:rPr>
          <w:rFonts w:asciiTheme="minorBidi" w:hAnsiTheme="minorBidi" w:cstheme="minorBidi"/>
          <w:sz w:val="20"/>
          <w:szCs w:val="20"/>
        </w:rPr>
        <w:t xml:space="preserve">For example, a nutrition </w:t>
      </w:r>
      <w:proofErr w:type="spellStart"/>
      <w:r w:rsidRPr="00DD4361">
        <w:rPr>
          <w:rFonts w:asciiTheme="minorBidi" w:hAnsiTheme="minorBidi" w:cstheme="minorBidi"/>
          <w:sz w:val="20"/>
          <w:szCs w:val="20"/>
        </w:rPr>
        <w:t>programme</w:t>
      </w:r>
      <w:proofErr w:type="spellEnd"/>
      <w:r w:rsidRPr="00DD4361">
        <w:rPr>
          <w:rFonts w:asciiTheme="minorBidi" w:hAnsiTheme="minorBidi" w:cstheme="minorBidi"/>
          <w:sz w:val="20"/>
          <w:szCs w:val="20"/>
        </w:rPr>
        <w:t xml:space="preserve"> that focuses on treating acute malnutrition</w:t>
      </w:r>
      <w:r w:rsidR="00C938F0" w:rsidRPr="00DD4361">
        <w:rPr>
          <w:rFonts w:asciiTheme="minorBidi" w:hAnsiTheme="minorBidi" w:cstheme="minorBidi"/>
          <w:sz w:val="20"/>
          <w:szCs w:val="20"/>
        </w:rPr>
        <w:t xml:space="preserve"> using mobile clinics</w:t>
      </w:r>
      <w:r w:rsidRPr="00DD4361">
        <w:rPr>
          <w:rFonts w:asciiTheme="minorBidi" w:hAnsiTheme="minorBidi" w:cstheme="minorBidi"/>
          <w:sz w:val="20"/>
          <w:szCs w:val="20"/>
        </w:rPr>
        <w:t xml:space="preserve"> is </w:t>
      </w:r>
      <w:r w:rsidR="00C938F0" w:rsidRPr="00DD4361">
        <w:rPr>
          <w:rFonts w:asciiTheme="minorBidi" w:hAnsiTheme="minorBidi" w:cstheme="minorBidi"/>
          <w:sz w:val="20"/>
          <w:szCs w:val="20"/>
        </w:rPr>
        <w:t>appropriate</w:t>
      </w:r>
      <w:r w:rsidRPr="00DD4361">
        <w:rPr>
          <w:rFonts w:asciiTheme="minorBidi" w:hAnsiTheme="minorBidi" w:cstheme="minorBidi"/>
          <w:sz w:val="20"/>
          <w:szCs w:val="20"/>
        </w:rPr>
        <w:t xml:space="preserve"> to address severe acute malnutrition rates that affect a large number of children with a deteriorating trend</w:t>
      </w:r>
      <w:r w:rsidR="00C938F0" w:rsidRPr="00DD4361">
        <w:rPr>
          <w:rFonts w:asciiTheme="minorBidi" w:hAnsiTheme="minorBidi" w:cstheme="minorBidi"/>
          <w:sz w:val="20"/>
          <w:szCs w:val="20"/>
        </w:rPr>
        <w:t xml:space="preserve"> and can be relevant to people’s own preference for a service that is close to their location</w:t>
      </w:r>
      <w:r w:rsidRPr="00DD4361">
        <w:rPr>
          <w:rFonts w:asciiTheme="minorBidi" w:hAnsiTheme="minorBidi" w:cstheme="minorBidi"/>
          <w:sz w:val="20"/>
          <w:szCs w:val="20"/>
        </w:rPr>
        <w:t xml:space="preserve">. </w:t>
      </w:r>
      <w:r w:rsidR="00C938F0" w:rsidRPr="00DD4361">
        <w:rPr>
          <w:rFonts w:asciiTheme="minorBidi" w:hAnsiTheme="minorBidi" w:cstheme="minorBidi"/>
          <w:sz w:val="20"/>
          <w:szCs w:val="20"/>
        </w:rPr>
        <w:t>Conversely, a</w:t>
      </w:r>
      <w:r w:rsidRPr="00DD4361">
        <w:rPr>
          <w:rFonts w:asciiTheme="minorBidi" w:hAnsiTheme="minorBidi" w:cstheme="minorBidi"/>
          <w:sz w:val="20"/>
          <w:szCs w:val="20"/>
        </w:rPr>
        <w:t xml:space="preserve"> public works intervention </w:t>
      </w:r>
      <w:r w:rsidR="00C938F0" w:rsidRPr="00DD4361">
        <w:rPr>
          <w:rFonts w:asciiTheme="minorBidi" w:hAnsiTheme="minorBidi" w:cstheme="minorBidi"/>
          <w:sz w:val="20"/>
          <w:szCs w:val="20"/>
        </w:rPr>
        <w:t xml:space="preserve">may be appropriate to address a loss of income, but irrelevant if </w:t>
      </w:r>
      <w:r w:rsidRPr="00DD4361">
        <w:rPr>
          <w:rFonts w:asciiTheme="minorBidi" w:hAnsiTheme="minorBidi" w:cstheme="minorBidi"/>
          <w:sz w:val="20"/>
          <w:szCs w:val="20"/>
        </w:rPr>
        <w:t xml:space="preserve">that does not take into consideration the fact that most people in need are </w:t>
      </w:r>
      <w:r w:rsidR="00C938F0" w:rsidRPr="00DD4361">
        <w:rPr>
          <w:rFonts w:asciiTheme="minorBidi" w:hAnsiTheme="minorBidi" w:cstheme="minorBidi"/>
          <w:sz w:val="20"/>
          <w:szCs w:val="20"/>
        </w:rPr>
        <w:t xml:space="preserve">afraid to move to work places due to a lack of identity documents, pointing to the need for </w:t>
      </w:r>
      <w:r w:rsidRPr="00DD4361">
        <w:rPr>
          <w:rFonts w:asciiTheme="minorBidi" w:hAnsiTheme="minorBidi" w:cstheme="minorBidi"/>
          <w:sz w:val="20"/>
          <w:szCs w:val="20"/>
        </w:rPr>
        <w:t>advocacy first</w:t>
      </w:r>
      <w:r w:rsidR="00C938F0" w:rsidRPr="00DD4361">
        <w:rPr>
          <w:rFonts w:asciiTheme="minorBidi" w:hAnsiTheme="minorBidi" w:cstheme="minorBidi"/>
          <w:sz w:val="20"/>
          <w:szCs w:val="20"/>
        </w:rPr>
        <w:t>, to</w:t>
      </w:r>
      <w:r w:rsidRPr="00DD4361">
        <w:rPr>
          <w:rFonts w:asciiTheme="minorBidi" w:hAnsiTheme="minorBidi" w:cstheme="minorBidi"/>
          <w:sz w:val="20"/>
          <w:szCs w:val="20"/>
        </w:rPr>
        <w:t xml:space="preserve"> resolve the legal issues.</w:t>
      </w:r>
    </w:p>
    <w:p w14:paraId="385D45B1" w14:textId="77777777" w:rsidR="00384187" w:rsidRPr="00DD4361" w:rsidRDefault="00384187" w:rsidP="00384187">
      <w:pPr>
        <w:pStyle w:val="ListParagraph"/>
        <w:spacing w:after="240"/>
        <w:ind w:left="780"/>
        <w:jc w:val="both"/>
        <w:rPr>
          <w:rFonts w:asciiTheme="minorBidi" w:hAnsiTheme="minorBidi" w:cstheme="minorBidi"/>
          <w:i/>
          <w:sz w:val="20"/>
          <w:szCs w:val="20"/>
        </w:rPr>
      </w:pPr>
    </w:p>
    <w:p w14:paraId="47F4B699" w14:textId="568A502F" w:rsidR="00D20D18" w:rsidRPr="00DD4361" w:rsidRDefault="00A43370" w:rsidP="00384187">
      <w:pPr>
        <w:pStyle w:val="ListParagraph"/>
        <w:numPr>
          <w:ilvl w:val="0"/>
          <w:numId w:val="37"/>
        </w:numPr>
        <w:spacing w:before="240" w:after="240"/>
        <w:jc w:val="both"/>
        <w:rPr>
          <w:rFonts w:asciiTheme="minorBidi" w:hAnsiTheme="minorBidi" w:cstheme="minorBidi"/>
          <w:i/>
          <w:sz w:val="20"/>
          <w:szCs w:val="20"/>
        </w:rPr>
      </w:pPr>
      <w:r w:rsidRPr="00DD4361">
        <w:rPr>
          <w:rFonts w:asciiTheme="minorBidi" w:hAnsiTheme="minorBidi" w:cstheme="minorBidi"/>
          <w:b/>
          <w:bCs/>
          <w:i/>
          <w:iCs/>
          <w:sz w:val="20"/>
          <w:szCs w:val="20"/>
        </w:rPr>
        <w:t>Feasibility:</w:t>
      </w:r>
      <w:r w:rsidR="00D20D18" w:rsidRPr="00DD4361">
        <w:rPr>
          <w:rFonts w:asciiTheme="minorBidi" w:hAnsiTheme="minorBidi" w:cstheme="minorBidi"/>
          <w:sz w:val="20"/>
          <w:szCs w:val="20"/>
        </w:rPr>
        <w:t xml:space="preserve"> Feasibility </w:t>
      </w:r>
      <w:proofErr w:type="gramStart"/>
      <w:r w:rsidR="00D20D18" w:rsidRPr="00DD4361">
        <w:rPr>
          <w:rFonts w:asciiTheme="minorBidi" w:hAnsiTheme="minorBidi" w:cstheme="minorBidi"/>
          <w:sz w:val="20"/>
          <w:szCs w:val="20"/>
        </w:rPr>
        <w:t>takes into account</w:t>
      </w:r>
      <w:proofErr w:type="gramEnd"/>
      <w:r w:rsidR="00D20D18" w:rsidRPr="00DD4361">
        <w:rPr>
          <w:rFonts w:asciiTheme="minorBidi" w:hAnsiTheme="minorBidi" w:cstheme="minorBidi"/>
          <w:sz w:val="20"/>
          <w:szCs w:val="20"/>
        </w:rPr>
        <w:t xml:space="preserve"> operational factors</w:t>
      </w:r>
      <w:r w:rsidR="00226A60" w:rsidRPr="00DD4361">
        <w:rPr>
          <w:rStyle w:val="FootnoteReference"/>
          <w:rFonts w:asciiTheme="minorBidi" w:hAnsiTheme="minorBidi" w:cstheme="minorBidi"/>
          <w:sz w:val="20"/>
          <w:szCs w:val="20"/>
        </w:rPr>
        <w:footnoteReference w:id="6"/>
      </w:r>
      <w:r w:rsidR="00452A3E" w:rsidRPr="00DD4361">
        <w:rPr>
          <w:rFonts w:asciiTheme="minorBidi" w:hAnsiTheme="minorBidi" w:cstheme="minorBidi"/>
          <w:sz w:val="20"/>
          <w:szCs w:val="20"/>
        </w:rPr>
        <w:t xml:space="preserve"> </w:t>
      </w:r>
      <w:r w:rsidR="00DE5DA1" w:rsidRPr="00DD4361">
        <w:rPr>
          <w:rFonts w:asciiTheme="minorBidi" w:hAnsiTheme="minorBidi" w:cstheme="minorBidi"/>
          <w:sz w:val="20"/>
          <w:szCs w:val="20"/>
        </w:rPr>
        <w:t xml:space="preserve">that </w:t>
      </w:r>
      <w:r w:rsidR="00C938F0" w:rsidRPr="00DD4361">
        <w:rPr>
          <w:rFonts w:asciiTheme="minorBidi" w:hAnsiTheme="minorBidi" w:cstheme="minorBidi"/>
          <w:sz w:val="20"/>
          <w:szCs w:val="20"/>
        </w:rPr>
        <w:t>enable</w:t>
      </w:r>
      <w:r w:rsidR="00DE5DA1" w:rsidRPr="00DD4361">
        <w:rPr>
          <w:rFonts w:asciiTheme="minorBidi" w:hAnsiTheme="minorBidi" w:cstheme="minorBidi"/>
          <w:sz w:val="20"/>
          <w:szCs w:val="20"/>
        </w:rPr>
        <w:t xml:space="preserve"> the delivery of appropriate and relevant responses </w:t>
      </w:r>
      <w:r w:rsidR="003E6545" w:rsidRPr="00DD4361">
        <w:rPr>
          <w:rFonts w:asciiTheme="minorBidi" w:hAnsiTheme="minorBidi" w:cstheme="minorBidi"/>
          <w:sz w:val="20"/>
          <w:szCs w:val="20"/>
        </w:rPr>
        <w:t>across most sectors. Individual sectors may identify additional feasibility constraints</w:t>
      </w:r>
      <w:r w:rsidR="00D53717" w:rsidRPr="00DD4361">
        <w:rPr>
          <w:rFonts w:asciiTheme="minorBidi" w:hAnsiTheme="minorBidi" w:cstheme="minorBidi"/>
          <w:sz w:val="20"/>
          <w:szCs w:val="20"/>
        </w:rPr>
        <w:t xml:space="preserve"> relevant to their </w:t>
      </w:r>
      <w:proofErr w:type="gramStart"/>
      <w:r w:rsidR="00D53717" w:rsidRPr="00DD4361">
        <w:rPr>
          <w:rFonts w:asciiTheme="minorBidi" w:hAnsiTheme="minorBidi" w:cstheme="minorBidi"/>
          <w:sz w:val="20"/>
          <w:szCs w:val="20"/>
        </w:rPr>
        <w:t>particular</w:t>
      </w:r>
      <w:r w:rsidR="00652CFF" w:rsidRPr="00DD4361">
        <w:rPr>
          <w:rFonts w:asciiTheme="minorBidi" w:hAnsiTheme="minorBidi" w:cstheme="minorBidi"/>
          <w:sz w:val="20"/>
          <w:szCs w:val="20"/>
        </w:rPr>
        <w:t xml:space="preserve"> operational</w:t>
      </w:r>
      <w:proofErr w:type="gramEnd"/>
      <w:r w:rsidR="00652CFF" w:rsidRPr="00DD4361">
        <w:rPr>
          <w:rFonts w:asciiTheme="minorBidi" w:hAnsiTheme="minorBidi" w:cstheme="minorBidi"/>
          <w:sz w:val="20"/>
          <w:szCs w:val="20"/>
        </w:rPr>
        <w:t xml:space="preserve"> modalities</w:t>
      </w:r>
      <w:r w:rsidR="007C3D44" w:rsidRPr="00DD4361">
        <w:rPr>
          <w:rFonts w:asciiTheme="minorBidi" w:hAnsiTheme="minorBidi" w:cstheme="minorBidi"/>
          <w:sz w:val="20"/>
          <w:szCs w:val="20"/>
        </w:rPr>
        <w:t xml:space="preserve">. </w:t>
      </w:r>
      <w:r w:rsidR="007E135B" w:rsidRPr="00DD4361">
        <w:rPr>
          <w:rFonts w:asciiTheme="minorBidi" w:hAnsiTheme="minorBidi" w:cstheme="minorBidi"/>
          <w:sz w:val="20"/>
          <w:szCs w:val="20"/>
        </w:rPr>
        <w:t>Ove</w:t>
      </w:r>
      <w:r w:rsidR="00B129A1" w:rsidRPr="00DD4361">
        <w:rPr>
          <w:rFonts w:asciiTheme="minorBidi" w:hAnsiTheme="minorBidi" w:cstheme="minorBidi"/>
          <w:sz w:val="20"/>
          <w:szCs w:val="20"/>
        </w:rPr>
        <w:t>r</w:t>
      </w:r>
      <w:r w:rsidR="007E135B" w:rsidRPr="00DD4361">
        <w:rPr>
          <w:rFonts w:asciiTheme="minorBidi" w:hAnsiTheme="minorBidi" w:cstheme="minorBidi"/>
          <w:sz w:val="20"/>
          <w:szCs w:val="20"/>
        </w:rPr>
        <w:t>all feasibility constraints</w:t>
      </w:r>
      <w:r w:rsidR="003E6545" w:rsidRPr="00DD4361">
        <w:rPr>
          <w:rFonts w:asciiTheme="minorBidi" w:hAnsiTheme="minorBidi" w:cstheme="minorBidi"/>
          <w:sz w:val="20"/>
          <w:szCs w:val="20"/>
        </w:rPr>
        <w:t xml:space="preserve"> </w:t>
      </w:r>
      <w:r w:rsidR="00DE5DA1" w:rsidRPr="00DD4361">
        <w:rPr>
          <w:rFonts w:asciiTheme="minorBidi" w:hAnsiTheme="minorBidi" w:cstheme="minorBidi"/>
          <w:sz w:val="20"/>
          <w:szCs w:val="20"/>
        </w:rPr>
        <w:t>includ</w:t>
      </w:r>
      <w:r w:rsidR="007E135B" w:rsidRPr="00DD4361">
        <w:rPr>
          <w:rFonts w:asciiTheme="minorBidi" w:hAnsiTheme="minorBidi" w:cstheme="minorBidi"/>
          <w:sz w:val="20"/>
          <w:szCs w:val="20"/>
        </w:rPr>
        <w:t>e</w:t>
      </w:r>
      <w:r w:rsidR="00B129A1" w:rsidRPr="00DD4361">
        <w:rPr>
          <w:rFonts w:asciiTheme="minorBidi" w:hAnsiTheme="minorBidi" w:cstheme="minorBidi"/>
          <w:sz w:val="20"/>
          <w:szCs w:val="20"/>
        </w:rPr>
        <w:t>:</w:t>
      </w:r>
    </w:p>
    <w:p w14:paraId="120DF755" w14:textId="77777777" w:rsidR="00D20D18" w:rsidRPr="00DD4361" w:rsidRDefault="00D20D18" w:rsidP="00D20D18">
      <w:pPr>
        <w:numPr>
          <w:ilvl w:val="0"/>
          <w:numId w:val="16"/>
        </w:numPr>
        <w:spacing w:before="240"/>
        <w:jc w:val="both"/>
        <w:rPr>
          <w:rFonts w:asciiTheme="minorBidi" w:hAnsiTheme="minorBidi" w:cstheme="minorBidi"/>
          <w:sz w:val="20"/>
          <w:szCs w:val="20"/>
        </w:rPr>
      </w:pPr>
      <w:r w:rsidRPr="00DD4361">
        <w:rPr>
          <w:rFonts w:asciiTheme="minorBidi" w:hAnsiTheme="minorBidi" w:cstheme="minorBidi"/>
          <w:i/>
          <w:iCs/>
          <w:sz w:val="20"/>
          <w:szCs w:val="20"/>
        </w:rPr>
        <w:t>Physical access:</w:t>
      </w:r>
      <w:r w:rsidRPr="00DD4361">
        <w:rPr>
          <w:rFonts w:asciiTheme="minorBidi" w:hAnsiTheme="minorBidi" w:cstheme="minorBidi"/>
          <w:sz w:val="20"/>
          <w:szCs w:val="20"/>
        </w:rPr>
        <w:t xml:space="preserve"> security, logistics, seasonal considerations (e.g. during the rainy season)</w:t>
      </w:r>
      <w:r w:rsidRPr="00DD4361">
        <w:rPr>
          <w:rFonts w:asciiTheme="minorBidi" w:hAnsiTheme="minorBidi" w:cstheme="minorBidi"/>
          <w:sz w:val="20"/>
          <w:szCs w:val="20"/>
          <w:vertAlign w:val="superscript"/>
        </w:rPr>
        <w:footnoteReference w:id="7"/>
      </w:r>
    </w:p>
    <w:p w14:paraId="3CD632FF" w14:textId="1333034D" w:rsidR="00D20D18" w:rsidRPr="00DD4361" w:rsidRDefault="00D20D18" w:rsidP="00D20D18">
      <w:pPr>
        <w:numPr>
          <w:ilvl w:val="0"/>
          <w:numId w:val="16"/>
        </w:numPr>
        <w:jc w:val="both"/>
        <w:rPr>
          <w:rFonts w:asciiTheme="minorBidi" w:hAnsiTheme="minorBidi" w:cstheme="minorBidi"/>
          <w:sz w:val="20"/>
          <w:szCs w:val="20"/>
        </w:rPr>
      </w:pPr>
      <w:r w:rsidRPr="00DD4361">
        <w:rPr>
          <w:rFonts w:asciiTheme="minorBidi" w:hAnsiTheme="minorBidi" w:cstheme="minorBidi"/>
          <w:i/>
          <w:iCs/>
          <w:sz w:val="20"/>
          <w:szCs w:val="20"/>
        </w:rPr>
        <w:t>Legal issues:</w:t>
      </w:r>
      <w:r w:rsidRPr="00DD4361">
        <w:rPr>
          <w:rFonts w:asciiTheme="minorBidi" w:hAnsiTheme="minorBidi" w:cstheme="minorBidi"/>
          <w:sz w:val="20"/>
          <w:szCs w:val="20"/>
        </w:rPr>
        <w:t xml:space="preserve"> </w:t>
      </w:r>
      <w:proofErr w:type="spellStart"/>
      <w:r w:rsidRPr="00DD4361">
        <w:rPr>
          <w:rFonts w:asciiTheme="minorBidi" w:hAnsiTheme="minorBidi" w:cstheme="minorBidi"/>
          <w:sz w:val="20"/>
          <w:szCs w:val="20"/>
        </w:rPr>
        <w:t>authorisation</w:t>
      </w:r>
      <w:proofErr w:type="spellEnd"/>
      <w:r w:rsidRPr="00DD4361">
        <w:rPr>
          <w:rFonts w:asciiTheme="minorBidi" w:hAnsiTheme="minorBidi" w:cstheme="minorBidi"/>
          <w:sz w:val="20"/>
          <w:szCs w:val="20"/>
        </w:rPr>
        <w:t xml:space="preserve"> to implement </w:t>
      </w:r>
      <w:r w:rsidR="00C8452D" w:rsidRPr="00DD4361">
        <w:rPr>
          <w:rFonts w:asciiTheme="minorBidi" w:hAnsiTheme="minorBidi" w:cstheme="minorBidi"/>
          <w:sz w:val="20"/>
          <w:szCs w:val="20"/>
        </w:rPr>
        <w:t>certain</w:t>
      </w:r>
      <w:r w:rsidRPr="00DD4361">
        <w:rPr>
          <w:rFonts w:asciiTheme="minorBidi" w:hAnsiTheme="minorBidi" w:cstheme="minorBidi"/>
          <w:sz w:val="20"/>
          <w:szCs w:val="20"/>
        </w:rPr>
        <w:t xml:space="preserve"> interventions, </w:t>
      </w:r>
      <w:proofErr w:type="spellStart"/>
      <w:r w:rsidRPr="00DD4361">
        <w:rPr>
          <w:rFonts w:asciiTheme="minorBidi" w:hAnsiTheme="minorBidi" w:cstheme="minorBidi"/>
          <w:sz w:val="20"/>
          <w:szCs w:val="20"/>
        </w:rPr>
        <w:t>authorisation</w:t>
      </w:r>
      <w:proofErr w:type="spellEnd"/>
      <w:r w:rsidRPr="00DD4361">
        <w:rPr>
          <w:rFonts w:asciiTheme="minorBidi" w:hAnsiTheme="minorBidi" w:cstheme="minorBidi"/>
          <w:sz w:val="20"/>
          <w:szCs w:val="20"/>
        </w:rPr>
        <w:t xml:space="preserve"> for certain population groups to participate in certain interventions (e.g. public works) or benefit from certain types of assistance (e.g. cash, non-temporary shelter, land allocation</w:t>
      </w:r>
      <w:r w:rsidR="00C938F0" w:rsidRPr="00DD4361">
        <w:rPr>
          <w:rFonts w:asciiTheme="minorBidi" w:hAnsiTheme="minorBidi" w:cstheme="minorBidi"/>
          <w:sz w:val="20"/>
          <w:szCs w:val="20"/>
        </w:rPr>
        <w:t xml:space="preserve"> etc.</w:t>
      </w:r>
      <w:r w:rsidRPr="00DD4361">
        <w:rPr>
          <w:rFonts w:asciiTheme="minorBidi" w:hAnsiTheme="minorBidi" w:cstheme="minorBidi"/>
          <w:sz w:val="20"/>
          <w:szCs w:val="20"/>
        </w:rPr>
        <w:t>)</w:t>
      </w:r>
      <w:r w:rsidR="00B129A1" w:rsidRPr="00DD4361">
        <w:rPr>
          <w:rFonts w:asciiTheme="minorBidi" w:hAnsiTheme="minorBidi" w:cstheme="minorBidi"/>
          <w:sz w:val="20"/>
          <w:szCs w:val="20"/>
        </w:rPr>
        <w:t>.</w:t>
      </w:r>
    </w:p>
    <w:p w14:paraId="006F468B" w14:textId="27126DDA" w:rsidR="00D20D18" w:rsidRPr="00DD4361" w:rsidRDefault="00D20D18" w:rsidP="00D20D18">
      <w:pPr>
        <w:numPr>
          <w:ilvl w:val="0"/>
          <w:numId w:val="16"/>
        </w:numPr>
        <w:jc w:val="both"/>
        <w:rPr>
          <w:rFonts w:asciiTheme="minorBidi" w:hAnsiTheme="minorBidi" w:cstheme="minorBidi"/>
          <w:sz w:val="20"/>
          <w:szCs w:val="20"/>
        </w:rPr>
      </w:pPr>
      <w:r w:rsidRPr="00DD4361">
        <w:rPr>
          <w:rFonts w:asciiTheme="minorBidi" w:hAnsiTheme="minorBidi" w:cstheme="minorBidi"/>
          <w:i/>
          <w:iCs/>
          <w:sz w:val="20"/>
          <w:szCs w:val="20"/>
        </w:rPr>
        <w:lastRenderedPageBreak/>
        <w:t>Operational capacity:</w:t>
      </w:r>
      <w:r w:rsidRPr="00DD4361">
        <w:rPr>
          <w:rFonts w:asciiTheme="minorBidi" w:hAnsiTheme="minorBidi" w:cstheme="minorBidi"/>
          <w:sz w:val="20"/>
          <w:szCs w:val="20"/>
        </w:rPr>
        <w:t xml:space="preserve"> the presence of providers/ actors able to implement the chosen modality of interventions, based on their experience and ability to </w:t>
      </w:r>
      <w:proofErr w:type="spellStart"/>
      <w:r w:rsidRPr="00DD4361">
        <w:rPr>
          <w:rFonts w:asciiTheme="minorBidi" w:hAnsiTheme="minorBidi" w:cstheme="minorBidi"/>
          <w:sz w:val="20"/>
          <w:szCs w:val="20"/>
        </w:rPr>
        <w:t>mobilise</w:t>
      </w:r>
      <w:proofErr w:type="spellEnd"/>
      <w:r w:rsidRPr="00DD4361">
        <w:rPr>
          <w:rFonts w:asciiTheme="minorBidi" w:hAnsiTheme="minorBidi" w:cstheme="minorBidi"/>
          <w:sz w:val="20"/>
          <w:szCs w:val="20"/>
        </w:rPr>
        <w:t xml:space="preserve"> the necessary staff and material resources</w:t>
      </w:r>
      <w:r w:rsidR="00B129A1" w:rsidRPr="00DD4361">
        <w:rPr>
          <w:rFonts w:asciiTheme="minorBidi" w:hAnsiTheme="minorBidi" w:cstheme="minorBidi"/>
          <w:sz w:val="20"/>
          <w:szCs w:val="20"/>
        </w:rPr>
        <w:t>.</w:t>
      </w:r>
    </w:p>
    <w:p w14:paraId="47F1F72C" w14:textId="249661D1" w:rsidR="00D20D18" w:rsidRPr="00DD4361" w:rsidRDefault="00D20D18" w:rsidP="00D20D18">
      <w:pPr>
        <w:numPr>
          <w:ilvl w:val="0"/>
          <w:numId w:val="16"/>
        </w:numPr>
        <w:jc w:val="both"/>
        <w:rPr>
          <w:rFonts w:asciiTheme="minorBidi" w:hAnsiTheme="minorBidi" w:cstheme="minorBidi"/>
          <w:sz w:val="20"/>
          <w:szCs w:val="20"/>
        </w:rPr>
      </w:pPr>
      <w:r w:rsidRPr="00DD4361">
        <w:rPr>
          <w:rFonts w:asciiTheme="minorBidi" w:hAnsiTheme="minorBidi" w:cstheme="minorBidi"/>
          <w:i/>
          <w:iCs/>
          <w:sz w:val="20"/>
          <w:szCs w:val="20"/>
        </w:rPr>
        <w:t>Availability of support structures or financial delivery services:</w:t>
      </w:r>
      <w:r w:rsidRPr="00DD4361">
        <w:rPr>
          <w:rFonts w:asciiTheme="minorBidi" w:hAnsiTheme="minorBidi" w:cstheme="minorBidi"/>
          <w:sz w:val="20"/>
          <w:szCs w:val="20"/>
        </w:rPr>
        <w:t xml:space="preserve"> functioning markets, availability of financial service providers, national social protection systems, school</w:t>
      </w:r>
      <w:r w:rsidR="00C938F0" w:rsidRPr="00DD4361">
        <w:rPr>
          <w:rFonts w:asciiTheme="minorBidi" w:hAnsiTheme="minorBidi" w:cstheme="minorBidi"/>
          <w:sz w:val="20"/>
          <w:szCs w:val="20"/>
        </w:rPr>
        <w:t>s,</w:t>
      </w:r>
      <w:r w:rsidRPr="00DD4361">
        <w:rPr>
          <w:rFonts w:asciiTheme="minorBidi" w:hAnsiTheme="minorBidi" w:cstheme="minorBidi"/>
          <w:sz w:val="20"/>
          <w:szCs w:val="20"/>
        </w:rPr>
        <w:t xml:space="preserve"> or health care services etc.</w:t>
      </w:r>
      <w:r w:rsidR="00B93D05" w:rsidRPr="00DD4361">
        <w:rPr>
          <w:rFonts w:asciiTheme="minorBidi" w:hAnsiTheme="minorBidi" w:cstheme="minorBidi"/>
          <w:sz w:val="20"/>
          <w:szCs w:val="20"/>
        </w:rPr>
        <w:t xml:space="preserve"> </w:t>
      </w:r>
    </w:p>
    <w:p w14:paraId="352088E2" w14:textId="19E4DECA" w:rsidR="00653A3B" w:rsidRPr="00DD4361" w:rsidRDefault="00653A3B" w:rsidP="007B1749">
      <w:pPr>
        <w:rPr>
          <w:rFonts w:asciiTheme="minorBidi" w:hAnsiTheme="minorBidi" w:cstheme="minorBidi"/>
          <w:sz w:val="20"/>
          <w:szCs w:val="20"/>
        </w:rPr>
      </w:pPr>
    </w:p>
    <w:p w14:paraId="3197BF3C" w14:textId="0549B195" w:rsidR="00C938F0" w:rsidRPr="00DD4361" w:rsidRDefault="00653A3B" w:rsidP="007B1749">
      <w:pPr>
        <w:jc w:val="both"/>
        <w:rPr>
          <w:rFonts w:asciiTheme="minorBidi" w:hAnsiTheme="minorBidi" w:cstheme="minorBidi"/>
          <w:sz w:val="20"/>
          <w:szCs w:val="20"/>
        </w:rPr>
      </w:pPr>
      <w:r w:rsidRPr="00DD4361">
        <w:rPr>
          <w:rFonts w:asciiTheme="minorBidi" w:hAnsiTheme="minorBidi" w:cstheme="minorBidi"/>
          <w:sz w:val="20"/>
          <w:szCs w:val="20"/>
        </w:rPr>
        <w:t xml:space="preserve">It is expected that </w:t>
      </w:r>
      <w:r w:rsidR="00C938F0" w:rsidRPr="00DD4361">
        <w:rPr>
          <w:rFonts w:asciiTheme="minorBidi" w:hAnsiTheme="minorBidi" w:cstheme="minorBidi"/>
          <w:sz w:val="20"/>
          <w:szCs w:val="20"/>
        </w:rPr>
        <w:t xml:space="preserve">all efforts will be made to overcome constraints affecting responses to </w:t>
      </w:r>
      <w:r w:rsidRPr="00DD4361">
        <w:rPr>
          <w:rFonts w:asciiTheme="minorBidi" w:hAnsiTheme="minorBidi" w:cstheme="minorBidi"/>
          <w:sz w:val="20"/>
          <w:szCs w:val="20"/>
        </w:rPr>
        <w:t>people with severe humanitarian needs</w:t>
      </w:r>
      <w:r w:rsidR="00C938F0" w:rsidRPr="00DD4361">
        <w:rPr>
          <w:rFonts w:asciiTheme="minorBidi" w:hAnsiTheme="minorBidi" w:cstheme="minorBidi"/>
          <w:sz w:val="20"/>
          <w:szCs w:val="20"/>
        </w:rPr>
        <w:t xml:space="preserve">, so that they are </w:t>
      </w:r>
      <w:r w:rsidR="00421D0D" w:rsidRPr="00DD4361">
        <w:rPr>
          <w:rFonts w:asciiTheme="minorBidi" w:hAnsiTheme="minorBidi" w:cstheme="minorBidi"/>
          <w:sz w:val="20"/>
          <w:szCs w:val="20"/>
        </w:rPr>
        <w:t xml:space="preserve">always </w:t>
      </w:r>
      <w:r w:rsidR="00D73244" w:rsidRPr="00DD4361">
        <w:rPr>
          <w:rFonts w:asciiTheme="minorBidi" w:hAnsiTheme="minorBidi" w:cstheme="minorBidi"/>
          <w:sz w:val="20"/>
          <w:szCs w:val="20"/>
        </w:rPr>
        <w:t>prioritized for</w:t>
      </w:r>
      <w:r w:rsidRPr="00DD4361">
        <w:rPr>
          <w:rFonts w:asciiTheme="minorBidi" w:hAnsiTheme="minorBidi" w:cstheme="minorBidi"/>
          <w:sz w:val="20"/>
          <w:szCs w:val="20"/>
        </w:rPr>
        <w:t xml:space="preserve"> </w:t>
      </w:r>
      <w:r w:rsidR="00C938F0" w:rsidRPr="00DD4361">
        <w:rPr>
          <w:rFonts w:asciiTheme="minorBidi" w:hAnsiTheme="minorBidi" w:cstheme="minorBidi"/>
          <w:sz w:val="20"/>
          <w:szCs w:val="20"/>
        </w:rPr>
        <w:t>the</w:t>
      </w:r>
      <w:r w:rsidRPr="00DD4361">
        <w:rPr>
          <w:rFonts w:asciiTheme="minorBidi" w:hAnsiTheme="minorBidi" w:cstheme="minorBidi"/>
          <w:sz w:val="20"/>
          <w:szCs w:val="20"/>
        </w:rPr>
        <w:t xml:space="preserve"> response</w:t>
      </w:r>
      <w:r w:rsidR="00C938F0" w:rsidRPr="00DD4361">
        <w:rPr>
          <w:rFonts w:asciiTheme="minorBidi" w:hAnsiTheme="minorBidi" w:cstheme="minorBidi"/>
          <w:sz w:val="20"/>
          <w:szCs w:val="20"/>
        </w:rPr>
        <w:t xml:space="preserve">. However, </w:t>
      </w:r>
      <w:r w:rsidRPr="00DD4361">
        <w:rPr>
          <w:rFonts w:asciiTheme="minorBidi" w:hAnsiTheme="minorBidi" w:cstheme="minorBidi"/>
          <w:sz w:val="20"/>
          <w:szCs w:val="20"/>
        </w:rPr>
        <w:t>it may still not be possible to reach all of them with the most appropriate interventions due to constraints</w:t>
      </w:r>
      <w:r w:rsidR="00C938F0" w:rsidRPr="00DD4361">
        <w:rPr>
          <w:rFonts w:asciiTheme="minorBidi" w:hAnsiTheme="minorBidi" w:cstheme="minorBidi"/>
          <w:sz w:val="20"/>
          <w:szCs w:val="20"/>
        </w:rPr>
        <w:t xml:space="preserve"> that cannot be addressed by humanitarian actors</w:t>
      </w:r>
      <w:r w:rsidRPr="00DD4361">
        <w:rPr>
          <w:rFonts w:asciiTheme="minorBidi" w:hAnsiTheme="minorBidi" w:cstheme="minorBidi"/>
          <w:sz w:val="20"/>
          <w:szCs w:val="20"/>
        </w:rPr>
        <w:t>.</w:t>
      </w:r>
      <w:r w:rsidR="006235CD" w:rsidRPr="00DD4361">
        <w:rPr>
          <w:rFonts w:asciiTheme="minorBidi" w:hAnsiTheme="minorBidi" w:cstheme="minorBidi"/>
          <w:sz w:val="20"/>
          <w:szCs w:val="20"/>
        </w:rPr>
        <w:t xml:space="preserve"> </w:t>
      </w:r>
      <w:r w:rsidR="002979F4" w:rsidRPr="00DD4361">
        <w:rPr>
          <w:rFonts w:asciiTheme="minorBidi" w:hAnsiTheme="minorBidi" w:cstheme="minorBidi"/>
          <w:sz w:val="20"/>
          <w:szCs w:val="20"/>
        </w:rPr>
        <w:t>Before concluding that interventions are not feasible</w:t>
      </w:r>
      <w:r w:rsidR="0031576E" w:rsidRPr="00DD4361">
        <w:rPr>
          <w:rFonts w:asciiTheme="minorBidi" w:hAnsiTheme="minorBidi" w:cstheme="minorBidi"/>
          <w:sz w:val="20"/>
          <w:szCs w:val="20"/>
        </w:rPr>
        <w:t>,</w:t>
      </w:r>
      <w:r w:rsidR="002979F4" w:rsidRPr="00DD4361">
        <w:rPr>
          <w:rFonts w:asciiTheme="minorBidi" w:hAnsiTheme="minorBidi" w:cstheme="minorBidi"/>
          <w:sz w:val="20"/>
          <w:szCs w:val="20"/>
        </w:rPr>
        <w:t xml:space="preserve"> however activities within the plan that could increase feasibility (</w:t>
      </w:r>
      <w:r w:rsidR="008265C2" w:rsidRPr="00DD4361">
        <w:rPr>
          <w:rFonts w:asciiTheme="minorBidi" w:hAnsiTheme="minorBidi" w:cstheme="minorBidi"/>
          <w:sz w:val="20"/>
          <w:szCs w:val="20"/>
        </w:rPr>
        <w:t>e.g. augment</w:t>
      </w:r>
      <w:r w:rsidR="002979F4" w:rsidRPr="00DD4361">
        <w:rPr>
          <w:rFonts w:asciiTheme="minorBidi" w:hAnsiTheme="minorBidi" w:cstheme="minorBidi"/>
          <w:sz w:val="20"/>
          <w:szCs w:val="20"/>
        </w:rPr>
        <w:t xml:space="preserve"> logistical capacity, prepositioning, training local actors, etc</w:t>
      </w:r>
      <w:r w:rsidR="008265C2" w:rsidRPr="00DD4361">
        <w:rPr>
          <w:rFonts w:asciiTheme="minorBidi" w:hAnsiTheme="minorBidi" w:cstheme="minorBidi"/>
          <w:sz w:val="20"/>
          <w:szCs w:val="20"/>
        </w:rPr>
        <w:t>.</w:t>
      </w:r>
      <w:r w:rsidR="002979F4" w:rsidRPr="00DD4361">
        <w:rPr>
          <w:rFonts w:asciiTheme="minorBidi" w:hAnsiTheme="minorBidi" w:cstheme="minorBidi"/>
          <w:sz w:val="20"/>
          <w:szCs w:val="20"/>
        </w:rPr>
        <w:t>)</w:t>
      </w:r>
      <w:r w:rsidR="004B0878" w:rsidRPr="00DD4361">
        <w:rPr>
          <w:rFonts w:asciiTheme="minorBidi" w:hAnsiTheme="minorBidi" w:cstheme="minorBidi"/>
          <w:sz w:val="20"/>
          <w:szCs w:val="20"/>
        </w:rPr>
        <w:t xml:space="preserve"> should systematically be considered</w:t>
      </w:r>
      <w:r w:rsidR="002979F4" w:rsidRPr="00DD4361">
        <w:rPr>
          <w:rFonts w:asciiTheme="minorBidi" w:hAnsiTheme="minorBidi" w:cstheme="minorBidi"/>
          <w:sz w:val="20"/>
          <w:szCs w:val="20"/>
        </w:rPr>
        <w:t>.</w:t>
      </w:r>
      <w:r w:rsidR="00671037">
        <w:rPr>
          <w:rFonts w:asciiTheme="minorBidi" w:hAnsiTheme="minorBidi" w:cstheme="minorBidi"/>
          <w:sz w:val="20"/>
          <w:szCs w:val="20"/>
        </w:rPr>
        <w:t xml:space="preserve"> It is important to consider the gender and age dimensions of appropriateness, relevance and feasibility that may impact the acceptability and functionality of interventions for women and girls due to societal gender norms. </w:t>
      </w:r>
    </w:p>
    <w:p w14:paraId="69C09F65" w14:textId="1DAFCE85" w:rsidR="006E606A" w:rsidRPr="00DD4361" w:rsidRDefault="006E606A" w:rsidP="007B1749">
      <w:pPr>
        <w:jc w:val="both"/>
        <w:rPr>
          <w:rFonts w:asciiTheme="minorBidi" w:hAnsiTheme="minorBidi" w:cstheme="minorBidi"/>
          <w:sz w:val="20"/>
          <w:szCs w:val="20"/>
        </w:rPr>
      </w:pPr>
    </w:p>
    <w:p w14:paraId="7C927C36" w14:textId="002F0446" w:rsidR="006E606A" w:rsidRPr="00DD4361" w:rsidRDefault="006E606A" w:rsidP="007B1749">
      <w:pPr>
        <w:jc w:val="both"/>
        <w:rPr>
          <w:rFonts w:asciiTheme="minorBidi" w:hAnsiTheme="minorBidi" w:cstheme="minorBidi"/>
          <w:sz w:val="20"/>
          <w:szCs w:val="20"/>
        </w:rPr>
      </w:pPr>
      <w:r w:rsidRPr="00DD4361">
        <w:rPr>
          <w:rFonts w:asciiTheme="minorBidi" w:hAnsiTheme="minorBidi" w:cstheme="minorBidi"/>
          <w:sz w:val="20"/>
          <w:szCs w:val="20"/>
        </w:rPr>
        <w:t xml:space="preserve">The issue of access warrants a specific treatment throughout the HRP. </w:t>
      </w:r>
      <w:r w:rsidR="009E420E" w:rsidRPr="00DD4361">
        <w:rPr>
          <w:rFonts w:asciiTheme="minorBidi" w:hAnsiTheme="minorBidi" w:cstheme="minorBidi"/>
          <w:sz w:val="20"/>
          <w:szCs w:val="20"/>
        </w:rPr>
        <w:t xml:space="preserve">Access is dynamic and evolves </w:t>
      </w:r>
      <w:proofErr w:type="gramStart"/>
      <w:r w:rsidR="009E420E" w:rsidRPr="00DD4361">
        <w:rPr>
          <w:rFonts w:asciiTheme="minorBidi" w:hAnsiTheme="minorBidi" w:cstheme="minorBidi"/>
          <w:sz w:val="20"/>
          <w:szCs w:val="20"/>
        </w:rPr>
        <w:t>on a daily basis</w:t>
      </w:r>
      <w:proofErr w:type="gramEnd"/>
      <w:r w:rsidR="009E420E" w:rsidRPr="00DD4361">
        <w:rPr>
          <w:rFonts w:asciiTheme="minorBidi" w:hAnsiTheme="minorBidi" w:cstheme="minorBidi"/>
          <w:sz w:val="20"/>
          <w:szCs w:val="20"/>
        </w:rPr>
        <w:t xml:space="preserve"> in certain contexts.</w:t>
      </w:r>
      <w:r w:rsidR="00EE18E4" w:rsidRPr="00DD4361">
        <w:rPr>
          <w:rFonts w:asciiTheme="minorBidi" w:hAnsiTheme="minorBidi" w:cstheme="minorBidi"/>
          <w:sz w:val="20"/>
          <w:szCs w:val="20"/>
        </w:rPr>
        <w:t xml:space="preserve"> Planning </w:t>
      </w:r>
      <w:r w:rsidR="00675F44" w:rsidRPr="00DD4361">
        <w:rPr>
          <w:rFonts w:asciiTheme="minorBidi" w:hAnsiTheme="minorBidi" w:cstheme="minorBidi"/>
          <w:sz w:val="20"/>
          <w:szCs w:val="20"/>
        </w:rPr>
        <w:t xml:space="preserve">should include the possibility to plan or fundraise for areas or populations which are inaccessible at a </w:t>
      </w:r>
      <w:r w:rsidR="00922E91" w:rsidRPr="00DD4361">
        <w:rPr>
          <w:rFonts w:asciiTheme="minorBidi" w:hAnsiTheme="minorBidi" w:cstheme="minorBidi"/>
          <w:sz w:val="20"/>
          <w:szCs w:val="20"/>
        </w:rPr>
        <w:t xml:space="preserve">certain time but might become accessible at another time. Planning </w:t>
      </w:r>
      <w:r w:rsidR="00A56F70" w:rsidRPr="00DD4361">
        <w:rPr>
          <w:rFonts w:asciiTheme="minorBidi" w:hAnsiTheme="minorBidi" w:cstheme="minorBidi"/>
          <w:sz w:val="20"/>
          <w:szCs w:val="20"/>
        </w:rPr>
        <w:t>m</w:t>
      </w:r>
      <w:r w:rsidR="00A07865" w:rsidRPr="00DD4361">
        <w:rPr>
          <w:rFonts w:asciiTheme="minorBidi" w:hAnsiTheme="minorBidi" w:cstheme="minorBidi"/>
          <w:sz w:val="20"/>
          <w:szCs w:val="20"/>
        </w:rPr>
        <w:t>ay also</w:t>
      </w:r>
      <w:r w:rsidR="00A56F70" w:rsidRPr="00DD4361">
        <w:rPr>
          <w:rFonts w:asciiTheme="minorBidi" w:hAnsiTheme="minorBidi" w:cstheme="minorBidi"/>
          <w:sz w:val="20"/>
          <w:szCs w:val="20"/>
        </w:rPr>
        <w:t xml:space="preserve"> include preparedness and prepositioning to allow immediate intervention in hard to reach areas should humanitarian partners gain temporary or more stable access to them.</w:t>
      </w:r>
    </w:p>
    <w:p w14:paraId="1B1E244A" w14:textId="77777777" w:rsidR="007E3D26" w:rsidRPr="00DD4361" w:rsidRDefault="007E3D26" w:rsidP="007B1749">
      <w:pPr>
        <w:jc w:val="both"/>
        <w:rPr>
          <w:rFonts w:asciiTheme="minorBidi" w:hAnsiTheme="minorBidi" w:cstheme="minorBidi"/>
          <w:sz w:val="20"/>
          <w:szCs w:val="20"/>
        </w:rPr>
      </w:pPr>
    </w:p>
    <w:p w14:paraId="56BD2D7B" w14:textId="656CB8E3" w:rsidR="00A43370" w:rsidRPr="00DD4361" w:rsidRDefault="00D20D18" w:rsidP="007B1749">
      <w:pPr>
        <w:jc w:val="both"/>
        <w:rPr>
          <w:rFonts w:asciiTheme="minorBidi" w:hAnsiTheme="minorBidi" w:cstheme="minorBidi"/>
          <w:sz w:val="20"/>
          <w:szCs w:val="20"/>
        </w:rPr>
      </w:pPr>
      <w:r w:rsidRPr="00DD4361">
        <w:rPr>
          <w:rFonts w:asciiTheme="minorBidi" w:hAnsiTheme="minorBidi" w:cstheme="minorBidi"/>
          <w:sz w:val="20"/>
          <w:szCs w:val="20"/>
        </w:rPr>
        <w:t>Wh</w:t>
      </w:r>
      <w:r w:rsidR="00C938F0" w:rsidRPr="00DD4361">
        <w:rPr>
          <w:rFonts w:asciiTheme="minorBidi" w:hAnsiTheme="minorBidi" w:cstheme="minorBidi"/>
          <w:sz w:val="20"/>
          <w:szCs w:val="20"/>
        </w:rPr>
        <w:t xml:space="preserve">ile the cost of </w:t>
      </w:r>
      <w:r w:rsidRPr="00DD4361">
        <w:rPr>
          <w:rFonts w:asciiTheme="minorBidi" w:hAnsiTheme="minorBidi" w:cstheme="minorBidi"/>
          <w:sz w:val="20"/>
          <w:szCs w:val="20"/>
        </w:rPr>
        <w:t>a given intervention</w:t>
      </w:r>
      <w:r w:rsidR="00C938F0" w:rsidRPr="00DD4361">
        <w:rPr>
          <w:rFonts w:asciiTheme="minorBidi" w:hAnsiTheme="minorBidi" w:cstheme="minorBidi"/>
          <w:sz w:val="20"/>
          <w:szCs w:val="20"/>
        </w:rPr>
        <w:t xml:space="preserve"> should not be a reason for foregoing a response to humanitarian needs, the response analysis should consider whether </w:t>
      </w:r>
      <w:r w:rsidR="007E3D26" w:rsidRPr="00DD4361">
        <w:rPr>
          <w:rFonts w:asciiTheme="minorBidi" w:hAnsiTheme="minorBidi" w:cstheme="minorBidi"/>
          <w:sz w:val="20"/>
          <w:szCs w:val="20"/>
        </w:rPr>
        <w:t>other appropriate, relevant and feasible options</w:t>
      </w:r>
      <w:r w:rsidRPr="00DD4361">
        <w:rPr>
          <w:rFonts w:asciiTheme="minorBidi" w:hAnsiTheme="minorBidi" w:cstheme="minorBidi"/>
          <w:sz w:val="20"/>
          <w:szCs w:val="20"/>
        </w:rPr>
        <w:t xml:space="preserve"> can be more efficient </w:t>
      </w:r>
      <w:r w:rsidR="007E3D26" w:rsidRPr="00DD4361">
        <w:rPr>
          <w:rFonts w:asciiTheme="minorBidi" w:hAnsiTheme="minorBidi" w:cstheme="minorBidi"/>
          <w:sz w:val="20"/>
          <w:szCs w:val="20"/>
        </w:rPr>
        <w:t>and</w:t>
      </w:r>
      <w:r w:rsidRPr="00DD4361">
        <w:rPr>
          <w:rFonts w:asciiTheme="minorBidi" w:hAnsiTheme="minorBidi" w:cstheme="minorBidi"/>
          <w:sz w:val="20"/>
          <w:szCs w:val="20"/>
        </w:rPr>
        <w:t xml:space="preserve"> effective in meeting the needs at a lower expense.</w:t>
      </w:r>
    </w:p>
    <w:p w14:paraId="1EBF85F7" w14:textId="77777777" w:rsidR="00975CB7" w:rsidRPr="00DD4361" w:rsidRDefault="00975CB7" w:rsidP="009B7E62">
      <w:pPr>
        <w:spacing w:line="240" w:lineRule="auto"/>
        <w:ind w:left="720"/>
        <w:jc w:val="both"/>
        <w:rPr>
          <w:rFonts w:asciiTheme="minorBidi" w:hAnsiTheme="minorBidi" w:cstheme="minorBidi"/>
          <w:sz w:val="20"/>
          <w:szCs w:val="20"/>
        </w:rPr>
      </w:pPr>
    </w:p>
    <w:p w14:paraId="5E577577" w14:textId="77777777" w:rsidR="000D27E0" w:rsidRPr="00DD4361" w:rsidRDefault="00F34784" w:rsidP="7204C324">
      <w:pPr>
        <w:jc w:val="both"/>
        <w:rPr>
          <w:rFonts w:asciiTheme="minorBidi" w:hAnsiTheme="minorBidi" w:cstheme="minorBidi"/>
          <w:sz w:val="20"/>
          <w:szCs w:val="20"/>
        </w:rPr>
      </w:pPr>
      <w:r w:rsidRPr="7204C324">
        <w:rPr>
          <w:rFonts w:asciiTheme="minorBidi" w:hAnsiTheme="minorBidi" w:cstheme="minorBidi"/>
          <w:sz w:val="20"/>
          <w:szCs w:val="20"/>
        </w:rPr>
        <w:t>The result of the feasibility review is a clear understanding of what interventions can be delivered within the timeframe of the response plan and how, while making every effort to overcome these constraints towards attempting to reach all people in need.</w:t>
      </w:r>
      <w:r w:rsidR="00976CF3" w:rsidRPr="7204C324">
        <w:rPr>
          <w:rFonts w:asciiTheme="minorBidi" w:hAnsiTheme="minorBidi" w:cstheme="minorBidi"/>
          <w:sz w:val="20"/>
          <w:szCs w:val="20"/>
        </w:rPr>
        <w:t xml:space="preserve"> </w:t>
      </w:r>
    </w:p>
    <w:p w14:paraId="76206755" w14:textId="77777777" w:rsidR="000D27E0" w:rsidRPr="00DD4361" w:rsidRDefault="000D27E0" w:rsidP="7204C324">
      <w:pPr>
        <w:jc w:val="both"/>
        <w:rPr>
          <w:rFonts w:asciiTheme="minorBidi" w:hAnsiTheme="minorBidi" w:cstheme="minorBidi"/>
          <w:sz w:val="20"/>
          <w:szCs w:val="20"/>
        </w:rPr>
      </w:pPr>
    </w:p>
    <w:p w14:paraId="3440F091" w14:textId="7E8777D2" w:rsidR="006235CD" w:rsidRPr="00DD4361" w:rsidRDefault="00976CF3" w:rsidP="7204C324">
      <w:pPr>
        <w:jc w:val="both"/>
        <w:rPr>
          <w:rFonts w:asciiTheme="minorBidi" w:hAnsiTheme="minorBidi" w:cstheme="minorBidi"/>
          <w:sz w:val="20"/>
          <w:szCs w:val="20"/>
        </w:rPr>
      </w:pPr>
      <w:proofErr w:type="spellStart"/>
      <w:r w:rsidRPr="7204C324">
        <w:rPr>
          <w:rFonts w:asciiTheme="minorBidi" w:hAnsiTheme="minorBidi" w:cstheme="minorBidi"/>
          <w:sz w:val="20"/>
          <w:szCs w:val="20"/>
        </w:rPr>
        <w:t>Prioritisation</w:t>
      </w:r>
      <w:proofErr w:type="spellEnd"/>
      <w:r w:rsidRPr="7204C324">
        <w:rPr>
          <w:rFonts w:asciiTheme="minorBidi" w:hAnsiTheme="minorBidi" w:cstheme="minorBidi"/>
          <w:sz w:val="20"/>
          <w:szCs w:val="20"/>
        </w:rPr>
        <w:t xml:space="preserve"> in this </w:t>
      </w:r>
      <w:r w:rsidR="00C10A1E" w:rsidRPr="7204C324">
        <w:rPr>
          <w:rFonts w:asciiTheme="minorBidi" w:hAnsiTheme="minorBidi" w:cstheme="minorBidi"/>
          <w:sz w:val="20"/>
          <w:szCs w:val="20"/>
        </w:rPr>
        <w:t>regard</w:t>
      </w:r>
      <w:r w:rsidRPr="7204C324">
        <w:rPr>
          <w:rFonts w:asciiTheme="minorBidi" w:hAnsiTheme="minorBidi" w:cstheme="minorBidi"/>
          <w:sz w:val="20"/>
          <w:szCs w:val="20"/>
        </w:rPr>
        <w:t xml:space="preserve"> is then understood as:</w:t>
      </w:r>
      <w:r w:rsidR="00664AA0" w:rsidRPr="7204C324">
        <w:rPr>
          <w:rFonts w:asciiTheme="minorBidi" w:hAnsiTheme="minorBidi" w:cstheme="minorBidi"/>
          <w:sz w:val="20"/>
          <w:szCs w:val="20"/>
        </w:rPr>
        <w:t xml:space="preserve"> </w:t>
      </w:r>
      <w:r w:rsidR="009C046A" w:rsidRPr="7204C324">
        <w:rPr>
          <w:rFonts w:asciiTheme="minorBidi" w:hAnsiTheme="minorBidi" w:cstheme="minorBidi"/>
          <w:sz w:val="20"/>
          <w:szCs w:val="20"/>
        </w:rPr>
        <w:t>(</w:t>
      </w:r>
      <w:proofErr w:type="spellStart"/>
      <w:r w:rsidR="009C046A" w:rsidRPr="7204C324">
        <w:rPr>
          <w:rFonts w:asciiTheme="minorBidi" w:hAnsiTheme="minorBidi" w:cstheme="minorBidi"/>
          <w:sz w:val="20"/>
          <w:szCs w:val="20"/>
        </w:rPr>
        <w:t>i</w:t>
      </w:r>
      <w:proofErr w:type="spellEnd"/>
      <w:r w:rsidR="009C046A" w:rsidRPr="7204C324">
        <w:rPr>
          <w:rFonts w:asciiTheme="minorBidi" w:hAnsiTheme="minorBidi" w:cstheme="minorBidi"/>
          <w:sz w:val="20"/>
          <w:szCs w:val="20"/>
        </w:rPr>
        <w:t>) f</w:t>
      </w:r>
      <w:r w:rsidRPr="7204C324">
        <w:rPr>
          <w:rFonts w:asciiTheme="minorBidi" w:eastAsia="Times New Roman" w:hAnsiTheme="minorBidi" w:cstheme="minorBidi"/>
          <w:sz w:val="20"/>
          <w:szCs w:val="20"/>
        </w:rPr>
        <w:t>ocusing the efforts to resolve feasibility constraints on people with the most severe needs so that these people do receive assistance as part of the HRP and are targeted</w:t>
      </w:r>
      <w:r w:rsidR="009C046A" w:rsidRPr="7204C324">
        <w:rPr>
          <w:rFonts w:asciiTheme="minorBidi" w:eastAsia="Times New Roman" w:hAnsiTheme="minorBidi" w:cstheme="minorBidi"/>
          <w:sz w:val="20"/>
          <w:szCs w:val="20"/>
        </w:rPr>
        <w:t>, (ii)</w:t>
      </w:r>
      <w:r w:rsidR="009C046A" w:rsidRPr="7204C324">
        <w:rPr>
          <w:rFonts w:asciiTheme="minorBidi" w:hAnsiTheme="minorBidi" w:cstheme="minorBidi"/>
          <w:sz w:val="20"/>
          <w:szCs w:val="20"/>
        </w:rPr>
        <w:t xml:space="preserve"> </w:t>
      </w:r>
      <w:r w:rsidR="009F692B" w:rsidRPr="7204C324">
        <w:rPr>
          <w:rFonts w:asciiTheme="minorBidi" w:hAnsiTheme="minorBidi" w:cstheme="minorBidi"/>
          <w:sz w:val="20"/>
          <w:szCs w:val="20"/>
        </w:rPr>
        <w:t>s</w:t>
      </w:r>
      <w:r w:rsidRPr="7204C324">
        <w:rPr>
          <w:rFonts w:asciiTheme="minorBidi" w:eastAsia="Times New Roman" w:hAnsiTheme="minorBidi" w:cstheme="minorBidi"/>
          <w:sz w:val="20"/>
          <w:szCs w:val="20"/>
        </w:rPr>
        <w:t>equencing responses so that time-critical interventions take place first</w:t>
      </w:r>
      <w:r w:rsidR="009C046A" w:rsidRPr="7204C324">
        <w:rPr>
          <w:rFonts w:asciiTheme="minorBidi" w:eastAsia="Times New Roman" w:hAnsiTheme="minorBidi" w:cstheme="minorBidi"/>
          <w:sz w:val="20"/>
          <w:szCs w:val="20"/>
        </w:rPr>
        <w:t>, and (iii)</w:t>
      </w:r>
      <w:r w:rsidR="00EF4553" w:rsidRPr="7204C324">
        <w:rPr>
          <w:rFonts w:asciiTheme="minorBidi" w:eastAsia="Times New Roman" w:hAnsiTheme="minorBidi" w:cstheme="minorBidi"/>
          <w:sz w:val="20"/>
          <w:szCs w:val="20"/>
        </w:rPr>
        <w:t xml:space="preserve"> </w:t>
      </w:r>
      <w:r w:rsidR="009C046A" w:rsidRPr="7204C324">
        <w:rPr>
          <w:rFonts w:asciiTheme="minorBidi" w:eastAsia="Times New Roman" w:hAnsiTheme="minorBidi" w:cstheme="minorBidi"/>
          <w:sz w:val="20"/>
          <w:szCs w:val="20"/>
        </w:rPr>
        <w:t>a</w:t>
      </w:r>
      <w:r w:rsidRPr="7204C324">
        <w:rPr>
          <w:rFonts w:asciiTheme="minorBidi" w:eastAsia="Times New Roman" w:hAnsiTheme="minorBidi" w:cstheme="minorBidi"/>
          <w:sz w:val="20"/>
          <w:szCs w:val="20"/>
        </w:rPr>
        <w:t>rticulating responses among themselves so that interventions that require others to be implemented first or alongside, are planned in a complementary or overlapping manner.</w:t>
      </w:r>
      <w:r w:rsidR="00B515EB" w:rsidRPr="7204C324">
        <w:rPr>
          <w:rFonts w:asciiTheme="minorBidi" w:hAnsiTheme="minorBidi" w:cstheme="minorBidi"/>
          <w:sz w:val="20"/>
          <w:szCs w:val="20"/>
        </w:rPr>
        <w:t xml:space="preserve"> </w:t>
      </w:r>
      <w:r w:rsidR="00943D7D" w:rsidRPr="7204C324">
        <w:rPr>
          <w:rFonts w:asciiTheme="minorBidi" w:hAnsiTheme="minorBidi" w:cstheme="minorBidi"/>
          <w:sz w:val="20"/>
          <w:szCs w:val="20"/>
        </w:rPr>
        <w:t xml:space="preserve"> </w:t>
      </w:r>
    </w:p>
    <w:p w14:paraId="7DF34F6B" w14:textId="77777777" w:rsidR="00B515EB" w:rsidRPr="00DD4361" w:rsidRDefault="00B515EB" w:rsidP="00EF4553">
      <w:pPr>
        <w:jc w:val="both"/>
        <w:rPr>
          <w:rFonts w:asciiTheme="minorBidi" w:hAnsiTheme="minorBidi" w:cstheme="minorBidi"/>
          <w:sz w:val="20"/>
          <w:szCs w:val="20"/>
        </w:rPr>
      </w:pPr>
    </w:p>
    <w:p w14:paraId="0000007C" w14:textId="7B808B19" w:rsidR="005D0123" w:rsidRPr="00DD4361" w:rsidRDefault="00C10A1E" w:rsidP="00943D7D">
      <w:pPr>
        <w:spacing w:after="240"/>
        <w:jc w:val="both"/>
        <w:rPr>
          <w:rFonts w:asciiTheme="minorBidi" w:hAnsiTheme="minorBidi" w:cstheme="minorBidi"/>
          <w:sz w:val="20"/>
          <w:szCs w:val="20"/>
        </w:rPr>
      </w:pPr>
      <w:r w:rsidRPr="00DD4361">
        <w:rPr>
          <w:rFonts w:asciiTheme="minorBidi" w:hAnsiTheme="minorBidi" w:cstheme="minorBidi"/>
          <w:sz w:val="20"/>
          <w:szCs w:val="20"/>
        </w:rPr>
        <w:t>Note that t</w:t>
      </w:r>
      <w:r w:rsidR="007E3D26" w:rsidRPr="00DD4361">
        <w:rPr>
          <w:rFonts w:asciiTheme="minorBidi" w:hAnsiTheme="minorBidi" w:cstheme="minorBidi"/>
          <w:sz w:val="20"/>
          <w:szCs w:val="20"/>
        </w:rPr>
        <w:t>he analysis of response options i</w:t>
      </w:r>
      <w:r w:rsidR="00EC6E39" w:rsidRPr="00DD4361">
        <w:rPr>
          <w:rFonts w:asciiTheme="minorBidi" w:hAnsiTheme="minorBidi" w:cstheme="minorBidi"/>
          <w:sz w:val="20"/>
          <w:szCs w:val="20"/>
        </w:rPr>
        <w:t>n the context of</w:t>
      </w:r>
      <w:r w:rsidR="007E3D26" w:rsidRPr="00DD4361">
        <w:rPr>
          <w:rFonts w:asciiTheme="minorBidi" w:hAnsiTheme="minorBidi" w:cstheme="minorBidi"/>
          <w:sz w:val="20"/>
          <w:szCs w:val="20"/>
        </w:rPr>
        <w:t xml:space="preserve"> the</w:t>
      </w:r>
      <w:r w:rsidR="00EC6E39" w:rsidRPr="00DD4361">
        <w:rPr>
          <w:rFonts w:asciiTheme="minorBidi" w:hAnsiTheme="minorBidi" w:cstheme="minorBidi"/>
          <w:sz w:val="20"/>
          <w:szCs w:val="20"/>
        </w:rPr>
        <w:t xml:space="preserve"> COVID-19</w:t>
      </w:r>
      <w:r w:rsidR="007E3D26" w:rsidRPr="00DD4361">
        <w:rPr>
          <w:rFonts w:asciiTheme="minorBidi" w:hAnsiTheme="minorBidi" w:cstheme="minorBidi"/>
          <w:sz w:val="20"/>
          <w:szCs w:val="20"/>
        </w:rPr>
        <w:t xml:space="preserve"> pandemic follows the same process as described above. </w:t>
      </w:r>
      <w:r w:rsidR="00EC6E39" w:rsidRPr="00DD4361">
        <w:rPr>
          <w:rFonts w:asciiTheme="minorBidi" w:hAnsiTheme="minorBidi" w:cstheme="minorBidi"/>
          <w:sz w:val="20"/>
          <w:szCs w:val="20"/>
        </w:rPr>
        <w:t xml:space="preserve">COVID-19 </w:t>
      </w:r>
      <w:r w:rsidR="007E3D26" w:rsidRPr="00DD4361">
        <w:rPr>
          <w:rFonts w:asciiTheme="minorBidi" w:hAnsiTheme="minorBidi" w:cstheme="minorBidi"/>
          <w:sz w:val="20"/>
          <w:szCs w:val="20"/>
        </w:rPr>
        <w:t xml:space="preserve">appropriate </w:t>
      </w:r>
      <w:r w:rsidR="00EC6E39" w:rsidRPr="00DD4361">
        <w:rPr>
          <w:rFonts w:asciiTheme="minorBidi" w:hAnsiTheme="minorBidi" w:cstheme="minorBidi"/>
          <w:sz w:val="20"/>
          <w:szCs w:val="20"/>
        </w:rPr>
        <w:t>responses are those that address the health impact of the disease, prevention</w:t>
      </w:r>
      <w:r w:rsidR="007E3D26" w:rsidRPr="00DD4361">
        <w:rPr>
          <w:rFonts w:asciiTheme="minorBidi" w:hAnsiTheme="minorBidi" w:cstheme="minorBidi"/>
          <w:sz w:val="20"/>
          <w:szCs w:val="20"/>
        </w:rPr>
        <w:t>,</w:t>
      </w:r>
      <w:r w:rsidR="00EC6E39" w:rsidRPr="00DD4361">
        <w:rPr>
          <w:rFonts w:asciiTheme="minorBidi" w:hAnsiTheme="minorBidi" w:cstheme="minorBidi"/>
          <w:sz w:val="20"/>
          <w:szCs w:val="20"/>
        </w:rPr>
        <w:t xml:space="preserve"> and the</w:t>
      </w:r>
      <w:r w:rsidR="00B93D05" w:rsidRPr="00DD4361">
        <w:rPr>
          <w:rFonts w:asciiTheme="minorBidi" w:hAnsiTheme="minorBidi" w:cstheme="minorBidi"/>
          <w:sz w:val="20"/>
          <w:szCs w:val="20"/>
        </w:rPr>
        <w:t xml:space="preserve"> socio-economic</w:t>
      </w:r>
      <w:r w:rsidR="00EC6E39" w:rsidRPr="00DD4361">
        <w:rPr>
          <w:rFonts w:asciiTheme="minorBidi" w:hAnsiTheme="minorBidi" w:cstheme="minorBidi"/>
          <w:sz w:val="20"/>
          <w:szCs w:val="20"/>
        </w:rPr>
        <w:t xml:space="preserve"> impact of containment measures on access to and functioning of essential services and markets that are directly affecting people’s lives and livelihoods. </w:t>
      </w:r>
      <w:r w:rsidR="007E3D26" w:rsidRPr="00DD4361">
        <w:rPr>
          <w:rFonts w:asciiTheme="minorBidi" w:hAnsiTheme="minorBidi" w:cstheme="minorBidi"/>
          <w:sz w:val="20"/>
          <w:szCs w:val="20"/>
        </w:rPr>
        <w:t xml:space="preserve">Feasibility considerations </w:t>
      </w:r>
      <w:proofErr w:type="gramStart"/>
      <w:r w:rsidR="000F4983" w:rsidRPr="00DD4361">
        <w:rPr>
          <w:rFonts w:asciiTheme="minorBidi" w:hAnsiTheme="minorBidi" w:cstheme="minorBidi"/>
          <w:sz w:val="20"/>
          <w:szCs w:val="20"/>
        </w:rPr>
        <w:t>take into account</w:t>
      </w:r>
      <w:proofErr w:type="gramEnd"/>
      <w:r w:rsidR="00EC6E39" w:rsidRPr="00DD4361">
        <w:rPr>
          <w:rFonts w:asciiTheme="minorBidi" w:hAnsiTheme="minorBidi" w:cstheme="minorBidi"/>
          <w:sz w:val="20"/>
          <w:szCs w:val="20"/>
        </w:rPr>
        <w:t xml:space="preserve"> COVID-19 prevention and control requirements such as physical distancing and </w:t>
      </w:r>
      <w:r w:rsidR="007E3D26" w:rsidRPr="00DD4361">
        <w:rPr>
          <w:rFonts w:asciiTheme="minorBidi" w:hAnsiTheme="minorBidi" w:cstheme="minorBidi"/>
          <w:sz w:val="20"/>
          <w:szCs w:val="20"/>
        </w:rPr>
        <w:t>lockdowns</w:t>
      </w:r>
      <w:r w:rsidR="000F4983" w:rsidRPr="00DD4361">
        <w:rPr>
          <w:rFonts w:asciiTheme="minorBidi" w:hAnsiTheme="minorBidi" w:cstheme="minorBidi"/>
          <w:sz w:val="20"/>
          <w:szCs w:val="20"/>
        </w:rPr>
        <w:t>. The</w:t>
      </w:r>
      <w:r w:rsidR="00EC6E39" w:rsidRPr="00DD4361">
        <w:rPr>
          <w:rFonts w:asciiTheme="minorBidi" w:hAnsiTheme="minorBidi" w:cstheme="minorBidi"/>
          <w:sz w:val="20"/>
          <w:szCs w:val="20"/>
        </w:rPr>
        <w:t xml:space="preserve"> response analysis should consider (1) interventions (both health and non-health) that are essential for the COVID-19 health response to be effective, and (2) </w:t>
      </w:r>
      <w:r w:rsidR="007E3D26" w:rsidRPr="00DD4361">
        <w:rPr>
          <w:rFonts w:asciiTheme="minorBidi" w:hAnsiTheme="minorBidi" w:cstheme="minorBidi"/>
          <w:sz w:val="20"/>
          <w:szCs w:val="20"/>
        </w:rPr>
        <w:t xml:space="preserve">adapting the </w:t>
      </w:r>
      <w:r w:rsidR="00EC6E39" w:rsidRPr="00DD4361">
        <w:rPr>
          <w:rFonts w:asciiTheme="minorBidi" w:hAnsiTheme="minorBidi" w:cstheme="minorBidi"/>
          <w:sz w:val="20"/>
          <w:szCs w:val="20"/>
        </w:rPr>
        <w:t xml:space="preserve">content (based on commodities availability in markets and agency stocks), modality (depending on financial services availability, delivery point considerations etc.), as well as geographic coverage of pre-COVID-19 responses as the pandemic evolves. </w:t>
      </w:r>
    </w:p>
    <w:p w14:paraId="0000007D" w14:textId="77777777" w:rsidR="005D0123" w:rsidRPr="00463F22" w:rsidRDefault="00EC6E39" w:rsidP="00EC6E39">
      <w:pPr>
        <w:pStyle w:val="Subtitle"/>
        <w:rPr>
          <w:rFonts w:asciiTheme="minorBidi" w:hAnsiTheme="minorBidi" w:cstheme="minorBidi"/>
          <w:b/>
          <w:bCs/>
          <w:color w:val="auto"/>
          <w:sz w:val="20"/>
          <w:szCs w:val="20"/>
        </w:rPr>
      </w:pPr>
      <w:r w:rsidRPr="00463F22">
        <w:rPr>
          <w:rFonts w:asciiTheme="minorBidi" w:hAnsiTheme="minorBidi" w:cstheme="minorBidi"/>
          <w:b/>
          <w:bCs/>
          <w:color w:val="auto"/>
          <w:sz w:val="20"/>
          <w:szCs w:val="20"/>
        </w:rPr>
        <w:t>4.2. Process</w:t>
      </w:r>
    </w:p>
    <w:p w14:paraId="6A39DD19" w14:textId="37BC8BA9" w:rsidR="00107948" w:rsidRPr="00DD4361" w:rsidRDefault="00975CB7">
      <w:pPr>
        <w:spacing w:before="240"/>
        <w:jc w:val="both"/>
        <w:rPr>
          <w:rFonts w:asciiTheme="minorBidi" w:hAnsiTheme="minorBidi" w:cstheme="minorBidi"/>
          <w:sz w:val="20"/>
          <w:szCs w:val="20"/>
        </w:rPr>
      </w:pPr>
      <w:r w:rsidRPr="00DD4361">
        <w:rPr>
          <w:rFonts w:asciiTheme="minorBidi" w:hAnsiTheme="minorBidi" w:cstheme="minorBidi"/>
          <w:sz w:val="20"/>
          <w:szCs w:val="20"/>
        </w:rPr>
        <w:t>R</w:t>
      </w:r>
      <w:r w:rsidR="00EC6E39" w:rsidRPr="00DD4361">
        <w:rPr>
          <w:rFonts w:asciiTheme="minorBidi" w:hAnsiTheme="minorBidi" w:cstheme="minorBidi"/>
          <w:sz w:val="20"/>
          <w:szCs w:val="20"/>
        </w:rPr>
        <w:t>esponse analysis involves both the inter-sector/cluster coordination group and sectors</w:t>
      </w:r>
      <w:r w:rsidR="00107948" w:rsidRPr="00DD4361">
        <w:rPr>
          <w:rFonts w:asciiTheme="minorBidi" w:hAnsiTheme="minorBidi" w:cstheme="minorBidi"/>
          <w:sz w:val="20"/>
          <w:szCs w:val="20"/>
        </w:rPr>
        <w:t>/clusters</w:t>
      </w:r>
      <w:r w:rsidR="00EC6E39" w:rsidRPr="00DD4361">
        <w:rPr>
          <w:rFonts w:asciiTheme="minorBidi" w:hAnsiTheme="minorBidi" w:cstheme="minorBidi"/>
          <w:sz w:val="20"/>
          <w:szCs w:val="20"/>
        </w:rPr>
        <w:t>. At the inter-sector/cluster level, partners should agree on the</w:t>
      </w:r>
      <w:r w:rsidR="00107948" w:rsidRPr="00DD4361">
        <w:rPr>
          <w:rFonts w:asciiTheme="minorBidi" w:hAnsiTheme="minorBidi" w:cstheme="minorBidi"/>
          <w:sz w:val="20"/>
          <w:szCs w:val="20"/>
        </w:rPr>
        <w:t xml:space="preserve"> broad strategic objectives and specific objectives based on the HNO outputs, as well as on the</w:t>
      </w:r>
      <w:r w:rsidR="00EC6E39" w:rsidRPr="00DD4361">
        <w:rPr>
          <w:rFonts w:asciiTheme="minorBidi" w:hAnsiTheme="minorBidi" w:cstheme="minorBidi"/>
          <w:sz w:val="20"/>
          <w:szCs w:val="20"/>
        </w:rPr>
        <w:t xml:space="preserve"> general parameters of </w:t>
      </w:r>
      <w:r w:rsidR="00107948" w:rsidRPr="00DD4361">
        <w:rPr>
          <w:rFonts w:asciiTheme="minorBidi" w:hAnsiTheme="minorBidi" w:cstheme="minorBidi"/>
          <w:sz w:val="20"/>
          <w:szCs w:val="20"/>
        </w:rPr>
        <w:t xml:space="preserve">response </w:t>
      </w:r>
      <w:r w:rsidR="00EC6E39" w:rsidRPr="00DD4361">
        <w:rPr>
          <w:rFonts w:asciiTheme="minorBidi" w:hAnsiTheme="minorBidi" w:cstheme="minorBidi"/>
          <w:sz w:val="20"/>
          <w:szCs w:val="20"/>
        </w:rPr>
        <w:t xml:space="preserve">appropriateness, relevance </w:t>
      </w:r>
      <w:r w:rsidR="00EC6E39" w:rsidRPr="00DD4361">
        <w:rPr>
          <w:rFonts w:asciiTheme="minorBidi" w:hAnsiTheme="minorBidi" w:cstheme="minorBidi"/>
          <w:sz w:val="20"/>
          <w:szCs w:val="20"/>
        </w:rPr>
        <w:lastRenderedPageBreak/>
        <w:t>and</w:t>
      </w:r>
      <w:r w:rsidR="00E11FF8" w:rsidRPr="00DD4361">
        <w:rPr>
          <w:rFonts w:asciiTheme="minorBidi" w:hAnsiTheme="minorBidi" w:cstheme="minorBidi"/>
          <w:sz w:val="20"/>
          <w:szCs w:val="20"/>
        </w:rPr>
        <w:t xml:space="preserve"> </w:t>
      </w:r>
      <w:r w:rsidR="00EC6E39" w:rsidRPr="00DD4361">
        <w:rPr>
          <w:rFonts w:asciiTheme="minorBidi" w:hAnsiTheme="minorBidi" w:cstheme="minorBidi"/>
          <w:sz w:val="20"/>
          <w:szCs w:val="20"/>
        </w:rPr>
        <w:t xml:space="preserve">feasibility of the overall humanitarian response. For example, are there political, social, economic or environmental factors that apply to all types of responses and will affect their efficiency and effectiveness in addressing the needs? Are there other plans (humanitarian and development) that can cater </w:t>
      </w:r>
      <w:r w:rsidR="00B31A4C" w:rsidRPr="00DD4361">
        <w:rPr>
          <w:rFonts w:asciiTheme="minorBidi" w:hAnsiTheme="minorBidi" w:cstheme="minorBidi"/>
          <w:sz w:val="20"/>
          <w:szCs w:val="20"/>
        </w:rPr>
        <w:t>to</w:t>
      </w:r>
      <w:r w:rsidR="00EC6E39" w:rsidRPr="00DD4361">
        <w:rPr>
          <w:rFonts w:asciiTheme="minorBidi" w:hAnsiTheme="minorBidi" w:cstheme="minorBidi"/>
          <w:sz w:val="20"/>
          <w:szCs w:val="20"/>
        </w:rPr>
        <w:t xml:space="preserve"> some of the population groups and needs</w:t>
      </w:r>
      <w:r w:rsidR="00107948" w:rsidRPr="00DD4361">
        <w:rPr>
          <w:rFonts w:asciiTheme="minorBidi" w:hAnsiTheme="minorBidi" w:cstheme="minorBidi"/>
          <w:sz w:val="20"/>
          <w:szCs w:val="20"/>
        </w:rPr>
        <w:t>?</w:t>
      </w:r>
      <w:r w:rsidR="00EC6E39" w:rsidRPr="00DD4361">
        <w:rPr>
          <w:rFonts w:asciiTheme="minorBidi" w:hAnsiTheme="minorBidi" w:cstheme="minorBidi"/>
          <w:sz w:val="20"/>
          <w:szCs w:val="20"/>
        </w:rPr>
        <w:t xml:space="preserve"> </w:t>
      </w:r>
    </w:p>
    <w:p w14:paraId="0000007E" w14:textId="15B3E861" w:rsidR="005D0123" w:rsidRPr="00DD4361" w:rsidRDefault="005F12BA">
      <w:pPr>
        <w:spacing w:before="240"/>
        <w:jc w:val="both"/>
        <w:rPr>
          <w:rFonts w:asciiTheme="minorBidi" w:hAnsiTheme="minorBidi" w:cstheme="minorBidi"/>
          <w:sz w:val="20"/>
          <w:szCs w:val="20"/>
        </w:rPr>
      </w:pPr>
      <w:r w:rsidRPr="00DD4361">
        <w:rPr>
          <w:rFonts w:asciiTheme="minorBidi" w:hAnsiTheme="minorBidi" w:cstheme="minorBidi"/>
          <w:sz w:val="20"/>
          <w:szCs w:val="20"/>
        </w:rPr>
        <w:t xml:space="preserve">The drafting of inter-sectoral and sectoral </w:t>
      </w:r>
      <w:r w:rsidR="00CA26A7" w:rsidRPr="00DD4361">
        <w:rPr>
          <w:rFonts w:asciiTheme="minorBidi" w:hAnsiTheme="minorBidi" w:cstheme="minorBidi"/>
          <w:sz w:val="20"/>
          <w:szCs w:val="20"/>
        </w:rPr>
        <w:t xml:space="preserve">specific objectives </w:t>
      </w:r>
      <w:r w:rsidR="007868B0" w:rsidRPr="00DD4361">
        <w:rPr>
          <w:rFonts w:asciiTheme="minorBidi" w:hAnsiTheme="minorBidi" w:cstheme="minorBidi"/>
          <w:sz w:val="20"/>
          <w:szCs w:val="20"/>
        </w:rPr>
        <w:t xml:space="preserve">and responses </w:t>
      </w:r>
      <w:r w:rsidR="00CA26A7" w:rsidRPr="00DD4361">
        <w:rPr>
          <w:rFonts w:asciiTheme="minorBidi" w:hAnsiTheme="minorBidi" w:cstheme="minorBidi"/>
          <w:sz w:val="20"/>
          <w:szCs w:val="20"/>
        </w:rPr>
        <w:t xml:space="preserve">is an iterative process. </w:t>
      </w:r>
      <w:r w:rsidR="00107948" w:rsidRPr="00DD4361">
        <w:rPr>
          <w:rFonts w:asciiTheme="minorBidi" w:hAnsiTheme="minorBidi" w:cstheme="minorBidi"/>
          <w:sz w:val="20"/>
          <w:szCs w:val="20"/>
        </w:rPr>
        <w:t>Based on the initial set of strategic and specific objectives and response analysis</w:t>
      </w:r>
      <w:r w:rsidR="00EC6E39" w:rsidRPr="00DD4361">
        <w:rPr>
          <w:rFonts w:asciiTheme="minorBidi" w:hAnsiTheme="minorBidi" w:cstheme="minorBidi"/>
          <w:sz w:val="20"/>
          <w:szCs w:val="20"/>
        </w:rPr>
        <w:t xml:space="preserve"> parameters</w:t>
      </w:r>
      <w:r w:rsidR="00CE4779" w:rsidRPr="00DD4361">
        <w:rPr>
          <w:rFonts w:asciiTheme="minorBidi" w:hAnsiTheme="minorBidi" w:cstheme="minorBidi"/>
          <w:sz w:val="20"/>
          <w:szCs w:val="20"/>
        </w:rPr>
        <w:t xml:space="preserve"> </w:t>
      </w:r>
      <w:r w:rsidR="00A41708" w:rsidRPr="00DD4361">
        <w:rPr>
          <w:rFonts w:asciiTheme="minorBidi" w:hAnsiTheme="minorBidi" w:cstheme="minorBidi"/>
          <w:sz w:val="20"/>
          <w:szCs w:val="20"/>
        </w:rPr>
        <w:t xml:space="preserve">defined </w:t>
      </w:r>
      <w:r w:rsidR="00CE4779" w:rsidRPr="00DD4361">
        <w:rPr>
          <w:rFonts w:asciiTheme="minorBidi" w:hAnsiTheme="minorBidi" w:cstheme="minorBidi"/>
          <w:sz w:val="20"/>
          <w:szCs w:val="20"/>
        </w:rPr>
        <w:t>at inter-sector level</w:t>
      </w:r>
      <w:r w:rsidR="00107948" w:rsidRPr="00DD4361">
        <w:rPr>
          <w:rFonts w:asciiTheme="minorBidi" w:hAnsiTheme="minorBidi" w:cstheme="minorBidi"/>
          <w:sz w:val="20"/>
          <w:szCs w:val="20"/>
        </w:rPr>
        <w:t xml:space="preserve">, </w:t>
      </w:r>
      <w:r w:rsidR="00CE4779" w:rsidRPr="00DD4361">
        <w:rPr>
          <w:rFonts w:asciiTheme="minorBidi" w:hAnsiTheme="minorBidi" w:cstheme="minorBidi"/>
          <w:sz w:val="20"/>
          <w:szCs w:val="20"/>
        </w:rPr>
        <w:t xml:space="preserve">each </w:t>
      </w:r>
      <w:r w:rsidR="00EC6E39" w:rsidRPr="00DD4361">
        <w:rPr>
          <w:rFonts w:asciiTheme="minorBidi" w:hAnsiTheme="minorBidi" w:cstheme="minorBidi"/>
          <w:sz w:val="20"/>
          <w:szCs w:val="20"/>
        </w:rPr>
        <w:t>sector/cluster</w:t>
      </w:r>
      <w:r w:rsidR="00107948" w:rsidRPr="00DD4361">
        <w:rPr>
          <w:rFonts w:asciiTheme="minorBidi" w:hAnsiTheme="minorBidi" w:cstheme="minorBidi"/>
          <w:sz w:val="20"/>
          <w:szCs w:val="20"/>
        </w:rPr>
        <w:t xml:space="preserve"> </w:t>
      </w:r>
      <w:r w:rsidR="00EC6E39" w:rsidRPr="00DD4361">
        <w:rPr>
          <w:rFonts w:asciiTheme="minorBidi" w:hAnsiTheme="minorBidi" w:cstheme="minorBidi"/>
          <w:sz w:val="20"/>
          <w:szCs w:val="20"/>
        </w:rPr>
        <w:t>review</w:t>
      </w:r>
      <w:r w:rsidR="00CE4779" w:rsidRPr="00DD4361">
        <w:rPr>
          <w:rFonts w:asciiTheme="minorBidi" w:hAnsiTheme="minorBidi" w:cstheme="minorBidi"/>
          <w:sz w:val="20"/>
          <w:szCs w:val="20"/>
        </w:rPr>
        <w:t>s</w:t>
      </w:r>
      <w:r w:rsidR="00EC6E39" w:rsidRPr="00DD4361">
        <w:rPr>
          <w:rFonts w:asciiTheme="minorBidi" w:hAnsiTheme="minorBidi" w:cstheme="minorBidi"/>
          <w:sz w:val="20"/>
          <w:szCs w:val="20"/>
        </w:rPr>
        <w:t xml:space="preserve"> the range of responses that can contribute to an integrated, layered or sequenced multi-sectoral response, or</w:t>
      </w:r>
      <w:r w:rsidR="00C42799" w:rsidRPr="00DD4361">
        <w:rPr>
          <w:rFonts w:asciiTheme="minorBidi" w:hAnsiTheme="minorBidi" w:cstheme="minorBidi"/>
          <w:sz w:val="20"/>
          <w:szCs w:val="20"/>
        </w:rPr>
        <w:t xml:space="preserve"> to</w:t>
      </w:r>
      <w:r w:rsidR="00EC6E39" w:rsidRPr="00DD4361">
        <w:rPr>
          <w:rFonts w:asciiTheme="minorBidi" w:hAnsiTheme="minorBidi" w:cstheme="minorBidi"/>
          <w:sz w:val="20"/>
          <w:szCs w:val="20"/>
        </w:rPr>
        <w:t xml:space="preserve"> stand-alone sectoral intervention</w:t>
      </w:r>
      <w:r w:rsidR="00107948" w:rsidRPr="00DD4361">
        <w:rPr>
          <w:rFonts w:asciiTheme="minorBidi" w:hAnsiTheme="minorBidi" w:cstheme="minorBidi"/>
          <w:sz w:val="20"/>
          <w:szCs w:val="20"/>
        </w:rPr>
        <w:t>s</w:t>
      </w:r>
      <w:r w:rsidR="00EC6E39" w:rsidRPr="00DD4361">
        <w:rPr>
          <w:rFonts w:asciiTheme="minorBidi" w:hAnsiTheme="minorBidi" w:cstheme="minorBidi"/>
          <w:sz w:val="20"/>
          <w:szCs w:val="20"/>
        </w:rPr>
        <w:t>.</w:t>
      </w:r>
      <w:r w:rsidR="00A41708" w:rsidRPr="00DD4361">
        <w:rPr>
          <w:rFonts w:asciiTheme="minorBidi" w:hAnsiTheme="minorBidi" w:cstheme="minorBidi"/>
          <w:sz w:val="20"/>
          <w:szCs w:val="20"/>
        </w:rPr>
        <w:t xml:space="preserve"> In turn, sectoral </w:t>
      </w:r>
      <w:r w:rsidR="007868B0" w:rsidRPr="00DD4361">
        <w:rPr>
          <w:rFonts w:asciiTheme="minorBidi" w:hAnsiTheme="minorBidi" w:cstheme="minorBidi"/>
          <w:sz w:val="20"/>
          <w:szCs w:val="20"/>
        </w:rPr>
        <w:t>objectives and responses</w:t>
      </w:r>
      <w:r w:rsidR="00107948" w:rsidRPr="00DD4361">
        <w:rPr>
          <w:rFonts w:asciiTheme="minorBidi" w:hAnsiTheme="minorBidi" w:cstheme="minorBidi"/>
          <w:sz w:val="20"/>
          <w:szCs w:val="20"/>
        </w:rPr>
        <w:t xml:space="preserve"> are brought back to the inter-sector/cluster coordination level </w:t>
      </w:r>
      <w:r w:rsidR="007868B0" w:rsidRPr="00DD4361">
        <w:rPr>
          <w:rFonts w:asciiTheme="minorBidi" w:hAnsiTheme="minorBidi" w:cstheme="minorBidi"/>
          <w:sz w:val="20"/>
          <w:szCs w:val="20"/>
        </w:rPr>
        <w:t xml:space="preserve">to identify </w:t>
      </w:r>
      <w:r w:rsidR="00F0699D" w:rsidRPr="00DD4361">
        <w:rPr>
          <w:rFonts w:asciiTheme="minorBidi" w:hAnsiTheme="minorBidi" w:cstheme="minorBidi"/>
          <w:sz w:val="20"/>
          <w:szCs w:val="20"/>
        </w:rPr>
        <w:t>complementaritie</w:t>
      </w:r>
      <w:r w:rsidR="00C3790A" w:rsidRPr="00DD4361">
        <w:rPr>
          <w:rFonts w:asciiTheme="minorBidi" w:hAnsiTheme="minorBidi" w:cstheme="minorBidi"/>
          <w:sz w:val="20"/>
          <w:szCs w:val="20"/>
        </w:rPr>
        <w:t>s and</w:t>
      </w:r>
      <w:r w:rsidR="00F0699D" w:rsidRPr="00DD4361">
        <w:rPr>
          <w:rFonts w:asciiTheme="minorBidi" w:hAnsiTheme="minorBidi" w:cstheme="minorBidi"/>
          <w:sz w:val="20"/>
          <w:szCs w:val="20"/>
        </w:rPr>
        <w:t xml:space="preserve"> synergies</w:t>
      </w:r>
      <w:r w:rsidR="00C3790A" w:rsidRPr="00DD4361">
        <w:rPr>
          <w:rFonts w:asciiTheme="minorBidi" w:hAnsiTheme="minorBidi" w:cstheme="minorBidi"/>
          <w:sz w:val="20"/>
          <w:szCs w:val="20"/>
        </w:rPr>
        <w:t xml:space="preserve"> and </w:t>
      </w:r>
      <w:proofErr w:type="spellStart"/>
      <w:r w:rsidR="007B15AF" w:rsidRPr="00DD4361">
        <w:rPr>
          <w:rFonts w:asciiTheme="minorBidi" w:hAnsiTheme="minorBidi" w:cstheme="minorBidi"/>
          <w:sz w:val="20"/>
          <w:szCs w:val="20"/>
        </w:rPr>
        <w:t>finalise</w:t>
      </w:r>
      <w:proofErr w:type="spellEnd"/>
      <w:r w:rsidR="007B15AF" w:rsidRPr="00DD4361">
        <w:rPr>
          <w:rFonts w:asciiTheme="minorBidi" w:hAnsiTheme="minorBidi" w:cstheme="minorBidi"/>
          <w:sz w:val="20"/>
          <w:szCs w:val="20"/>
        </w:rPr>
        <w:t xml:space="preserve"> </w:t>
      </w:r>
      <w:r w:rsidR="009F45C2" w:rsidRPr="00DD4361">
        <w:rPr>
          <w:rFonts w:asciiTheme="minorBidi" w:hAnsiTheme="minorBidi" w:cstheme="minorBidi"/>
          <w:sz w:val="20"/>
          <w:szCs w:val="20"/>
        </w:rPr>
        <w:t>the</w:t>
      </w:r>
      <w:r w:rsidR="001848EF" w:rsidRPr="00DD4361">
        <w:rPr>
          <w:rFonts w:asciiTheme="minorBidi" w:hAnsiTheme="minorBidi" w:cstheme="minorBidi"/>
          <w:sz w:val="20"/>
          <w:szCs w:val="20"/>
        </w:rPr>
        <w:t xml:space="preserve"> respo</w:t>
      </w:r>
      <w:r w:rsidR="00107948" w:rsidRPr="00DD4361">
        <w:rPr>
          <w:rFonts w:asciiTheme="minorBidi" w:hAnsiTheme="minorBidi" w:cstheme="minorBidi"/>
          <w:sz w:val="20"/>
          <w:szCs w:val="20"/>
        </w:rPr>
        <w:t>nse approaches, strategic and specific objectives.</w:t>
      </w:r>
    </w:p>
    <w:p w14:paraId="0000007F" w14:textId="0CF009B2" w:rsidR="005D0123" w:rsidRPr="00DD4361" w:rsidRDefault="00EC6E39">
      <w:pPr>
        <w:spacing w:before="240"/>
        <w:jc w:val="both"/>
        <w:rPr>
          <w:rFonts w:asciiTheme="minorBidi" w:hAnsiTheme="minorBidi" w:cstheme="minorBidi"/>
          <w:sz w:val="20"/>
          <w:szCs w:val="20"/>
        </w:rPr>
      </w:pPr>
      <w:r w:rsidRPr="00DD4361">
        <w:rPr>
          <w:rFonts w:asciiTheme="minorBidi" w:hAnsiTheme="minorBidi" w:cstheme="minorBidi"/>
          <w:b/>
          <w:sz w:val="20"/>
          <w:szCs w:val="20"/>
        </w:rPr>
        <w:t>Inter-sectoral</w:t>
      </w:r>
      <w:r w:rsidR="00107948" w:rsidRPr="00DD4361">
        <w:rPr>
          <w:rFonts w:asciiTheme="minorBidi" w:hAnsiTheme="minorBidi" w:cstheme="minorBidi"/>
          <w:b/>
          <w:sz w:val="20"/>
          <w:szCs w:val="20"/>
        </w:rPr>
        <w:t>/cluster</w:t>
      </w:r>
      <w:r w:rsidRPr="00DD4361">
        <w:rPr>
          <w:rFonts w:asciiTheme="minorBidi" w:hAnsiTheme="minorBidi" w:cstheme="minorBidi"/>
          <w:b/>
          <w:sz w:val="20"/>
          <w:szCs w:val="20"/>
        </w:rPr>
        <w:t xml:space="preserve"> level:</w:t>
      </w:r>
      <w:r w:rsidRPr="00DD4361">
        <w:rPr>
          <w:rFonts w:asciiTheme="minorBidi" w:hAnsiTheme="minorBidi" w:cstheme="minorBidi"/>
          <w:sz w:val="20"/>
          <w:szCs w:val="20"/>
        </w:rPr>
        <w:t xml:space="preserve"> Response analysis can take place</w:t>
      </w:r>
      <w:r w:rsidR="002A1DF2" w:rsidRPr="00DD4361">
        <w:rPr>
          <w:rFonts w:asciiTheme="minorBidi" w:hAnsiTheme="minorBidi" w:cstheme="minorBidi"/>
          <w:sz w:val="20"/>
          <w:szCs w:val="20"/>
        </w:rPr>
        <w:t xml:space="preserve"> at the inter-sectoral level </w:t>
      </w:r>
      <w:r w:rsidRPr="00DD4361">
        <w:rPr>
          <w:rFonts w:asciiTheme="minorBidi" w:hAnsiTheme="minorBidi" w:cstheme="minorBidi"/>
          <w:sz w:val="20"/>
          <w:szCs w:val="20"/>
        </w:rPr>
        <w:t>in a workshop setting</w:t>
      </w:r>
      <w:r w:rsidR="002A1DF2" w:rsidRPr="00DD4361">
        <w:rPr>
          <w:rFonts w:asciiTheme="minorBidi" w:hAnsiTheme="minorBidi" w:cstheme="minorBidi"/>
          <w:sz w:val="20"/>
          <w:szCs w:val="20"/>
        </w:rPr>
        <w:t xml:space="preserve"> or through a specialized task force</w:t>
      </w:r>
      <w:r w:rsidR="001B26E8" w:rsidRPr="00DD4361">
        <w:rPr>
          <w:rFonts w:asciiTheme="minorBidi" w:hAnsiTheme="minorBidi" w:cstheme="minorBidi"/>
          <w:sz w:val="20"/>
          <w:szCs w:val="20"/>
        </w:rPr>
        <w:t xml:space="preserve"> (consisting of </w:t>
      </w:r>
      <w:r w:rsidR="00430ED9" w:rsidRPr="00DD4361">
        <w:rPr>
          <w:rFonts w:asciiTheme="minorBidi" w:hAnsiTheme="minorBidi" w:cstheme="minorBidi"/>
          <w:sz w:val="20"/>
          <w:szCs w:val="20"/>
        </w:rPr>
        <w:t xml:space="preserve">relevant </w:t>
      </w:r>
      <w:r w:rsidR="001B26E8" w:rsidRPr="00DD4361">
        <w:rPr>
          <w:rFonts w:asciiTheme="minorBidi" w:hAnsiTheme="minorBidi" w:cstheme="minorBidi"/>
          <w:sz w:val="20"/>
          <w:szCs w:val="20"/>
        </w:rPr>
        <w:t xml:space="preserve">programming and analytical experts including cash working group representatives, as appropriate) </w:t>
      </w:r>
      <w:r w:rsidRPr="00DD4361">
        <w:rPr>
          <w:rFonts w:asciiTheme="minorBidi" w:hAnsiTheme="minorBidi" w:cstheme="minorBidi"/>
          <w:sz w:val="20"/>
          <w:szCs w:val="20"/>
        </w:rPr>
        <w:t xml:space="preserve">, looking at the appropriateness, relevance and feasibility of different interventions collectively. This should also offer the opportunity to identify inter-sectoral and multi-sectoral response synergies, and approaches to achieve the intended strategic objectives. Such analysis at the inter-sector level brings coherence to planned responses and guides collective action. </w:t>
      </w:r>
    </w:p>
    <w:p w14:paraId="76C38379" w14:textId="19A38345" w:rsidR="001D2C5D" w:rsidRPr="00DD4361" w:rsidRDefault="00EC6E39" w:rsidP="00684580">
      <w:pPr>
        <w:spacing w:before="240"/>
        <w:jc w:val="both"/>
        <w:rPr>
          <w:rFonts w:asciiTheme="minorBidi" w:hAnsiTheme="minorBidi" w:cstheme="minorBidi"/>
          <w:sz w:val="20"/>
          <w:szCs w:val="20"/>
        </w:rPr>
      </w:pPr>
      <w:r w:rsidRPr="00DD4361">
        <w:rPr>
          <w:rFonts w:asciiTheme="minorBidi" w:hAnsiTheme="minorBidi" w:cstheme="minorBidi"/>
          <w:b/>
          <w:sz w:val="20"/>
          <w:szCs w:val="20"/>
        </w:rPr>
        <w:t>Sectoral level:</w:t>
      </w:r>
      <w:bookmarkStart w:id="8" w:name="_Hlk41552752"/>
      <w:r w:rsidR="007B1749" w:rsidRPr="00DD4361">
        <w:rPr>
          <w:rFonts w:asciiTheme="minorBidi" w:hAnsiTheme="minorBidi" w:cstheme="minorBidi"/>
          <w:b/>
          <w:sz w:val="20"/>
          <w:szCs w:val="20"/>
        </w:rPr>
        <w:t xml:space="preserve"> </w:t>
      </w:r>
      <w:r w:rsidRPr="00DD4361">
        <w:rPr>
          <w:rFonts w:asciiTheme="minorBidi" w:hAnsiTheme="minorBidi" w:cstheme="minorBidi"/>
          <w:sz w:val="20"/>
          <w:szCs w:val="20"/>
        </w:rPr>
        <w:t>Response analysis at the sectoral level should</w:t>
      </w:r>
      <w:r w:rsidR="00367DE7" w:rsidRPr="00DD4361">
        <w:rPr>
          <w:rFonts w:asciiTheme="minorBidi" w:hAnsiTheme="minorBidi" w:cstheme="minorBidi"/>
          <w:sz w:val="20"/>
          <w:szCs w:val="20"/>
        </w:rPr>
        <w:t xml:space="preserve"> align with</w:t>
      </w:r>
      <w:r w:rsidRPr="00DD4361">
        <w:rPr>
          <w:rFonts w:asciiTheme="minorBidi" w:hAnsiTheme="minorBidi" w:cstheme="minorBidi"/>
          <w:sz w:val="20"/>
          <w:szCs w:val="20"/>
        </w:rPr>
        <w:t xml:space="preserve"> the population groups, humanitarian </w:t>
      </w:r>
      <w:r w:rsidR="00845A4A" w:rsidRPr="00DD4361">
        <w:rPr>
          <w:rFonts w:asciiTheme="minorBidi" w:hAnsiTheme="minorBidi" w:cstheme="minorBidi"/>
          <w:sz w:val="20"/>
          <w:szCs w:val="20"/>
        </w:rPr>
        <w:t xml:space="preserve">needs </w:t>
      </w:r>
      <w:r w:rsidRPr="00DD4361">
        <w:rPr>
          <w:rFonts w:asciiTheme="minorBidi" w:hAnsiTheme="minorBidi" w:cstheme="minorBidi"/>
          <w:sz w:val="20"/>
          <w:szCs w:val="20"/>
        </w:rPr>
        <w:t xml:space="preserve">and geographic locations </w:t>
      </w:r>
      <w:r w:rsidR="00367DE7" w:rsidRPr="00DD4361">
        <w:rPr>
          <w:rFonts w:asciiTheme="minorBidi" w:hAnsiTheme="minorBidi" w:cstheme="minorBidi"/>
          <w:sz w:val="20"/>
          <w:szCs w:val="20"/>
        </w:rPr>
        <w:t xml:space="preserve">based on the initial set of strategic and specific objectives </w:t>
      </w:r>
      <w:r w:rsidRPr="00DD4361">
        <w:rPr>
          <w:rFonts w:asciiTheme="minorBidi" w:hAnsiTheme="minorBidi" w:cstheme="minorBidi"/>
          <w:sz w:val="20"/>
          <w:szCs w:val="20"/>
        </w:rPr>
        <w:t>agreed upon at the inter-sector coordination group level. Th</w:t>
      </w:r>
      <w:r w:rsidR="00367DE7" w:rsidRPr="00DD4361">
        <w:rPr>
          <w:rFonts w:asciiTheme="minorBidi" w:hAnsiTheme="minorBidi" w:cstheme="minorBidi"/>
          <w:sz w:val="20"/>
          <w:szCs w:val="20"/>
        </w:rPr>
        <w:t>e sectoral/cluster response</w:t>
      </w:r>
      <w:r w:rsidRPr="00DD4361">
        <w:rPr>
          <w:rFonts w:asciiTheme="minorBidi" w:hAnsiTheme="minorBidi" w:cstheme="minorBidi"/>
          <w:sz w:val="20"/>
          <w:szCs w:val="20"/>
        </w:rPr>
        <w:t xml:space="preserve"> analysis can take place in a sector workshop setting, looking at the appropriateness, relevance and feasibility of different sectoral interventions, alone or in combination with other sectors. </w:t>
      </w:r>
      <w:r w:rsidR="00430ED9" w:rsidRPr="00DD4361">
        <w:rPr>
          <w:rFonts w:asciiTheme="minorBidi" w:hAnsiTheme="minorBidi" w:cstheme="minorBidi"/>
          <w:sz w:val="20"/>
          <w:szCs w:val="20"/>
        </w:rPr>
        <w:t>It could also benefit from cash working group analysis and outputs, as appropriate. This</w:t>
      </w:r>
      <w:r w:rsidRPr="00DD4361">
        <w:rPr>
          <w:rFonts w:asciiTheme="minorBidi" w:hAnsiTheme="minorBidi" w:cstheme="minorBidi"/>
          <w:sz w:val="20"/>
          <w:szCs w:val="20"/>
        </w:rPr>
        <w:t xml:space="preserve"> should also offer the opportunity to identify where linkages with other sectoral responses would be necessary to achieve the intended objectives. Such analysis should consider the centrality of protection and how various sectoral responses will address protection issues either singularly or collectively. </w:t>
      </w:r>
      <w:bookmarkEnd w:id="8"/>
    </w:p>
    <w:p w14:paraId="52682E03" w14:textId="076E2FD0" w:rsidR="00367DE7" w:rsidRPr="00DD4361" w:rsidRDefault="00EC6E39" w:rsidP="00684580">
      <w:pPr>
        <w:spacing w:before="240"/>
        <w:jc w:val="both"/>
        <w:rPr>
          <w:rFonts w:asciiTheme="minorBidi" w:hAnsiTheme="minorBidi" w:cstheme="minorBidi"/>
          <w:sz w:val="20"/>
          <w:szCs w:val="20"/>
        </w:rPr>
      </w:pPr>
      <w:r w:rsidRPr="00DD4361">
        <w:rPr>
          <w:rFonts w:asciiTheme="minorBidi" w:hAnsiTheme="minorBidi" w:cstheme="minorBidi"/>
          <w:sz w:val="20"/>
          <w:szCs w:val="20"/>
        </w:rPr>
        <w:t xml:space="preserve">The various sectoral response analyses </w:t>
      </w:r>
      <w:r w:rsidR="00367DE7" w:rsidRPr="00DD4361">
        <w:rPr>
          <w:rFonts w:asciiTheme="minorBidi" w:hAnsiTheme="minorBidi" w:cstheme="minorBidi"/>
          <w:sz w:val="20"/>
          <w:szCs w:val="20"/>
        </w:rPr>
        <w:t xml:space="preserve">are then brought back </w:t>
      </w:r>
      <w:r w:rsidRPr="00DD4361">
        <w:rPr>
          <w:rFonts w:asciiTheme="minorBidi" w:hAnsiTheme="minorBidi" w:cstheme="minorBidi"/>
          <w:sz w:val="20"/>
          <w:szCs w:val="20"/>
        </w:rPr>
        <w:t>to the inter-sector</w:t>
      </w:r>
      <w:r w:rsidR="00367DE7" w:rsidRPr="00DD4361">
        <w:rPr>
          <w:rFonts w:asciiTheme="minorBidi" w:hAnsiTheme="minorBidi" w:cstheme="minorBidi"/>
          <w:sz w:val="20"/>
          <w:szCs w:val="20"/>
        </w:rPr>
        <w:t>/cluster coordination</w:t>
      </w:r>
      <w:r w:rsidRPr="00DD4361">
        <w:rPr>
          <w:rFonts w:asciiTheme="minorBidi" w:hAnsiTheme="minorBidi" w:cstheme="minorBidi"/>
          <w:sz w:val="20"/>
          <w:szCs w:val="20"/>
        </w:rPr>
        <w:t xml:space="preserve"> level </w:t>
      </w:r>
      <w:r w:rsidR="00367DE7" w:rsidRPr="00DD4361">
        <w:rPr>
          <w:rFonts w:asciiTheme="minorBidi" w:hAnsiTheme="minorBidi" w:cstheme="minorBidi"/>
          <w:sz w:val="20"/>
          <w:szCs w:val="20"/>
        </w:rPr>
        <w:t>to (</w:t>
      </w:r>
      <w:proofErr w:type="spellStart"/>
      <w:r w:rsidR="00367DE7" w:rsidRPr="00DD4361">
        <w:rPr>
          <w:rFonts w:asciiTheme="minorBidi" w:hAnsiTheme="minorBidi" w:cstheme="minorBidi"/>
          <w:sz w:val="20"/>
          <w:szCs w:val="20"/>
        </w:rPr>
        <w:t>i</w:t>
      </w:r>
      <w:proofErr w:type="spellEnd"/>
      <w:r w:rsidR="00367DE7" w:rsidRPr="00DD4361">
        <w:rPr>
          <w:rFonts w:asciiTheme="minorBidi" w:hAnsiTheme="minorBidi" w:cstheme="minorBidi"/>
          <w:sz w:val="20"/>
          <w:szCs w:val="20"/>
        </w:rPr>
        <w:t xml:space="preserve">) agree on the articulation of the various sectoral responses and multisectoral responses, and (ii) </w:t>
      </w:r>
      <w:proofErr w:type="spellStart"/>
      <w:r w:rsidR="00367DE7" w:rsidRPr="00DD4361">
        <w:rPr>
          <w:rFonts w:asciiTheme="minorBidi" w:hAnsiTheme="minorBidi" w:cstheme="minorBidi"/>
          <w:sz w:val="20"/>
          <w:szCs w:val="20"/>
        </w:rPr>
        <w:t>finalise</w:t>
      </w:r>
      <w:proofErr w:type="spellEnd"/>
      <w:r w:rsidR="00367DE7" w:rsidRPr="00DD4361">
        <w:rPr>
          <w:rFonts w:asciiTheme="minorBidi" w:hAnsiTheme="minorBidi" w:cstheme="minorBidi"/>
          <w:sz w:val="20"/>
          <w:szCs w:val="20"/>
        </w:rPr>
        <w:t xml:space="preserve"> the strategic and specific objectives including a quantification of the number of people targeted.</w:t>
      </w:r>
      <w:r w:rsidR="007B1749" w:rsidRPr="00DD4361">
        <w:rPr>
          <w:rFonts w:asciiTheme="minorBidi" w:hAnsiTheme="minorBidi" w:cstheme="minorBidi"/>
          <w:sz w:val="20"/>
          <w:szCs w:val="20"/>
        </w:rPr>
        <w:t xml:space="preserve"> </w:t>
      </w:r>
      <w:r w:rsidR="00367DE7" w:rsidRPr="00DD4361">
        <w:rPr>
          <w:rFonts w:asciiTheme="minorBidi" w:hAnsiTheme="minorBidi" w:cstheme="minorBidi"/>
          <w:sz w:val="20"/>
          <w:szCs w:val="20"/>
        </w:rPr>
        <w:t>This can best be</w:t>
      </w:r>
      <w:r w:rsidR="00E35B4F" w:rsidRPr="00DD4361">
        <w:rPr>
          <w:rFonts w:asciiTheme="minorBidi" w:hAnsiTheme="minorBidi" w:cstheme="minorBidi"/>
          <w:sz w:val="20"/>
          <w:szCs w:val="20"/>
        </w:rPr>
        <w:t xml:space="preserve"> done in a workshop setting or through a specialized response analysis task force</w:t>
      </w:r>
      <w:r w:rsidR="00367DE7" w:rsidRPr="00DD4361">
        <w:rPr>
          <w:rFonts w:asciiTheme="minorBidi" w:hAnsiTheme="minorBidi" w:cstheme="minorBidi"/>
          <w:sz w:val="20"/>
          <w:szCs w:val="20"/>
        </w:rPr>
        <w:t xml:space="preserve">. </w:t>
      </w:r>
    </w:p>
    <w:p w14:paraId="0F65D4DD" w14:textId="06815861" w:rsidR="00FB5029" w:rsidRPr="00DD4361" w:rsidRDefault="00367DE7" w:rsidP="00FB5029">
      <w:pPr>
        <w:spacing w:before="240"/>
        <w:jc w:val="both"/>
        <w:rPr>
          <w:rFonts w:asciiTheme="minorBidi" w:hAnsiTheme="minorBidi" w:cstheme="minorBidi"/>
          <w:sz w:val="20"/>
          <w:szCs w:val="20"/>
        </w:rPr>
      </w:pPr>
      <w:r w:rsidRPr="00DD4361">
        <w:rPr>
          <w:rFonts w:asciiTheme="minorBidi" w:hAnsiTheme="minorBidi" w:cstheme="minorBidi"/>
          <w:sz w:val="20"/>
          <w:szCs w:val="20"/>
        </w:rPr>
        <w:t>These</w:t>
      </w:r>
      <w:r w:rsidR="00E35B4F" w:rsidRPr="00DD4361">
        <w:rPr>
          <w:rFonts w:asciiTheme="minorBidi" w:hAnsiTheme="minorBidi" w:cstheme="minorBidi"/>
          <w:sz w:val="20"/>
          <w:szCs w:val="20"/>
        </w:rPr>
        <w:t xml:space="preserve"> </w:t>
      </w:r>
      <w:r w:rsidR="009A12F0" w:rsidRPr="00DD4361">
        <w:rPr>
          <w:rFonts w:asciiTheme="minorBidi" w:hAnsiTheme="minorBidi" w:cstheme="minorBidi"/>
          <w:sz w:val="20"/>
          <w:szCs w:val="20"/>
        </w:rPr>
        <w:t>i</w:t>
      </w:r>
      <w:r w:rsidR="00EC6E39" w:rsidRPr="00DD4361">
        <w:rPr>
          <w:rFonts w:asciiTheme="minorBidi" w:hAnsiTheme="minorBidi" w:cstheme="minorBidi"/>
          <w:sz w:val="20"/>
          <w:szCs w:val="20"/>
        </w:rPr>
        <w:t xml:space="preserve">nter-sector level discussions are key to bring coherence by capturing potential synergies and efficiencies among sectors. </w:t>
      </w:r>
      <w:r w:rsidRPr="00DD4361">
        <w:rPr>
          <w:rFonts w:asciiTheme="minorBidi" w:hAnsiTheme="minorBidi" w:cstheme="minorBidi"/>
          <w:sz w:val="20"/>
          <w:szCs w:val="20"/>
        </w:rPr>
        <w:t>T</w:t>
      </w:r>
      <w:r w:rsidR="00DD692B" w:rsidRPr="00DD4361">
        <w:rPr>
          <w:rFonts w:asciiTheme="minorBidi" w:hAnsiTheme="minorBidi" w:cstheme="minorBidi"/>
          <w:sz w:val="20"/>
          <w:szCs w:val="20"/>
        </w:rPr>
        <w:t xml:space="preserve">ime-criticality </w:t>
      </w:r>
      <w:r w:rsidRPr="00DD4361">
        <w:rPr>
          <w:rFonts w:asciiTheme="minorBidi" w:hAnsiTheme="minorBidi" w:cstheme="minorBidi"/>
          <w:sz w:val="20"/>
          <w:szCs w:val="20"/>
        </w:rPr>
        <w:t xml:space="preserve">considerations </w:t>
      </w:r>
      <w:r w:rsidR="00DD692B" w:rsidRPr="00DD4361">
        <w:rPr>
          <w:rFonts w:asciiTheme="minorBidi" w:hAnsiTheme="minorBidi" w:cstheme="minorBidi"/>
          <w:sz w:val="20"/>
          <w:szCs w:val="20"/>
        </w:rPr>
        <w:t>mean</w:t>
      </w:r>
      <w:r w:rsidRPr="00DD4361">
        <w:rPr>
          <w:rFonts w:asciiTheme="minorBidi" w:hAnsiTheme="minorBidi" w:cstheme="minorBidi"/>
          <w:sz w:val="20"/>
          <w:szCs w:val="20"/>
        </w:rPr>
        <w:t>s that</w:t>
      </w:r>
      <w:r w:rsidR="00DD692B" w:rsidRPr="00DD4361">
        <w:rPr>
          <w:rFonts w:asciiTheme="minorBidi" w:hAnsiTheme="minorBidi" w:cstheme="minorBidi"/>
          <w:sz w:val="20"/>
          <w:szCs w:val="20"/>
        </w:rPr>
        <w:t xml:space="preserve"> </w:t>
      </w:r>
      <w:r w:rsidRPr="00DD4361">
        <w:rPr>
          <w:rFonts w:asciiTheme="minorBidi" w:hAnsiTheme="minorBidi" w:cstheme="minorBidi"/>
          <w:sz w:val="20"/>
          <w:szCs w:val="20"/>
        </w:rPr>
        <w:t xml:space="preserve">certain needs </w:t>
      </w:r>
      <w:r w:rsidR="00DD692B" w:rsidRPr="00DD4361">
        <w:rPr>
          <w:rFonts w:asciiTheme="minorBidi" w:hAnsiTheme="minorBidi" w:cstheme="minorBidi"/>
          <w:sz w:val="20"/>
          <w:szCs w:val="20"/>
        </w:rPr>
        <w:t>require a more urgent response</w:t>
      </w:r>
      <w:r w:rsidRPr="00DD4361">
        <w:rPr>
          <w:rFonts w:asciiTheme="minorBidi" w:hAnsiTheme="minorBidi" w:cstheme="minorBidi"/>
          <w:sz w:val="20"/>
          <w:szCs w:val="20"/>
        </w:rPr>
        <w:t>. Synergies can be achieved with</w:t>
      </w:r>
      <w:r w:rsidR="000C3CB4" w:rsidRPr="00DD4361">
        <w:rPr>
          <w:rFonts w:asciiTheme="minorBidi" w:hAnsiTheme="minorBidi" w:cstheme="minorBidi"/>
          <w:sz w:val="20"/>
          <w:szCs w:val="20"/>
        </w:rPr>
        <w:t xml:space="preserve"> integrated</w:t>
      </w:r>
      <w:r w:rsidR="00BB198D" w:rsidRPr="00DD4361">
        <w:rPr>
          <w:rFonts w:asciiTheme="minorBidi" w:hAnsiTheme="minorBidi" w:cstheme="minorBidi"/>
          <w:sz w:val="20"/>
          <w:szCs w:val="20"/>
        </w:rPr>
        <w:t xml:space="preserve"> (</w:t>
      </w:r>
      <w:r w:rsidRPr="00DD4361">
        <w:rPr>
          <w:rFonts w:asciiTheme="minorBidi" w:hAnsiTheme="minorBidi" w:cstheme="minorBidi"/>
          <w:sz w:val="20"/>
          <w:szCs w:val="20"/>
        </w:rPr>
        <w:t xml:space="preserve">for example, </w:t>
      </w:r>
      <w:r w:rsidR="00BB198D" w:rsidRPr="00DD4361">
        <w:rPr>
          <w:rFonts w:asciiTheme="minorBidi" w:hAnsiTheme="minorBidi" w:cstheme="minorBidi"/>
          <w:sz w:val="20"/>
          <w:szCs w:val="20"/>
        </w:rPr>
        <w:t xml:space="preserve">combined nutrition </w:t>
      </w:r>
      <w:proofErr w:type="spellStart"/>
      <w:r w:rsidR="00BB198D" w:rsidRPr="00DD4361">
        <w:rPr>
          <w:rFonts w:asciiTheme="minorBidi" w:hAnsiTheme="minorBidi" w:cstheme="minorBidi"/>
          <w:sz w:val="20"/>
          <w:szCs w:val="20"/>
        </w:rPr>
        <w:t>programme</w:t>
      </w:r>
      <w:proofErr w:type="spellEnd"/>
      <w:r w:rsidR="00BB198D" w:rsidRPr="00DD4361">
        <w:rPr>
          <w:rFonts w:asciiTheme="minorBidi" w:hAnsiTheme="minorBidi" w:cstheme="minorBidi"/>
          <w:sz w:val="20"/>
          <w:szCs w:val="20"/>
        </w:rPr>
        <w:t xml:space="preserve"> with gender-based violence, WASH and nutrition assistance in health care </w:t>
      </w:r>
      <w:proofErr w:type="spellStart"/>
      <w:r w:rsidR="00BB198D" w:rsidRPr="00DD4361">
        <w:rPr>
          <w:rFonts w:asciiTheme="minorBidi" w:hAnsiTheme="minorBidi" w:cstheme="minorBidi"/>
          <w:sz w:val="20"/>
          <w:szCs w:val="20"/>
        </w:rPr>
        <w:t>centres</w:t>
      </w:r>
      <w:proofErr w:type="spellEnd"/>
      <w:r w:rsidR="00BB198D" w:rsidRPr="00DD4361">
        <w:rPr>
          <w:rFonts w:asciiTheme="minorBidi" w:hAnsiTheme="minorBidi" w:cstheme="minorBidi"/>
          <w:sz w:val="20"/>
          <w:szCs w:val="20"/>
        </w:rPr>
        <w:t>, multi-purpose cash transfers addressing a combination of basic needs etc.),</w:t>
      </w:r>
      <w:r w:rsidR="000C3CB4" w:rsidRPr="00DD4361">
        <w:rPr>
          <w:rFonts w:asciiTheme="minorBidi" w:hAnsiTheme="minorBidi" w:cstheme="minorBidi"/>
          <w:sz w:val="20"/>
          <w:szCs w:val="20"/>
        </w:rPr>
        <w:t xml:space="preserve"> layered</w:t>
      </w:r>
      <w:r w:rsidR="00391CC4" w:rsidRPr="00DD4361">
        <w:rPr>
          <w:rFonts w:asciiTheme="minorBidi" w:hAnsiTheme="minorBidi" w:cstheme="minorBidi"/>
          <w:sz w:val="20"/>
          <w:szCs w:val="20"/>
        </w:rPr>
        <w:t xml:space="preserve"> (</w:t>
      </w:r>
      <w:r w:rsidRPr="00DD4361">
        <w:rPr>
          <w:rFonts w:asciiTheme="minorBidi" w:hAnsiTheme="minorBidi" w:cstheme="minorBidi"/>
          <w:sz w:val="20"/>
          <w:szCs w:val="20"/>
        </w:rPr>
        <w:t xml:space="preserve">for example, </w:t>
      </w:r>
      <w:r w:rsidR="00391CC4" w:rsidRPr="00DD4361">
        <w:rPr>
          <w:rFonts w:asciiTheme="minorBidi" w:hAnsiTheme="minorBidi" w:cstheme="minorBidi"/>
          <w:sz w:val="20"/>
          <w:szCs w:val="20"/>
        </w:rPr>
        <w:t>simultaneous food and agricultural interventions targeting the same geographic locations) or sequenced</w:t>
      </w:r>
      <w:r w:rsidR="000C3CB4" w:rsidRPr="00DD4361">
        <w:rPr>
          <w:rFonts w:asciiTheme="minorBidi" w:hAnsiTheme="minorBidi" w:cstheme="minorBidi"/>
          <w:sz w:val="20"/>
          <w:szCs w:val="20"/>
        </w:rPr>
        <w:t xml:space="preserve"> </w:t>
      </w:r>
      <w:r w:rsidR="00391CC4" w:rsidRPr="00DD4361">
        <w:rPr>
          <w:rFonts w:asciiTheme="minorBidi" w:hAnsiTheme="minorBidi" w:cstheme="minorBidi"/>
          <w:sz w:val="20"/>
          <w:szCs w:val="20"/>
        </w:rPr>
        <w:t xml:space="preserve"> (</w:t>
      </w:r>
      <w:r w:rsidRPr="00DD4361">
        <w:rPr>
          <w:rFonts w:asciiTheme="minorBidi" w:hAnsiTheme="minorBidi" w:cstheme="minorBidi"/>
          <w:sz w:val="20"/>
          <w:szCs w:val="20"/>
        </w:rPr>
        <w:t>for example,</w:t>
      </w:r>
      <w:r w:rsidR="00391CC4" w:rsidRPr="00DD4361">
        <w:rPr>
          <w:rFonts w:asciiTheme="minorBidi" w:hAnsiTheme="minorBidi" w:cstheme="minorBidi"/>
          <w:sz w:val="20"/>
          <w:szCs w:val="20"/>
        </w:rPr>
        <w:t xml:space="preserve"> </w:t>
      </w:r>
      <w:r w:rsidRPr="00DD4361">
        <w:rPr>
          <w:rFonts w:asciiTheme="minorBidi" w:hAnsiTheme="minorBidi" w:cstheme="minorBidi"/>
          <w:sz w:val="20"/>
          <w:szCs w:val="20"/>
        </w:rPr>
        <w:t xml:space="preserve">a </w:t>
      </w:r>
      <w:r w:rsidR="00391CC4" w:rsidRPr="00DD4361">
        <w:rPr>
          <w:rFonts w:asciiTheme="minorBidi" w:hAnsiTheme="minorBidi" w:cstheme="minorBidi"/>
          <w:sz w:val="20"/>
          <w:szCs w:val="20"/>
        </w:rPr>
        <w:t>shelter intervention followed by an education package for school children</w:t>
      </w:r>
      <w:r w:rsidR="00AC5B2E" w:rsidRPr="00DD4361">
        <w:rPr>
          <w:rFonts w:asciiTheme="minorBidi" w:hAnsiTheme="minorBidi" w:cstheme="minorBidi"/>
          <w:sz w:val="20"/>
          <w:szCs w:val="20"/>
        </w:rPr>
        <w:t>)</w:t>
      </w:r>
      <w:r w:rsidR="00391CC4" w:rsidRPr="00DD4361">
        <w:rPr>
          <w:rFonts w:asciiTheme="minorBidi" w:hAnsiTheme="minorBidi" w:cstheme="minorBidi"/>
          <w:sz w:val="20"/>
          <w:szCs w:val="20"/>
        </w:rPr>
        <w:t xml:space="preserve"> </w:t>
      </w:r>
      <w:r w:rsidR="000C3CB4" w:rsidRPr="00DD4361">
        <w:rPr>
          <w:rFonts w:asciiTheme="minorBidi" w:hAnsiTheme="minorBidi" w:cstheme="minorBidi"/>
          <w:sz w:val="20"/>
          <w:szCs w:val="20"/>
        </w:rPr>
        <w:t xml:space="preserve">responses to meet and/or reduce needs effectively and efficiently. </w:t>
      </w:r>
      <w:r w:rsidR="00AC5B2E" w:rsidRPr="00DD4361">
        <w:rPr>
          <w:rFonts w:asciiTheme="minorBidi" w:hAnsiTheme="minorBidi" w:cstheme="minorBidi"/>
          <w:sz w:val="20"/>
          <w:szCs w:val="20"/>
        </w:rPr>
        <w:t xml:space="preserve">In some contexts, the strategic sequencing of interventions will be influenced by seasonality considerations that affect the timeliness at which certain interventions should take place. </w:t>
      </w:r>
    </w:p>
    <w:p w14:paraId="71B0B524" w14:textId="0164AEB4" w:rsidR="00EC6E39" w:rsidRPr="00DD4361" w:rsidRDefault="00AC5B2E" w:rsidP="007A7D7B">
      <w:pPr>
        <w:spacing w:before="240"/>
        <w:jc w:val="both"/>
        <w:rPr>
          <w:rFonts w:asciiTheme="minorBidi" w:hAnsiTheme="minorBidi" w:cstheme="minorBidi"/>
          <w:sz w:val="20"/>
          <w:szCs w:val="20"/>
        </w:rPr>
      </w:pPr>
      <w:r w:rsidRPr="00DD4361">
        <w:rPr>
          <w:rFonts w:asciiTheme="minorBidi" w:hAnsiTheme="minorBidi" w:cstheme="minorBidi"/>
          <w:sz w:val="20"/>
          <w:szCs w:val="20"/>
        </w:rPr>
        <w:t>The final step of response analysis</w:t>
      </w:r>
      <w:r w:rsidR="00FA641C" w:rsidRPr="00DD4361">
        <w:rPr>
          <w:rFonts w:asciiTheme="minorBidi" w:hAnsiTheme="minorBidi" w:cstheme="minorBidi"/>
          <w:sz w:val="20"/>
          <w:szCs w:val="20"/>
        </w:rPr>
        <w:t xml:space="preserve"> </w:t>
      </w:r>
      <w:r w:rsidR="00367DE7" w:rsidRPr="00DD4361">
        <w:rPr>
          <w:rFonts w:asciiTheme="minorBidi" w:hAnsiTheme="minorBidi" w:cstheme="minorBidi"/>
          <w:sz w:val="20"/>
          <w:szCs w:val="20"/>
        </w:rPr>
        <w:t xml:space="preserve">process </w:t>
      </w:r>
      <w:r w:rsidR="00FA641C" w:rsidRPr="00DD4361">
        <w:rPr>
          <w:rFonts w:asciiTheme="minorBidi" w:hAnsiTheme="minorBidi" w:cstheme="minorBidi"/>
          <w:sz w:val="20"/>
          <w:szCs w:val="20"/>
        </w:rPr>
        <w:t>is</w:t>
      </w:r>
      <w:r w:rsidRPr="00DD4361">
        <w:rPr>
          <w:rFonts w:asciiTheme="minorBidi" w:hAnsiTheme="minorBidi" w:cstheme="minorBidi"/>
          <w:sz w:val="20"/>
          <w:szCs w:val="20"/>
        </w:rPr>
        <w:t xml:space="preserve"> to </w:t>
      </w:r>
      <w:proofErr w:type="spellStart"/>
      <w:r w:rsidRPr="00DD4361">
        <w:rPr>
          <w:rFonts w:asciiTheme="minorBidi" w:hAnsiTheme="minorBidi" w:cstheme="minorBidi"/>
          <w:sz w:val="20"/>
          <w:szCs w:val="20"/>
        </w:rPr>
        <w:t>f</w:t>
      </w:r>
      <w:r w:rsidR="00367DE7" w:rsidRPr="00DD4361">
        <w:rPr>
          <w:rFonts w:asciiTheme="minorBidi" w:hAnsiTheme="minorBidi" w:cstheme="minorBidi"/>
          <w:sz w:val="20"/>
          <w:szCs w:val="20"/>
        </w:rPr>
        <w:t>inalise</w:t>
      </w:r>
      <w:proofErr w:type="spellEnd"/>
      <w:r w:rsidR="00367DE7" w:rsidRPr="00DD4361">
        <w:rPr>
          <w:rFonts w:asciiTheme="minorBidi" w:hAnsiTheme="minorBidi" w:cstheme="minorBidi"/>
          <w:sz w:val="20"/>
          <w:szCs w:val="20"/>
        </w:rPr>
        <w:t xml:space="preserve"> the f</w:t>
      </w:r>
      <w:r w:rsidRPr="00DD4361">
        <w:rPr>
          <w:rFonts w:asciiTheme="minorBidi" w:hAnsiTheme="minorBidi" w:cstheme="minorBidi"/>
          <w:sz w:val="20"/>
          <w:szCs w:val="20"/>
        </w:rPr>
        <w:t>ormulat</w:t>
      </w:r>
      <w:r w:rsidR="00367DE7" w:rsidRPr="00DD4361">
        <w:rPr>
          <w:rFonts w:asciiTheme="minorBidi" w:hAnsiTheme="minorBidi" w:cstheme="minorBidi"/>
          <w:sz w:val="20"/>
          <w:szCs w:val="20"/>
        </w:rPr>
        <w:t xml:space="preserve">ion of Strategic </w:t>
      </w:r>
      <w:r w:rsidR="00FB5029" w:rsidRPr="00DD4361">
        <w:rPr>
          <w:rFonts w:asciiTheme="minorBidi" w:hAnsiTheme="minorBidi" w:cstheme="minorBidi"/>
          <w:sz w:val="20"/>
          <w:szCs w:val="20"/>
        </w:rPr>
        <w:t>and Specific</w:t>
      </w:r>
      <w:r w:rsidRPr="00DD4361">
        <w:rPr>
          <w:rFonts w:asciiTheme="minorBidi" w:hAnsiTheme="minorBidi" w:cstheme="minorBidi"/>
          <w:sz w:val="20"/>
          <w:szCs w:val="20"/>
        </w:rPr>
        <w:t xml:space="preserve"> </w:t>
      </w:r>
      <w:r w:rsidR="002C2358" w:rsidRPr="00DD4361">
        <w:rPr>
          <w:rFonts w:asciiTheme="minorBidi" w:hAnsiTheme="minorBidi" w:cstheme="minorBidi"/>
          <w:sz w:val="20"/>
          <w:szCs w:val="20"/>
        </w:rPr>
        <w:t>O</w:t>
      </w:r>
      <w:r w:rsidRPr="00DD4361">
        <w:rPr>
          <w:rFonts w:asciiTheme="minorBidi" w:hAnsiTheme="minorBidi" w:cstheme="minorBidi"/>
          <w:sz w:val="20"/>
          <w:szCs w:val="20"/>
        </w:rPr>
        <w:t>bjectives</w:t>
      </w:r>
      <w:r w:rsidR="00367DE7" w:rsidRPr="00DD4361">
        <w:rPr>
          <w:rFonts w:asciiTheme="minorBidi" w:hAnsiTheme="minorBidi" w:cstheme="minorBidi"/>
          <w:sz w:val="20"/>
          <w:szCs w:val="20"/>
        </w:rPr>
        <w:t>, with clearly defined and quantified</w:t>
      </w:r>
      <w:r w:rsidR="007A7D7B" w:rsidRPr="00DD4361">
        <w:rPr>
          <w:rFonts w:asciiTheme="minorBidi" w:hAnsiTheme="minorBidi" w:cstheme="minorBidi"/>
          <w:sz w:val="20"/>
          <w:szCs w:val="20"/>
        </w:rPr>
        <w:t xml:space="preserve"> target groups</w:t>
      </w:r>
      <w:r w:rsidR="00367DE7" w:rsidRPr="00DD4361">
        <w:rPr>
          <w:rFonts w:asciiTheme="minorBidi" w:hAnsiTheme="minorBidi" w:cstheme="minorBidi"/>
          <w:sz w:val="20"/>
          <w:szCs w:val="20"/>
        </w:rPr>
        <w:t>,</w:t>
      </w:r>
      <w:r w:rsidR="007A7D7B" w:rsidRPr="00DD4361">
        <w:rPr>
          <w:rFonts w:asciiTheme="minorBidi" w:hAnsiTheme="minorBidi" w:cstheme="minorBidi"/>
          <w:sz w:val="20"/>
          <w:szCs w:val="20"/>
        </w:rPr>
        <w:t xml:space="preserve"> geographic coverage</w:t>
      </w:r>
      <w:r w:rsidR="00367DE7" w:rsidRPr="00DD4361">
        <w:rPr>
          <w:rFonts w:asciiTheme="minorBidi" w:hAnsiTheme="minorBidi" w:cstheme="minorBidi"/>
          <w:sz w:val="20"/>
          <w:szCs w:val="20"/>
        </w:rPr>
        <w:t xml:space="preserve"> and timeline</w:t>
      </w:r>
      <w:r w:rsidR="007A7D7B" w:rsidRPr="00DD4361">
        <w:rPr>
          <w:rFonts w:asciiTheme="minorBidi" w:hAnsiTheme="minorBidi" w:cstheme="minorBidi"/>
          <w:sz w:val="20"/>
          <w:szCs w:val="20"/>
        </w:rPr>
        <w:t>.</w:t>
      </w:r>
      <w:r w:rsidR="00FB5029" w:rsidRPr="00DD4361">
        <w:rPr>
          <w:rFonts w:asciiTheme="minorBidi" w:hAnsiTheme="minorBidi" w:cstheme="minorBidi"/>
          <w:sz w:val="20"/>
          <w:szCs w:val="20"/>
        </w:rPr>
        <w:t xml:space="preserve"> </w:t>
      </w:r>
      <w:r w:rsidR="009D1707" w:rsidRPr="00DD4361">
        <w:rPr>
          <w:rFonts w:asciiTheme="minorBidi" w:hAnsiTheme="minorBidi" w:cstheme="minorBidi"/>
          <w:sz w:val="20"/>
          <w:szCs w:val="20"/>
        </w:rPr>
        <w:t>Final target estimates should only be inserted into strategic and specific objectives once projects or activities are submitted to the plan.</w:t>
      </w:r>
    </w:p>
    <w:p w14:paraId="785BB36F" w14:textId="5746A1AB" w:rsidR="00341800" w:rsidRPr="00DD4361" w:rsidRDefault="00EC6E39" w:rsidP="00EC6E39">
      <w:pPr>
        <w:spacing w:before="240"/>
        <w:jc w:val="both"/>
        <w:rPr>
          <w:rFonts w:asciiTheme="minorBidi" w:hAnsiTheme="minorBidi" w:cstheme="minorBidi"/>
          <w:sz w:val="20"/>
          <w:szCs w:val="20"/>
        </w:rPr>
        <w:sectPr w:rsidR="00341800" w:rsidRPr="00DD4361" w:rsidSect="00D479A3">
          <w:headerReference w:type="even" r:id="rId17"/>
          <w:headerReference w:type="default" r:id="rId18"/>
          <w:headerReference w:type="first" r:id="rId19"/>
          <w:type w:val="continuous"/>
          <w:pgSz w:w="11906" w:h="16838"/>
          <w:pgMar w:top="1440" w:right="1440" w:bottom="1440" w:left="1440" w:header="720" w:footer="720" w:gutter="0"/>
          <w:pgNumType w:start="1"/>
          <w:cols w:space="720" w:equalWidth="0">
            <w:col w:w="9360"/>
          </w:cols>
          <w:titlePg/>
          <w:docGrid w:linePitch="299"/>
        </w:sectPr>
      </w:pPr>
      <w:r w:rsidRPr="00DD4361">
        <w:rPr>
          <w:rFonts w:asciiTheme="minorBidi" w:hAnsiTheme="minorBidi" w:cstheme="minorBidi"/>
          <w:sz w:val="20"/>
          <w:szCs w:val="20"/>
        </w:rPr>
        <w:t>Below is a s</w:t>
      </w:r>
      <w:r w:rsidR="00367DE7" w:rsidRPr="00DD4361">
        <w:rPr>
          <w:rFonts w:asciiTheme="minorBidi" w:hAnsiTheme="minorBidi" w:cstheme="minorBidi"/>
          <w:sz w:val="20"/>
          <w:szCs w:val="20"/>
        </w:rPr>
        <w:t xml:space="preserve">ample </w:t>
      </w:r>
      <w:r w:rsidRPr="00DD4361">
        <w:rPr>
          <w:rFonts w:asciiTheme="minorBidi" w:hAnsiTheme="minorBidi" w:cstheme="minorBidi"/>
          <w:sz w:val="20"/>
          <w:szCs w:val="20"/>
        </w:rPr>
        <w:t>table that can be used to go through the various dimensions for different types of interventions, sectoral, multi-sectoral (sequenced or layered), or intersectoral (integrated)</w:t>
      </w:r>
      <w:r w:rsidR="00367DE7" w:rsidRPr="00DD4361">
        <w:rPr>
          <w:rFonts w:asciiTheme="minorBidi" w:hAnsiTheme="minorBidi" w:cstheme="minorBidi"/>
          <w:sz w:val="20"/>
          <w:szCs w:val="20"/>
        </w:rPr>
        <w:t xml:space="preserve"> in a structured manner</w:t>
      </w:r>
      <w:r w:rsidRPr="00DD4361">
        <w:rPr>
          <w:rFonts w:asciiTheme="minorBidi" w:hAnsiTheme="minorBidi" w:cstheme="minorBidi"/>
          <w:sz w:val="20"/>
          <w:szCs w:val="20"/>
        </w:rPr>
        <w:t xml:space="preserve">. This tool can be used quantitatively or qualitatively and facilitates a clear rationale and justification </w:t>
      </w:r>
      <w:r w:rsidRPr="00DD4361">
        <w:rPr>
          <w:rFonts w:asciiTheme="minorBidi" w:hAnsiTheme="minorBidi" w:cstheme="minorBidi"/>
          <w:sz w:val="20"/>
          <w:szCs w:val="20"/>
        </w:rPr>
        <w:lastRenderedPageBreak/>
        <w:t>for choosing specific response options</w:t>
      </w:r>
      <w:r w:rsidR="00367DE7" w:rsidRPr="00DD4361">
        <w:rPr>
          <w:rFonts w:asciiTheme="minorBidi" w:hAnsiTheme="minorBidi" w:cstheme="minorBidi"/>
          <w:sz w:val="20"/>
          <w:szCs w:val="20"/>
        </w:rPr>
        <w:t xml:space="preserve"> and prioritie</w:t>
      </w:r>
      <w:r w:rsidR="00FA3383" w:rsidRPr="00DD4361">
        <w:rPr>
          <w:rFonts w:asciiTheme="minorBidi" w:hAnsiTheme="minorBidi" w:cstheme="minorBidi"/>
          <w:sz w:val="20"/>
          <w:szCs w:val="20"/>
        </w:rPr>
        <w:t>s</w:t>
      </w:r>
      <w:r w:rsidRPr="00DD4361">
        <w:rPr>
          <w:rFonts w:asciiTheme="minorBidi" w:hAnsiTheme="minorBidi" w:cstheme="minorBidi"/>
          <w:sz w:val="20"/>
          <w:szCs w:val="20"/>
        </w:rPr>
        <w:t>. Additional factors such as risk analysis, access, operating environment and capacity can be added to the tool as necessary.</w:t>
      </w:r>
    </w:p>
    <w:p w14:paraId="444402B7" w14:textId="761E41AC" w:rsidR="003A216C" w:rsidRPr="00DD4361" w:rsidRDefault="003A216C" w:rsidP="00EC6E39">
      <w:pPr>
        <w:spacing w:before="240"/>
        <w:jc w:val="both"/>
        <w:rPr>
          <w:rFonts w:asciiTheme="minorBidi" w:hAnsiTheme="minorBidi" w:cstheme="minorBidi"/>
          <w:sz w:val="20"/>
          <w:szCs w:val="20"/>
        </w:rPr>
      </w:pPr>
    </w:p>
    <w:tbl>
      <w:tblPr>
        <w:tblW w:w="12380" w:type="dxa"/>
        <w:tblLook w:val="04A0" w:firstRow="1" w:lastRow="0" w:firstColumn="1" w:lastColumn="0" w:noHBand="0" w:noVBand="1"/>
      </w:tblPr>
      <w:tblGrid>
        <w:gridCol w:w="1097"/>
        <w:gridCol w:w="1017"/>
        <w:gridCol w:w="867"/>
        <w:gridCol w:w="1747"/>
        <w:gridCol w:w="1747"/>
        <w:gridCol w:w="1537"/>
        <w:gridCol w:w="1527"/>
        <w:gridCol w:w="1377"/>
        <w:gridCol w:w="1377"/>
        <w:gridCol w:w="1087"/>
        <w:gridCol w:w="1617"/>
        <w:gridCol w:w="1357"/>
      </w:tblGrid>
      <w:tr w:rsidR="00C0783E" w:rsidRPr="001B3ACD" w14:paraId="0B1256FB" w14:textId="77777777" w:rsidTr="00391B71">
        <w:trPr>
          <w:trHeight w:val="510"/>
          <w:tblHeader/>
        </w:trPr>
        <w:tc>
          <w:tcPr>
            <w:tcW w:w="5096" w:type="dxa"/>
            <w:gridSpan w:val="5"/>
            <w:tcBorders>
              <w:top w:val="single" w:sz="8" w:space="0" w:color="auto"/>
              <w:left w:val="single" w:sz="8" w:space="0" w:color="auto"/>
              <w:bottom w:val="single" w:sz="4" w:space="0" w:color="auto"/>
              <w:right w:val="single" w:sz="4" w:space="0" w:color="auto"/>
            </w:tcBorders>
            <w:shd w:val="clear" w:color="000000" w:fill="6D9EEB"/>
            <w:vAlign w:val="center"/>
            <w:hideMark/>
          </w:tcPr>
          <w:p w14:paraId="0128B50A" w14:textId="1613C403" w:rsidR="00C0783E" w:rsidRPr="001B3ACD" w:rsidRDefault="00C0783E" w:rsidP="00C0783E">
            <w:pPr>
              <w:spacing w:line="240" w:lineRule="auto"/>
              <w:rPr>
                <w:rFonts w:asciiTheme="minorBidi" w:eastAsia="Times New Roman" w:hAnsiTheme="minorBidi" w:cstheme="minorBidi"/>
                <w:b/>
                <w:bCs/>
                <w:color w:val="000000"/>
                <w:sz w:val="18"/>
                <w:szCs w:val="18"/>
                <w:lang w:val="en-US"/>
              </w:rPr>
            </w:pPr>
            <w:r w:rsidRPr="001B3ACD">
              <w:rPr>
                <w:rFonts w:asciiTheme="minorBidi" w:eastAsia="Times New Roman" w:hAnsiTheme="minorBidi" w:cstheme="minorBidi"/>
                <w:b/>
                <w:bCs/>
                <w:color w:val="000000"/>
                <w:sz w:val="18"/>
                <w:szCs w:val="18"/>
              </w:rPr>
              <w:t>Population groups and humanitarian needs</w:t>
            </w:r>
            <w:r w:rsidR="00367DE7" w:rsidRPr="001B3ACD">
              <w:rPr>
                <w:rFonts w:asciiTheme="minorBidi" w:eastAsia="Times New Roman" w:hAnsiTheme="minorBidi" w:cstheme="minorBidi"/>
                <w:b/>
                <w:bCs/>
                <w:color w:val="000000"/>
                <w:sz w:val="18"/>
                <w:szCs w:val="18"/>
              </w:rPr>
              <w:t xml:space="preserve"> (HNO)</w:t>
            </w:r>
          </w:p>
        </w:tc>
        <w:tc>
          <w:tcPr>
            <w:tcW w:w="7284" w:type="dxa"/>
            <w:gridSpan w:val="7"/>
            <w:tcBorders>
              <w:top w:val="single" w:sz="8" w:space="0" w:color="auto"/>
              <w:left w:val="nil"/>
              <w:bottom w:val="single" w:sz="4" w:space="0" w:color="auto"/>
              <w:right w:val="single" w:sz="8" w:space="0" w:color="000000"/>
            </w:tcBorders>
            <w:shd w:val="clear" w:color="000000" w:fill="FF9900"/>
            <w:vAlign w:val="center"/>
            <w:hideMark/>
          </w:tcPr>
          <w:p w14:paraId="11B5EB58" w14:textId="77777777" w:rsidR="00C0783E" w:rsidRPr="001B3ACD" w:rsidRDefault="00C0783E" w:rsidP="00C0783E">
            <w:pPr>
              <w:spacing w:line="240" w:lineRule="auto"/>
              <w:jc w:val="center"/>
              <w:rPr>
                <w:rFonts w:asciiTheme="minorBidi" w:eastAsia="Times New Roman" w:hAnsiTheme="minorBidi" w:cstheme="minorBidi"/>
                <w:b/>
                <w:bCs/>
                <w:color w:val="000000"/>
                <w:sz w:val="18"/>
                <w:szCs w:val="18"/>
                <w:lang w:val="en-US"/>
              </w:rPr>
            </w:pPr>
            <w:r w:rsidRPr="001B3ACD">
              <w:rPr>
                <w:rFonts w:asciiTheme="minorBidi" w:eastAsia="Times New Roman" w:hAnsiTheme="minorBidi" w:cstheme="minorBidi"/>
                <w:b/>
                <w:bCs/>
                <w:color w:val="000000"/>
                <w:sz w:val="18"/>
                <w:szCs w:val="18"/>
              </w:rPr>
              <w:t>Response Analysis</w:t>
            </w:r>
          </w:p>
        </w:tc>
      </w:tr>
      <w:tr w:rsidR="00C0783E" w:rsidRPr="001B3ACD" w14:paraId="723EC654" w14:textId="77777777" w:rsidTr="00391B71">
        <w:trPr>
          <w:trHeight w:val="645"/>
          <w:tblHeader/>
        </w:trPr>
        <w:tc>
          <w:tcPr>
            <w:tcW w:w="861" w:type="dxa"/>
            <w:vMerge w:val="restart"/>
            <w:tcBorders>
              <w:top w:val="nil"/>
              <w:left w:val="single" w:sz="8" w:space="0" w:color="auto"/>
              <w:bottom w:val="single" w:sz="4" w:space="0" w:color="auto"/>
              <w:right w:val="single" w:sz="4" w:space="0" w:color="auto"/>
            </w:tcBorders>
            <w:shd w:val="clear" w:color="000000" w:fill="6D9EEB"/>
            <w:hideMark/>
          </w:tcPr>
          <w:p w14:paraId="599F8927"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rPr>
              <w:t>Population group</w:t>
            </w:r>
          </w:p>
        </w:tc>
        <w:tc>
          <w:tcPr>
            <w:tcW w:w="812" w:type="dxa"/>
            <w:vMerge w:val="restart"/>
            <w:tcBorders>
              <w:top w:val="nil"/>
              <w:left w:val="single" w:sz="4" w:space="0" w:color="auto"/>
              <w:bottom w:val="single" w:sz="4" w:space="0" w:color="auto"/>
              <w:right w:val="single" w:sz="4" w:space="0" w:color="auto"/>
            </w:tcBorders>
            <w:shd w:val="clear" w:color="000000" w:fill="6D9EEB"/>
            <w:hideMark/>
          </w:tcPr>
          <w:p w14:paraId="585D7492"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roofErr w:type="spellStart"/>
            <w:r w:rsidRPr="001B3ACD">
              <w:rPr>
                <w:rFonts w:asciiTheme="minorBidi" w:eastAsia="Times New Roman" w:hAnsiTheme="minorBidi" w:cstheme="minorBidi"/>
                <w:i/>
                <w:iCs/>
                <w:color w:val="000000"/>
                <w:sz w:val="18"/>
                <w:szCs w:val="18"/>
              </w:rPr>
              <w:t>PiN</w:t>
            </w:r>
            <w:proofErr w:type="spellEnd"/>
          </w:p>
        </w:tc>
        <w:tc>
          <w:tcPr>
            <w:tcW w:w="625" w:type="dxa"/>
            <w:vMerge w:val="restart"/>
            <w:tcBorders>
              <w:top w:val="nil"/>
              <w:left w:val="single" w:sz="4" w:space="0" w:color="auto"/>
              <w:bottom w:val="single" w:sz="4" w:space="0" w:color="auto"/>
              <w:right w:val="single" w:sz="4" w:space="0" w:color="auto"/>
            </w:tcBorders>
            <w:shd w:val="clear" w:color="000000" w:fill="6D9EEB"/>
            <w:hideMark/>
          </w:tcPr>
          <w:p w14:paraId="144DEDA4"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rPr>
              <w:t>Severity</w:t>
            </w:r>
          </w:p>
        </w:tc>
        <w:tc>
          <w:tcPr>
            <w:tcW w:w="1391" w:type="dxa"/>
            <w:vMerge w:val="restart"/>
            <w:tcBorders>
              <w:top w:val="nil"/>
              <w:left w:val="single" w:sz="4" w:space="0" w:color="auto"/>
              <w:bottom w:val="single" w:sz="4" w:space="0" w:color="auto"/>
              <w:right w:val="single" w:sz="4" w:space="0" w:color="auto"/>
            </w:tcBorders>
            <w:shd w:val="clear" w:color="000000" w:fill="6D9EEB"/>
            <w:hideMark/>
          </w:tcPr>
          <w:p w14:paraId="0CA275F0"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rPr>
              <w:t xml:space="preserve">Humanitarian needs considered </w:t>
            </w:r>
          </w:p>
        </w:tc>
        <w:tc>
          <w:tcPr>
            <w:tcW w:w="1407" w:type="dxa"/>
            <w:vMerge w:val="restart"/>
            <w:tcBorders>
              <w:top w:val="nil"/>
              <w:left w:val="single" w:sz="4" w:space="0" w:color="auto"/>
              <w:bottom w:val="single" w:sz="4" w:space="0" w:color="auto"/>
              <w:right w:val="single" w:sz="4" w:space="0" w:color="auto"/>
            </w:tcBorders>
            <w:shd w:val="clear" w:color="000000" w:fill="6D9EEB"/>
            <w:hideMark/>
          </w:tcPr>
          <w:p w14:paraId="4F9324FE"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rPr>
              <w:t>Sub-population group</w:t>
            </w:r>
          </w:p>
        </w:tc>
        <w:tc>
          <w:tcPr>
            <w:tcW w:w="1216" w:type="dxa"/>
            <w:vMerge w:val="restart"/>
            <w:tcBorders>
              <w:top w:val="nil"/>
              <w:left w:val="single" w:sz="4" w:space="0" w:color="auto"/>
              <w:bottom w:val="single" w:sz="4" w:space="0" w:color="auto"/>
              <w:right w:val="single" w:sz="4" w:space="0" w:color="auto"/>
            </w:tcBorders>
            <w:shd w:val="clear" w:color="000000" w:fill="FF9900"/>
            <w:hideMark/>
          </w:tcPr>
          <w:p w14:paraId="5AFF15F0"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rPr>
              <w:t>Proposed intervention</w:t>
            </w:r>
          </w:p>
        </w:tc>
        <w:tc>
          <w:tcPr>
            <w:tcW w:w="1196" w:type="dxa"/>
            <w:vMerge w:val="restart"/>
            <w:tcBorders>
              <w:top w:val="nil"/>
              <w:left w:val="single" w:sz="4" w:space="0" w:color="auto"/>
              <w:bottom w:val="single" w:sz="4" w:space="0" w:color="auto"/>
              <w:right w:val="single" w:sz="4" w:space="0" w:color="auto"/>
            </w:tcBorders>
            <w:shd w:val="clear" w:color="000000" w:fill="FF9900"/>
            <w:hideMark/>
          </w:tcPr>
          <w:p w14:paraId="06F98716"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rPr>
              <w:t>Appropriateness</w:t>
            </w:r>
          </w:p>
        </w:tc>
        <w:tc>
          <w:tcPr>
            <w:tcW w:w="1062" w:type="dxa"/>
            <w:vMerge w:val="restart"/>
            <w:tcBorders>
              <w:top w:val="nil"/>
              <w:left w:val="single" w:sz="4" w:space="0" w:color="auto"/>
              <w:bottom w:val="single" w:sz="4" w:space="0" w:color="auto"/>
              <w:right w:val="single" w:sz="4" w:space="0" w:color="auto"/>
            </w:tcBorders>
            <w:shd w:val="clear" w:color="000000" w:fill="FF9900"/>
            <w:hideMark/>
          </w:tcPr>
          <w:p w14:paraId="2DC003E0"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rPr>
              <w:t>Relevance</w:t>
            </w:r>
          </w:p>
        </w:tc>
        <w:tc>
          <w:tcPr>
            <w:tcW w:w="1062" w:type="dxa"/>
            <w:vMerge w:val="restart"/>
            <w:tcBorders>
              <w:top w:val="nil"/>
              <w:left w:val="single" w:sz="4" w:space="0" w:color="auto"/>
              <w:bottom w:val="single" w:sz="4" w:space="0" w:color="auto"/>
              <w:right w:val="single" w:sz="4" w:space="0" w:color="auto"/>
            </w:tcBorders>
            <w:shd w:val="clear" w:color="000000" w:fill="FF9900"/>
            <w:hideMark/>
          </w:tcPr>
          <w:p w14:paraId="3A617AA6"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rPr>
              <w:t>Feasibility</w:t>
            </w:r>
          </w:p>
        </w:tc>
        <w:tc>
          <w:tcPr>
            <w:tcW w:w="886" w:type="dxa"/>
            <w:vMerge w:val="restart"/>
            <w:tcBorders>
              <w:top w:val="nil"/>
              <w:left w:val="single" w:sz="4" w:space="0" w:color="auto"/>
              <w:bottom w:val="single" w:sz="4" w:space="0" w:color="auto"/>
              <w:right w:val="single" w:sz="4" w:space="0" w:color="auto"/>
            </w:tcBorders>
            <w:shd w:val="clear" w:color="000000" w:fill="FFE699"/>
            <w:hideMark/>
          </w:tcPr>
          <w:p w14:paraId="48AAF6B7" w14:textId="50DB3A9D"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rPr>
              <w:t>Response Modalities: In-kind, C</w:t>
            </w:r>
            <w:r w:rsidR="00B755A3" w:rsidRPr="001B3ACD">
              <w:rPr>
                <w:rFonts w:asciiTheme="minorBidi" w:eastAsia="Times New Roman" w:hAnsiTheme="minorBidi" w:cstheme="minorBidi"/>
                <w:i/>
                <w:iCs/>
                <w:color w:val="000000"/>
                <w:sz w:val="18"/>
                <w:szCs w:val="18"/>
              </w:rPr>
              <w:t xml:space="preserve">ash and </w:t>
            </w:r>
            <w:r w:rsidRPr="001B3ACD">
              <w:rPr>
                <w:rFonts w:asciiTheme="minorBidi" w:eastAsia="Times New Roman" w:hAnsiTheme="minorBidi" w:cstheme="minorBidi"/>
                <w:i/>
                <w:iCs/>
                <w:color w:val="000000"/>
                <w:sz w:val="18"/>
                <w:szCs w:val="18"/>
              </w:rPr>
              <w:t>V</w:t>
            </w:r>
            <w:r w:rsidR="00B755A3" w:rsidRPr="001B3ACD">
              <w:rPr>
                <w:rFonts w:asciiTheme="minorBidi" w:eastAsia="Times New Roman" w:hAnsiTheme="minorBidi" w:cstheme="minorBidi"/>
                <w:i/>
                <w:iCs/>
                <w:color w:val="000000"/>
                <w:sz w:val="18"/>
                <w:szCs w:val="18"/>
              </w:rPr>
              <w:t xml:space="preserve">oucher </w:t>
            </w:r>
            <w:r w:rsidRPr="001B3ACD">
              <w:rPr>
                <w:rFonts w:asciiTheme="minorBidi" w:eastAsia="Times New Roman" w:hAnsiTheme="minorBidi" w:cstheme="minorBidi"/>
                <w:i/>
                <w:iCs/>
                <w:color w:val="000000"/>
                <w:sz w:val="18"/>
                <w:szCs w:val="18"/>
              </w:rPr>
              <w:t>A</w:t>
            </w:r>
            <w:r w:rsidR="00B755A3" w:rsidRPr="001B3ACD">
              <w:rPr>
                <w:rFonts w:asciiTheme="minorBidi" w:eastAsia="Times New Roman" w:hAnsiTheme="minorBidi" w:cstheme="minorBidi"/>
                <w:i/>
                <w:iCs/>
                <w:color w:val="000000"/>
                <w:sz w:val="18"/>
                <w:szCs w:val="18"/>
              </w:rPr>
              <w:t>ssistance (CVA)</w:t>
            </w:r>
            <w:r w:rsidRPr="001B3ACD">
              <w:rPr>
                <w:rFonts w:asciiTheme="minorBidi" w:eastAsia="Times New Roman" w:hAnsiTheme="minorBidi" w:cstheme="minorBidi"/>
                <w:i/>
                <w:iCs/>
                <w:color w:val="000000"/>
                <w:sz w:val="18"/>
                <w:szCs w:val="18"/>
              </w:rPr>
              <w:t>, in-kind and CVA combined</w:t>
            </w:r>
            <w:r w:rsidR="00B755A3" w:rsidRPr="001B3ACD">
              <w:rPr>
                <w:rFonts w:asciiTheme="minorBidi" w:eastAsia="Times New Roman" w:hAnsiTheme="minorBidi" w:cstheme="minorBidi"/>
                <w:i/>
                <w:iCs/>
                <w:color w:val="000000"/>
                <w:sz w:val="18"/>
                <w:szCs w:val="18"/>
              </w:rPr>
              <w:t xml:space="preserve">. </w:t>
            </w:r>
            <w:r w:rsidRPr="001B3ACD">
              <w:rPr>
                <w:rFonts w:asciiTheme="minorBidi" w:eastAsia="Times New Roman" w:hAnsiTheme="minorBidi" w:cstheme="minorBidi"/>
                <w:i/>
                <w:iCs/>
                <w:color w:val="000000"/>
                <w:sz w:val="18"/>
                <w:szCs w:val="18"/>
              </w:rPr>
              <w:t xml:space="preserve"> </w:t>
            </w:r>
          </w:p>
        </w:tc>
        <w:tc>
          <w:tcPr>
            <w:tcW w:w="762" w:type="dxa"/>
            <w:vMerge w:val="restart"/>
            <w:tcBorders>
              <w:top w:val="nil"/>
              <w:left w:val="single" w:sz="4" w:space="0" w:color="auto"/>
              <w:bottom w:val="single" w:sz="4" w:space="0" w:color="auto"/>
              <w:right w:val="single" w:sz="4" w:space="0" w:color="auto"/>
            </w:tcBorders>
            <w:shd w:val="clear" w:color="000000" w:fill="FFE699"/>
            <w:hideMark/>
          </w:tcPr>
          <w:p w14:paraId="61C79E19" w14:textId="5A9DE84A"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lang w:val="en-US"/>
              </w:rPr>
              <w:t xml:space="preserve">Rationale for </w:t>
            </w:r>
            <w:r w:rsidR="00B2399A" w:rsidRPr="001B3ACD">
              <w:rPr>
                <w:rFonts w:asciiTheme="minorBidi" w:eastAsia="Times New Roman" w:hAnsiTheme="minorBidi" w:cstheme="minorBidi"/>
                <w:i/>
                <w:iCs/>
                <w:color w:val="000000"/>
                <w:sz w:val="18"/>
                <w:szCs w:val="18"/>
                <w:lang w:val="en-US"/>
              </w:rPr>
              <w:t xml:space="preserve">chosen </w:t>
            </w:r>
            <w:r w:rsidRPr="001B3ACD">
              <w:rPr>
                <w:rFonts w:asciiTheme="minorBidi" w:eastAsia="Times New Roman" w:hAnsiTheme="minorBidi" w:cstheme="minorBidi"/>
                <w:i/>
                <w:iCs/>
                <w:color w:val="000000"/>
                <w:sz w:val="18"/>
                <w:szCs w:val="18"/>
                <w:lang w:val="en-US"/>
              </w:rPr>
              <w:t>modality</w:t>
            </w:r>
            <w:r w:rsidR="00B755A3" w:rsidRPr="001B3ACD">
              <w:rPr>
                <w:rFonts w:asciiTheme="minorBidi" w:eastAsia="Times New Roman" w:hAnsiTheme="minorBidi" w:cstheme="minorBidi"/>
                <w:i/>
                <w:iCs/>
                <w:color w:val="000000"/>
                <w:sz w:val="18"/>
                <w:szCs w:val="18"/>
                <w:lang w:val="en-US"/>
              </w:rPr>
              <w:t xml:space="preserve"> (can include feasibility</w:t>
            </w:r>
            <w:r w:rsidR="00987DA9" w:rsidRPr="001B3ACD">
              <w:rPr>
                <w:rFonts w:asciiTheme="minorBidi" w:eastAsia="Times New Roman" w:hAnsiTheme="minorBidi" w:cstheme="minorBidi"/>
                <w:i/>
                <w:iCs/>
                <w:color w:val="000000"/>
                <w:sz w:val="18"/>
                <w:szCs w:val="18"/>
                <w:lang w:val="en-US"/>
              </w:rPr>
              <w:t xml:space="preserve"> </w:t>
            </w:r>
            <w:r w:rsidR="004D01DE" w:rsidRPr="001B3ACD">
              <w:rPr>
                <w:rFonts w:asciiTheme="minorBidi" w:eastAsia="Times New Roman" w:hAnsiTheme="minorBidi" w:cstheme="minorBidi"/>
                <w:i/>
                <w:iCs/>
                <w:color w:val="000000"/>
                <w:sz w:val="18"/>
                <w:szCs w:val="18"/>
                <w:lang w:val="en-US"/>
              </w:rPr>
              <w:t>and,</w:t>
            </w:r>
            <w:r w:rsidR="00B755A3" w:rsidRPr="001B3ACD">
              <w:rPr>
                <w:rFonts w:asciiTheme="minorBidi" w:eastAsia="Times New Roman" w:hAnsiTheme="minorBidi" w:cstheme="minorBidi"/>
                <w:i/>
                <w:iCs/>
                <w:color w:val="000000"/>
                <w:sz w:val="18"/>
                <w:szCs w:val="18"/>
                <w:lang w:val="en-US"/>
              </w:rPr>
              <w:t xml:space="preserve"> </w:t>
            </w:r>
            <w:proofErr w:type="gramStart"/>
            <w:r w:rsidR="00B755A3" w:rsidRPr="001B3ACD">
              <w:rPr>
                <w:rFonts w:asciiTheme="minorBidi" w:eastAsia="Times New Roman" w:hAnsiTheme="minorBidi" w:cstheme="minorBidi"/>
                <w:i/>
                <w:iCs/>
                <w:color w:val="000000"/>
                <w:sz w:val="18"/>
                <w:szCs w:val="18"/>
                <w:lang w:val="en-US"/>
              </w:rPr>
              <w:t>appropriateness )</w:t>
            </w:r>
            <w:proofErr w:type="gramEnd"/>
          </w:p>
        </w:tc>
        <w:tc>
          <w:tcPr>
            <w:tcW w:w="1100" w:type="dxa"/>
            <w:vMerge w:val="restart"/>
            <w:tcBorders>
              <w:top w:val="nil"/>
              <w:left w:val="single" w:sz="4" w:space="0" w:color="auto"/>
              <w:bottom w:val="single" w:sz="4" w:space="0" w:color="auto"/>
              <w:right w:val="single" w:sz="8" w:space="0" w:color="auto"/>
            </w:tcBorders>
            <w:shd w:val="clear" w:color="000000" w:fill="FFF2CC"/>
            <w:hideMark/>
          </w:tcPr>
          <w:p w14:paraId="42091A32" w14:textId="34F9A476"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r w:rsidRPr="001B3ACD">
              <w:rPr>
                <w:rFonts w:asciiTheme="minorBidi" w:eastAsia="Times New Roman" w:hAnsiTheme="minorBidi" w:cstheme="minorBidi"/>
                <w:i/>
                <w:iCs/>
                <w:color w:val="000000"/>
                <w:sz w:val="18"/>
                <w:szCs w:val="18"/>
                <w:lang w:val="en-US"/>
              </w:rPr>
              <w:t>Initial target (to be updated based on project/activity submissions)</w:t>
            </w:r>
          </w:p>
        </w:tc>
      </w:tr>
      <w:tr w:rsidR="00C0783E" w:rsidRPr="001B3ACD" w14:paraId="7746C09B" w14:textId="77777777" w:rsidTr="00C0783E">
        <w:trPr>
          <w:trHeight w:val="1020"/>
        </w:trPr>
        <w:tc>
          <w:tcPr>
            <w:tcW w:w="861" w:type="dxa"/>
            <w:vMerge/>
            <w:tcBorders>
              <w:top w:val="nil"/>
              <w:left w:val="single" w:sz="8" w:space="0" w:color="auto"/>
              <w:bottom w:val="single" w:sz="4" w:space="0" w:color="auto"/>
              <w:right w:val="single" w:sz="4" w:space="0" w:color="auto"/>
            </w:tcBorders>
            <w:vAlign w:val="center"/>
            <w:hideMark/>
          </w:tcPr>
          <w:p w14:paraId="6D4B805F"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812" w:type="dxa"/>
            <w:vMerge/>
            <w:tcBorders>
              <w:top w:val="nil"/>
              <w:left w:val="single" w:sz="4" w:space="0" w:color="auto"/>
              <w:bottom w:val="single" w:sz="4" w:space="0" w:color="auto"/>
              <w:right w:val="single" w:sz="4" w:space="0" w:color="auto"/>
            </w:tcBorders>
            <w:vAlign w:val="center"/>
            <w:hideMark/>
          </w:tcPr>
          <w:p w14:paraId="0488A018"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625" w:type="dxa"/>
            <w:vMerge/>
            <w:tcBorders>
              <w:top w:val="nil"/>
              <w:left w:val="single" w:sz="4" w:space="0" w:color="auto"/>
              <w:bottom w:val="single" w:sz="4" w:space="0" w:color="auto"/>
              <w:right w:val="single" w:sz="4" w:space="0" w:color="auto"/>
            </w:tcBorders>
            <w:vAlign w:val="center"/>
            <w:hideMark/>
          </w:tcPr>
          <w:p w14:paraId="08727BA2"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1391" w:type="dxa"/>
            <w:vMerge/>
            <w:tcBorders>
              <w:top w:val="nil"/>
              <w:left w:val="single" w:sz="4" w:space="0" w:color="auto"/>
              <w:bottom w:val="single" w:sz="4" w:space="0" w:color="auto"/>
              <w:right w:val="single" w:sz="4" w:space="0" w:color="auto"/>
            </w:tcBorders>
            <w:vAlign w:val="center"/>
            <w:hideMark/>
          </w:tcPr>
          <w:p w14:paraId="2AFDB132"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1407" w:type="dxa"/>
            <w:vMerge/>
            <w:tcBorders>
              <w:top w:val="nil"/>
              <w:left w:val="single" w:sz="4" w:space="0" w:color="auto"/>
              <w:bottom w:val="single" w:sz="4" w:space="0" w:color="auto"/>
              <w:right w:val="single" w:sz="4" w:space="0" w:color="auto"/>
            </w:tcBorders>
            <w:vAlign w:val="center"/>
            <w:hideMark/>
          </w:tcPr>
          <w:p w14:paraId="61839F9B"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1216" w:type="dxa"/>
            <w:vMerge/>
            <w:tcBorders>
              <w:top w:val="nil"/>
              <w:left w:val="single" w:sz="4" w:space="0" w:color="auto"/>
              <w:bottom w:val="single" w:sz="4" w:space="0" w:color="auto"/>
              <w:right w:val="single" w:sz="4" w:space="0" w:color="auto"/>
            </w:tcBorders>
            <w:vAlign w:val="center"/>
            <w:hideMark/>
          </w:tcPr>
          <w:p w14:paraId="118EF25A"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1196" w:type="dxa"/>
            <w:vMerge/>
            <w:tcBorders>
              <w:top w:val="nil"/>
              <w:left w:val="single" w:sz="4" w:space="0" w:color="auto"/>
              <w:bottom w:val="single" w:sz="4" w:space="0" w:color="auto"/>
              <w:right w:val="single" w:sz="4" w:space="0" w:color="auto"/>
            </w:tcBorders>
            <w:vAlign w:val="center"/>
            <w:hideMark/>
          </w:tcPr>
          <w:p w14:paraId="33F40F88"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3504AE05"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1062" w:type="dxa"/>
            <w:vMerge/>
            <w:tcBorders>
              <w:top w:val="nil"/>
              <w:left w:val="single" w:sz="4" w:space="0" w:color="auto"/>
              <w:bottom w:val="single" w:sz="4" w:space="0" w:color="auto"/>
              <w:right w:val="single" w:sz="4" w:space="0" w:color="auto"/>
            </w:tcBorders>
            <w:vAlign w:val="center"/>
            <w:hideMark/>
          </w:tcPr>
          <w:p w14:paraId="0F94D8F3"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886" w:type="dxa"/>
            <w:vMerge/>
            <w:tcBorders>
              <w:top w:val="nil"/>
              <w:left w:val="single" w:sz="4" w:space="0" w:color="auto"/>
              <w:bottom w:val="single" w:sz="4" w:space="0" w:color="auto"/>
              <w:right w:val="single" w:sz="4" w:space="0" w:color="auto"/>
            </w:tcBorders>
            <w:vAlign w:val="center"/>
            <w:hideMark/>
          </w:tcPr>
          <w:p w14:paraId="5C53A1AA"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762" w:type="dxa"/>
            <w:vMerge/>
            <w:tcBorders>
              <w:top w:val="nil"/>
              <w:left w:val="single" w:sz="4" w:space="0" w:color="auto"/>
              <w:bottom w:val="single" w:sz="4" w:space="0" w:color="auto"/>
              <w:right w:val="single" w:sz="4" w:space="0" w:color="auto"/>
            </w:tcBorders>
            <w:vAlign w:val="center"/>
            <w:hideMark/>
          </w:tcPr>
          <w:p w14:paraId="0F6DEA3A"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c>
          <w:tcPr>
            <w:tcW w:w="1100" w:type="dxa"/>
            <w:vMerge/>
            <w:tcBorders>
              <w:top w:val="nil"/>
              <w:left w:val="single" w:sz="4" w:space="0" w:color="auto"/>
              <w:bottom w:val="single" w:sz="4" w:space="0" w:color="auto"/>
              <w:right w:val="single" w:sz="8" w:space="0" w:color="auto"/>
            </w:tcBorders>
            <w:vAlign w:val="center"/>
            <w:hideMark/>
          </w:tcPr>
          <w:p w14:paraId="06BF6307" w14:textId="77777777" w:rsidR="00C0783E" w:rsidRPr="001B3ACD" w:rsidRDefault="00C0783E" w:rsidP="00C0783E">
            <w:pPr>
              <w:spacing w:line="240" w:lineRule="auto"/>
              <w:rPr>
                <w:rFonts w:asciiTheme="minorBidi" w:eastAsia="Times New Roman" w:hAnsiTheme="minorBidi" w:cstheme="minorBidi"/>
                <w:i/>
                <w:iCs/>
                <w:color w:val="000000"/>
                <w:sz w:val="18"/>
                <w:szCs w:val="18"/>
                <w:lang w:val="en-US"/>
              </w:rPr>
            </w:pPr>
          </w:p>
        </w:tc>
      </w:tr>
      <w:tr w:rsidR="00C0783E" w:rsidRPr="001B3ACD" w14:paraId="4A2A93A1" w14:textId="77777777" w:rsidTr="00C0783E">
        <w:trPr>
          <w:trHeight w:val="1800"/>
        </w:trPr>
        <w:tc>
          <w:tcPr>
            <w:tcW w:w="861" w:type="dxa"/>
            <w:tcBorders>
              <w:top w:val="nil"/>
              <w:left w:val="single" w:sz="8" w:space="0" w:color="auto"/>
              <w:bottom w:val="single" w:sz="4" w:space="0" w:color="auto"/>
              <w:right w:val="single" w:sz="4" w:space="0" w:color="auto"/>
            </w:tcBorders>
            <w:shd w:val="clear" w:color="auto" w:fill="auto"/>
            <w:hideMark/>
          </w:tcPr>
          <w:p w14:paraId="7057FBEF" w14:textId="77777777" w:rsidR="00C0783E" w:rsidRPr="001B3ACD" w:rsidRDefault="00C0783E" w:rsidP="00C0783E">
            <w:pPr>
              <w:spacing w:line="240" w:lineRule="auto"/>
              <w:rPr>
                <w:rFonts w:asciiTheme="minorBidi" w:eastAsia="Times New Roman" w:hAnsiTheme="minorBidi" w:cstheme="minorBidi"/>
                <w:b/>
                <w:bCs/>
                <w:color w:val="000000"/>
                <w:sz w:val="18"/>
                <w:szCs w:val="18"/>
                <w:lang w:val="en-US"/>
              </w:rPr>
            </w:pPr>
            <w:r w:rsidRPr="001B3ACD">
              <w:rPr>
                <w:rFonts w:asciiTheme="minorBidi" w:eastAsia="Times New Roman" w:hAnsiTheme="minorBidi" w:cstheme="minorBidi"/>
                <w:b/>
                <w:bCs/>
                <w:color w:val="000000"/>
                <w:sz w:val="18"/>
                <w:szCs w:val="18"/>
              </w:rPr>
              <w:t>IDPs in Camps</w:t>
            </w:r>
          </w:p>
        </w:tc>
        <w:tc>
          <w:tcPr>
            <w:tcW w:w="812" w:type="dxa"/>
            <w:tcBorders>
              <w:top w:val="nil"/>
              <w:left w:val="nil"/>
              <w:bottom w:val="single" w:sz="4" w:space="0" w:color="auto"/>
              <w:right w:val="single" w:sz="4" w:space="0" w:color="auto"/>
            </w:tcBorders>
            <w:shd w:val="clear" w:color="auto" w:fill="auto"/>
            <w:hideMark/>
          </w:tcPr>
          <w:p w14:paraId="7A68E2F3"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316,380</w:t>
            </w:r>
          </w:p>
        </w:tc>
        <w:tc>
          <w:tcPr>
            <w:tcW w:w="625" w:type="dxa"/>
            <w:tcBorders>
              <w:top w:val="nil"/>
              <w:left w:val="nil"/>
              <w:bottom w:val="single" w:sz="4" w:space="0" w:color="auto"/>
              <w:right w:val="single" w:sz="4" w:space="0" w:color="auto"/>
            </w:tcBorders>
            <w:shd w:val="clear" w:color="auto" w:fill="auto"/>
            <w:hideMark/>
          </w:tcPr>
          <w:p w14:paraId="24D79078"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4</w:t>
            </w:r>
          </w:p>
        </w:tc>
        <w:tc>
          <w:tcPr>
            <w:tcW w:w="1391" w:type="dxa"/>
            <w:tcBorders>
              <w:top w:val="nil"/>
              <w:left w:val="nil"/>
              <w:bottom w:val="single" w:sz="4" w:space="0" w:color="auto"/>
              <w:right w:val="single" w:sz="4" w:space="0" w:color="auto"/>
            </w:tcBorders>
            <w:shd w:val="clear" w:color="auto" w:fill="auto"/>
            <w:hideMark/>
          </w:tcPr>
          <w:p w14:paraId="7CCE1FBC"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Access to WASH services</w:t>
            </w:r>
          </w:p>
        </w:tc>
        <w:tc>
          <w:tcPr>
            <w:tcW w:w="1407" w:type="dxa"/>
            <w:tcBorders>
              <w:top w:val="nil"/>
              <w:left w:val="nil"/>
              <w:bottom w:val="single" w:sz="4" w:space="0" w:color="auto"/>
              <w:right w:val="single" w:sz="4" w:space="0" w:color="auto"/>
            </w:tcBorders>
            <w:shd w:val="clear" w:color="auto" w:fill="auto"/>
            <w:hideMark/>
          </w:tcPr>
          <w:p w14:paraId="0AA46ED4"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Female-headed HHs with members with disabilities in camps</w:t>
            </w:r>
          </w:p>
        </w:tc>
        <w:tc>
          <w:tcPr>
            <w:tcW w:w="1216" w:type="dxa"/>
            <w:tcBorders>
              <w:top w:val="nil"/>
              <w:left w:val="nil"/>
              <w:bottom w:val="single" w:sz="4" w:space="0" w:color="auto"/>
              <w:right w:val="single" w:sz="4" w:space="0" w:color="auto"/>
            </w:tcBorders>
            <w:shd w:val="clear" w:color="auto" w:fill="auto"/>
            <w:hideMark/>
          </w:tcPr>
          <w:p w14:paraId="613C747C"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Enable access to safe water and adequate sanitation services through [a combination of X activities]</w:t>
            </w:r>
          </w:p>
        </w:tc>
        <w:tc>
          <w:tcPr>
            <w:tcW w:w="1196" w:type="dxa"/>
            <w:tcBorders>
              <w:top w:val="nil"/>
              <w:left w:val="nil"/>
              <w:bottom w:val="single" w:sz="4" w:space="0" w:color="auto"/>
              <w:right w:val="single" w:sz="4" w:space="0" w:color="auto"/>
            </w:tcBorders>
            <w:shd w:val="clear" w:color="auto" w:fill="auto"/>
            <w:hideMark/>
          </w:tcPr>
          <w:p w14:paraId="674D9F19"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appropriateness considerations</w:t>
            </w:r>
          </w:p>
        </w:tc>
        <w:tc>
          <w:tcPr>
            <w:tcW w:w="1062" w:type="dxa"/>
            <w:tcBorders>
              <w:top w:val="nil"/>
              <w:left w:val="nil"/>
              <w:bottom w:val="single" w:sz="4" w:space="0" w:color="auto"/>
              <w:right w:val="single" w:sz="4" w:space="0" w:color="auto"/>
            </w:tcBorders>
            <w:shd w:val="clear" w:color="auto" w:fill="auto"/>
            <w:hideMark/>
          </w:tcPr>
          <w:p w14:paraId="27DD6B0F"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relevance considerations</w:t>
            </w:r>
          </w:p>
        </w:tc>
        <w:tc>
          <w:tcPr>
            <w:tcW w:w="1062" w:type="dxa"/>
            <w:tcBorders>
              <w:top w:val="nil"/>
              <w:left w:val="nil"/>
              <w:bottom w:val="single" w:sz="4" w:space="0" w:color="auto"/>
              <w:right w:val="single" w:sz="4" w:space="0" w:color="auto"/>
            </w:tcBorders>
            <w:shd w:val="clear" w:color="auto" w:fill="auto"/>
            <w:hideMark/>
          </w:tcPr>
          <w:p w14:paraId="7460E448"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feasibility considerations</w:t>
            </w:r>
          </w:p>
        </w:tc>
        <w:tc>
          <w:tcPr>
            <w:tcW w:w="886" w:type="dxa"/>
            <w:tcBorders>
              <w:top w:val="nil"/>
              <w:left w:val="nil"/>
              <w:bottom w:val="single" w:sz="4" w:space="0" w:color="auto"/>
              <w:right w:val="single" w:sz="4" w:space="0" w:color="auto"/>
            </w:tcBorders>
            <w:shd w:val="clear" w:color="auto" w:fill="auto"/>
            <w:hideMark/>
          </w:tcPr>
          <w:p w14:paraId="44228316" w14:textId="68270567" w:rsidR="00C0783E" w:rsidRPr="001B3ACD" w:rsidRDefault="00367DE7"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For example, i</w:t>
            </w:r>
            <w:r w:rsidR="00C0783E" w:rsidRPr="001B3ACD">
              <w:rPr>
                <w:rFonts w:asciiTheme="minorBidi" w:eastAsia="Times New Roman" w:hAnsiTheme="minorBidi" w:cstheme="minorBidi"/>
                <w:color w:val="000000"/>
                <w:sz w:val="18"/>
                <w:szCs w:val="18"/>
              </w:rPr>
              <w:t>n-kind</w:t>
            </w:r>
          </w:p>
        </w:tc>
        <w:tc>
          <w:tcPr>
            <w:tcW w:w="762" w:type="dxa"/>
            <w:tcBorders>
              <w:top w:val="nil"/>
              <w:left w:val="nil"/>
              <w:bottom w:val="single" w:sz="4" w:space="0" w:color="auto"/>
              <w:right w:val="single" w:sz="4" w:space="0" w:color="auto"/>
            </w:tcBorders>
            <w:shd w:val="clear" w:color="auto" w:fill="auto"/>
            <w:hideMark/>
          </w:tcPr>
          <w:p w14:paraId="7B0BB03D"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why</w:t>
            </w:r>
          </w:p>
        </w:tc>
        <w:tc>
          <w:tcPr>
            <w:tcW w:w="1100" w:type="dxa"/>
            <w:tcBorders>
              <w:top w:val="nil"/>
              <w:left w:val="nil"/>
              <w:bottom w:val="single" w:sz="4" w:space="0" w:color="auto"/>
              <w:right w:val="single" w:sz="8" w:space="0" w:color="auto"/>
            </w:tcBorders>
            <w:shd w:val="clear" w:color="auto" w:fill="auto"/>
            <w:hideMark/>
          </w:tcPr>
          <w:p w14:paraId="0A751EC8"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150,000</w:t>
            </w:r>
          </w:p>
        </w:tc>
      </w:tr>
      <w:tr w:rsidR="00C0783E" w:rsidRPr="001B3ACD" w14:paraId="47FFE5FF" w14:textId="77777777" w:rsidTr="00C0783E">
        <w:trPr>
          <w:trHeight w:val="1125"/>
        </w:trPr>
        <w:tc>
          <w:tcPr>
            <w:tcW w:w="861" w:type="dxa"/>
            <w:tcBorders>
              <w:top w:val="nil"/>
              <w:left w:val="single" w:sz="8" w:space="0" w:color="auto"/>
              <w:bottom w:val="single" w:sz="4" w:space="0" w:color="auto"/>
              <w:right w:val="single" w:sz="4" w:space="0" w:color="auto"/>
            </w:tcBorders>
            <w:shd w:val="clear" w:color="auto" w:fill="auto"/>
            <w:hideMark/>
          </w:tcPr>
          <w:p w14:paraId="5E6E716F" w14:textId="77777777" w:rsidR="00C0783E" w:rsidRPr="001B3ACD" w:rsidRDefault="00C0783E" w:rsidP="00C0783E">
            <w:pPr>
              <w:spacing w:line="240" w:lineRule="auto"/>
              <w:rPr>
                <w:rFonts w:asciiTheme="minorBidi" w:eastAsia="Times New Roman" w:hAnsiTheme="minorBidi" w:cstheme="minorBidi"/>
                <w:b/>
                <w:bCs/>
                <w:color w:val="000000"/>
                <w:sz w:val="18"/>
                <w:szCs w:val="18"/>
                <w:lang w:val="en-US"/>
              </w:rPr>
            </w:pPr>
            <w:r w:rsidRPr="001B3ACD">
              <w:rPr>
                <w:rFonts w:asciiTheme="minorBidi" w:eastAsia="Times New Roman" w:hAnsiTheme="minorBidi" w:cstheme="minorBidi"/>
                <w:b/>
                <w:bCs/>
                <w:color w:val="000000"/>
                <w:sz w:val="18"/>
                <w:szCs w:val="18"/>
              </w:rPr>
              <w:t>IDPs out of camp</w:t>
            </w:r>
          </w:p>
        </w:tc>
        <w:tc>
          <w:tcPr>
            <w:tcW w:w="812" w:type="dxa"/>
            <w:tcBorders>
              <w:top w:val="nil"/>
              <w:left w:val="nil"/>
              <w:bottom w:val="single" w:sz="4" w:space="0" w:color="auto"/>
              <w:right w:val="single" w:sz="4" w:space="0" w:color="auto"/>
            </w:tcBorders>
            <w:shd w:val="clear" w:color="auto" w:fill="auto"/>
            <w:hideMark/>
          </w:tcPr>
          <w:p w14:paraId="4E02A962"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958,560</w:t>
            </w:r>
          </w:p>
        </w:tc>
        <w:tc>
          <w:tcPr>
            <w:tcW w:w="625" w:type="dxa"/>
            <w:tcBorders>
              <w:top w:val="nil"/>
              <w:left w:val="nil"/>
              <w:bottom w:val="single" w:sz="4" w:space="0" w:color="auto"/>
              <w:right w:val="single" w:sz="4" w:space="0" w:color="auto"/>
            </w:tcBorders>
            <w:shd w:val="clear" w:color="auto" w:fill="auto"/>
            <w:hideMark/>
          </w:tcPr>
          <w:p w14:paraId="5728EA52"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3</w:t>
            </w:r>
          </w:p>
        </w:tc>
        <w:tc>
          <w:tcPr>
            <w:tcW w:w="1391" w:type="dxa"/>
            <w:tcBorders>
              <w:top w:val="nil"/>
              <w:left w:val="nil"/>
              <w:bottom w:val="single" w:sz="4" w:space="0" w:color="auto"/>
              <w:right w:val="single" w:sz="4" w:space="0" w:color="auto"/>
            </w:tcBorders>
            <w:shd w:val="clear" w:color="auto" w:fill="auto"/>
            <w:hideMark/>
          </w:tcPr>
          <w:p w14:paraId="57B21DD6"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 xml:space="preserve">Access to health care </w:t>
            </w:r>
          </w:p>
        </w:tc>
        <w:tc>
          <w:tcPr>
            <w:tcW w:w="1407" w:type="dxa"/>
            <w:tcBorders>
              <w:top w:val="nil"/>
              <w:left w:val="nil"/>
              <w:bottom w:val="single" w:sz="4" w:space="0" w:color="auto"/>
              <w:right w:val="single" w:sz="4" w:space="0" w:color="auto"/>
            </w:tcBorders>
            <w:shd w:val="clear" w:color="auto" w:fill="auto"/>
            <w:hideMark/>
          </w:tcPr>
          <w:p w14:paraId="672F709C"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lang w:val="en-US"/>
              </w:rPr>
              <w:t xml:space="preserve">Older people with pre-existing health conditions </w:t>
            </w:r>
          </w:p>
        </w:tc>
        <w:tc>
          <w:tcPr>
            <w:tcW w:w="1216" w:type="dxa"/>
            <w:tcBorders>
              <w:top w:val="nil"/>
              <w:left w:val="nil"/>
              <w:bottom w:val="single" w:sz="4" w:space="0" w:color="auto"/>
              <w:right w:val="single" w:sz="4" w:space="0" w:color="auto"/>
            </w:tcBorders>
            <w:shd w:val="clear" w:color="auto" w:fill="auto"/>
            <w:hideMark/>
          </w:tcPr>
          <w:p w14:paraId="21FFF0A8"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 xml:space="preserve">Provide primary health care services </w:t>
            </w:r>
          </w:p>
        </w:tc>
        <w:tc>
          <w:tcPr>
            <w:tcW w:w="1196" w:type="dxa"/>
            <w:tcBorders>
              <w:top w:val="nil"/>
              <w:left w:val="nil"/>
              <w:bottom w:val="single" w:sz="4" w:space="0" w:color="auto"/>
              <w:right w:val="single" w:sz="4" w:space="0" w:color="auto"/>
            </w:tcBorders>
            <w:shd w:val="clear" w:color="auto" w:fill="auto"/>
            <w:hideMark/>
          </w:tcPr>
          <w:p w14:paraId="72C02AA7"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lang w:val="en-US"/>
              </w:rPr>
              <w:t>Explain appropriateness considerations</w:t>
            </w:r>
          </w:p>
        </w:tc>
        <w:tc>
          <w:tcPr>
            <w:tcW w:w="1062" w:type="dxa"/>
            <w:tcBorders>
              <w:top w:val="nil"/>
              <w:left w:val="nil"/>
              <w:bottom w:val="single" w:sz="4" w:space="0" w:color="auto"/>
              <w:right w:val="single" w:sz="4" w:space="0" w:color="auto"/>
            </w:tcBorders>
            <w:shd w:val="clear" w:color="auto" w:fill="auto"/>
            <w:hideMark/>
          </w:tcPr>
          <w:p w14:paraId="51314FC3"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relevance considerations</w:t>
            </w:r>
          </w:p>
        </w:tc>
        <w:tc>
          <w:tcPr>
            <w:tcW w:w="1062" w:type="dxa"/>
            <w:tcBorders>
              <w:top w:val="nil"/>
              <w:left w:val="nil"/>
              <w:bottom w:val="single" w:sz="4" w:space="0" w:color="auto"/>
              <w:right w:val="single" w:sz="4" w:space="0" w:color="auto"/>
            </w:tcBorders>
            <w:shd w:val="clear" w:color="auto" w:fill="auto"/>
            <w:hideMark/>
          </w:tcPr>
          <w:p w14:paraId="6BCDD8DC"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feasibility considerations</w:t>
            </w:r>
          </w:p>
        </w:tc>
        <w:tc>
          <w:tcPr>
            <w:tcW w:w="886" w:type="dxa"/>
            <w:tcBorders>
              <w:top w:val="nil"/>
              <w:left w:val="nil"/>
              <w:bottom w:val="single" w:sz="4" w:space="0" w:color="auto"/>
              <w:right w:val="single" w:sz="4" w:space="0" w:color="auto"/>
            </w:tcBorders>
            <w:shd w:val="clear" w:color="auto" w:fill="auto"/>
            <w:hideMark/>
          </w:tcPr>
          <w:p w14:paraId="530554C6" w14:textId="3C0725A6" w:rsidR="00C0783E" w:rsidRPr="001B3ACD" w:rsidRDefault="00367DE7"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For example, i</w:t>
            </w:r>
            <w:r w:rsidR="00C0783E" w:rsidRPr="001B3ACD">
              <w:rPr>
                <w:rFonts w:asciiTheme="minorBidi" w:eastAsia="Times New Roman" w:hAnsiTheme="minorBidi" w:cstheme="minorBidi"/>
                <w:color w:val="000000"/>
                <w:sz w:val="18"/>
                <w:szCs w:val="18"/>
              </w:rPr>
              <w:t>n-kind and C</w:t>
            </w:r>
            <w:r w:rsidRPr="001B3ACD">
              <w:rPr>
                <w:rFonts w:asciiTheme="minorBidi" w:eastAsia="Times New Roman" w:hAnsiTheme="minorBidi" w:cstheme="minorBidi"/>
                <w:color w:val="000000"/>
                <w:sz w:val="18"/>
                <w:szCs w:val="18"/>
              </w:rPr>
              <w:t xml:space="preserve">ash and </w:t>
            </w:r>
            <w:r w:rsidR="00C0783E" w:rsidRPr="001B3ACD">
              <w:rPr>
                <w:rFonts w:asciiTheme="minorBidi" w:eastAsia="Times New Roman" w:hAnsiTheme="minorBidi" w:cstheme="minorBidi"/>
                <w:color w:val="000000"/>
                <w:sz w:val="18"/>
                <w:szCs w:val="18"/>
              </w:rPr>
              <w:t>V</w:t>
            </w:r>
            <w:r w:rsidRPr="001B3ACD">
              <w:rPr>
                <w:rFonts w:asciiTheme="minorBidi" w:eastAsia="Times New Roman" w:hAnsiTheme="minorBidi" w:cstheme="minorBidi"/>
                <w:color w:val="000000"/>
                <w:sz w:val="18"/>
                <w:szCs w:val="18"/>
              </w:rPr>
              <w:t xml:space="preserve">oucher </w:t>
            </w:r>
            <w:r w:rsidR="00C0783E" w:rsidRPr="001B3ACD">
              <w:rPr>
                <w:rFonts w:asciiTheme="minorBidi" w:eastAsia="Times New Roman" w:hAnsiTheme="minorBidi" w:cstheme="minorBidi"/>
                <w:color w:val="000000"/>
                <w:sz w:val="18"/>
                <w:szCs w:val="18"/>
              </w:rPr>
              <w:t>A</w:t>
            </w:r>
            <w:r w:rsidRPr="001B3ACD">
              <w:rPr>
                <w:rFonts w:asciiTheme="minorBidi" w:eastAsia="Times New Roman" w:hAnsiTheme="minorBidi" w:cstheme="minorBidi"/>
                <w:color w:val="000000"/>
                <w:sz w:val="18"/>
                <w:szCs w:val="18"/>
              </w:rPr>
              <w:t>ssistance</w:t>
            </w:r>
            <w:r w:rsidR="00C0783E" w:rsidRPr="001B3ACD">
              <w:rPr>
                <w:rFonts w:asciiTheme="minorBidi" w:eastAsia="Times New Roman" w:hAnsiTheme="minorBidi" w:cstheme="minorBidi"/>
                <w:color w:val="000000"/>
                <w:sz w:val="18"/>
                <w:szCs w:val="18"/>
              </w:rPr>
              <w:t xml:space="preserve"> combined</w:t>
            </w:r>
          </w:p>
        </w:tc>
        <w:tc>
          <w:tcPr>
            <w:tcW w:w="762" w:type="dxa"/>
            <w:tcBorders>
              <w:top w:val="nil"/>
              <w:left w:val="nil"/>
              <w:bottom w:val="single" w:sz="4" w:space="0" w:color="auto"/>
              <w:right w:val="single" w:sz="4" w:space="0" w:color="auto"/>
            </w:tcBorders>
            <w:shd w:val="clear" w:color="auto" w:fill="auto"/>
            <w:hideMark/>
          </w:tcPr>
          <w:p w14:paraId="0E921CA7"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why</w:t>
            </w:r>
          </w:p>
        </w:tc>
        <w:tc>
          <w:tcPr>
            <w:tcW w:w="1100" w:type="dxa"/>
            <w:tcBorders>
              <w:top w:val="nil"/>
              <w:left w:val="nil"/>
              <w:bottom w:val="single" w:sz="4" w:space="0" w:color="auto"/>
              <w:right w:val="single" w:sz="8" w:space="0" w:color="auto"/>
            </w:tcBorders>
            <w:shd w:val="clear" w:color="auto" w:fill="auto"/>
            <w:hideMark/>
          </w:tcPr>
          <w:p w14:paraId="1661FBA7"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220,000</w:t>
            </w:r>
          </w:p>
        </w:tc>
      </w:tr>
      <w:tr w:rsidR="00C0783E" w:rsidRPr="001B3ACD" w14:paraId="4E1A7028" w14:textId="77777777" w:rsidTr="007F0026">
        <w:trPr>
          <w:trHeight w:val="2700"/>
        </w:trPr>
        <w:tc>
          <w:tcPr>
            <w:tcW w:w="861" w:type="dxa"/>
            <w:tcBorders>
              <w:top w:val="nil"/>
              <w:left w:val="single" w:sz="8" w:space="0" w:color="auto"/>
              <w:bottom w:val="single" w:sz="4" w:space="0" w:color="auto"/>
              <w:right w:val="single" w:sz="4" w:space="0" w:color="auto"/>
            </w:tcBorders>
            <w:shd w:val="clear" w:color="auto" w:fill="auto"/>
            <w:hideMark/>
          </w:tcPr>
          <w:p w14:paraId="3F27478C" w14:textId="77777777" w:rsidR="00C0783E" w:rsidRPr="001B3ACD" w:rsidRDefault="00C0783E" w:rsidP="00C0783E">
            <w:pPr>
              <w:spacing w:line="240" w:lineRule="auto"/>
              <w:rPr>
                <w:rFonts w:asciiTheme="minorBidi" w:eastAsia="Times New Roman" w:hAnsiTheme="minorBidi" w:cstheme="minorBidi"/>
                <w:b/>
                <w:bCs/>
                <w:color w:val="000000"/>
                <w:sz w:val="18"/>
                <w:szCs w:val="18"/>
                <w:lang w:val="en-US"/>
              </w:rPr>
            </w:pPr>
            <w:r w:rsidRPr="001B3ACD">
              <w:rPr>
                <w:rFonts w:asciiTheme="minorBidi" w:eastAsia="Times New Roman" w:hAnsiTheme="minorBidi" w:cstheme="minorBidi"/>
                <w:b/>
                <w:bCs/>
                <w:color w:val="000000"/>
                <w:sz w:val="18"/>
                <w:szCs w:val="18"/>
              </w:rPr>
              <w:lastRenderedPageBreak/>
              <w:t>IDPs out of camp</w:t>
            </w:r>
          </w:p>
        </w:tc>
        <w:tc>
          <w:tcPr>
            <w:tcW w:w="812" w:type="dxa"/>
            <w:tcBorders>
              <w:top w:val="nil"/>
              <w:left w:val="nil"/>
              <w:bottom w:val="single" w:sz="4" w:space="0" w:color="auto"/>
              <w:right w:val="single" w:sz="4" w:space="0" w:color="auto"/>
            </w:tcBorders>
            <w:shd w:val="clear" w:color="auto" w:fill="auto"/>
            <w:hideMark/>
          </w:tcPr>
          <w:p w14:paraId="60F08C84"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235,589</w:t>
            </w:r>
          </w:p>
        </w:tc>
        <w:tc>
          <w:tcPr>
            <w:tcW w:w="625" w:type="dxa"/>
            <w:tcBorders>
              <w:top w:val="nil"/>
              <w:left w:val="nil"/>
              <w:bottom w:val="single" w:sz="4" w:space="0" w:color="auto"/>
              <w:right w:val="single" w:sz="4" w:space="0" w:color="auto"/>
            </w:tcBorders>
            <w:shd w:val="clear" w:color="auto" w:fill="auto"/>
            <w:hideMark/>
          </w:tcPr>
          <w:p w14:paraId="074B88CF"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4</w:t>
            </w:r>
          </w:p>
        </w:tc>
        <w:tc>
          <w:tcPr>
            <w:tcW w:w="1391" w:type="dxa"/>
            <w:tcBorders>
              <w:top w:val="nil"/>
              <w:left w:val="nil"/>
              <w:bottom w:val="single" w:sz="4" w:space="0" w:color="auto"/>
              <w:right w:val="single" w:sz="4" w:space="0" w:color="auto"/>
            </w:tcBorders>
            <w:shd w:val="clear" w:color="auto" w:fill="auto"/>
            <w:hideMark/>
          </w:tcPr>
          <w:p w14:paraId="77CC3367"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Malnutrition</w:t>
            </w:r>
          </w:p>
        </w:tc>
        <w:tc>
          <w:tcPr>
            <w:tcW w:w="1407" w:type="dxa"/>
            <w:tcBorders>
              <w:top w:val="nil"/>
              <w:left w:val="nil"/>
              <w:bottom w:val="single" w:sz="4" w:space="0" w:color="auto"/>
              <w:right w:val="single" w:sz="4" w:space="0" w:color="auto"/>
            </w:tcBorders>
            <w:shd w:val="clear" w:color="auto" w:fill="auto"/>
            <w:hideMark/>
          </w:tcPr>
          <w:p w14:paraId="6FDCFE2F" w14:textId="27CA3A8D" w:rsidR="00C0783E" w:rsidRPr="001B3ACD" w:rsidRDefault="00C0783E" w:rsidP="00C0783E">
            <w:pPr>
              <w:spacing w:line="240" w:lineRule="auto"/>
              <w:rPr>
                <w:rFonts w:asciiTheme="minorBidi" w:eastAsia="Times New Roman" w:hAnsiTheme="minorBidi" w:cstheme="minorBidi"/>
                <w:color w:val="000000"/>
                <w:sz w:val="18"/>
                <w:szCs w:val="18"/>
                <w:lang w:val="en-US"/>
              </w:rPr>
            </w:pPr>
            <w:proofErr w:type="gramStart"/>
            <w:r w:rsidRPr="001B3ACD">
              <w:rPr>
                <w:rFonts w:asciiTheme="minorBidi" w:eastAsia="Times New Roman" w:hAnsiTheme="minorBidi" w:cstheme="minorBidi"/>
                <w:color w:val="000000"/>
                <w:sz w:val="18"/>
                <w:szCs w:val="18"/>
              </w:rPr>
              <w:t>P</w:t>
            </w:r>
            <w:r w:rsidR="00367DE7" w:rsidRPr="001B3ACD">
              <w:rPr>
                <w:rFonts w:asciiTheme="minorBidi" w:eastAsia="Times New Roman" w:hAnsiTheme="minorBidi" w:cstheme="minorBidi"/>
                <w:color w:val="000000"/>
                <w:sz w:val="18"/>
                <w:szCs w:val="18"/>
              </w:rPr>
              <w:t>regnant  and</w:t>
            </w:r>
            <w:proofErr w:type="gramEnd"/>
            <w:r w:rsidR="00367DE7" w:rsidRPr="001B3ACD">
              <w:rPr>
                <w:rFonts w:asciiTheme="minorBidi" w:eastAsia="Times New Roman" w:hAnsiTheme="minorBidi" w:cstheme="minorBidi"/>
                <w:color w:val="000000"/>
                <w:sz w:val="18"/>
                <w:szCs w:val="18"/>
              </w:rPr>
              <w:t xml:space="preserve"> </w:t>
            </w:r>
            <w:r w:rsidR="00155D53">
              <w:rPr>
                <w:rFonts w:asciiTheme="minorBidi" w:eastAsia="Times New Roman" w:hAnsiTheme="minorBidi" w:cstheme="minorBidi"/>
                <w:color w:val="000000"/>
                <w:sz w:val="18"/>
                <w:szCs w:val="18"/>
              </w:rPr>
              <w:t>breastfeeding</w:t>
            </w:r>
            <w:r w:rsidR="00367DE7" w:rsidRPr="001B3ACD">
              <w:rPr>
                <w:rFonts w:asciiTheme="minorBidi" w:eastAsia="Times New Roman" w:hAnsiTheme="minorBidi" w:cstheme="minorBidi"/>
                <w:color w:val="000000"/>
                <w:sz w:val="18"/>
                <w:szCs w:val="18"/>
              </w:rPr>
              <w:t xml:space="preserve"> women</w:t>
            </w:r>
            <w:r w:rsidRPr="001B3ACD">
              <w:rPr>
                <w:rFonts w:asciiTheme="minorBidi" w:eastAsia="Times New Roman" w:hAnsiTheme="minorBidi" w:cstheme="minorBidi"/>
                <w:color w:val="000000"/>
                <w:sz w:val="18"/>
                <w:szCs w:val="18"/>
              </w:rPr>
              <w:t xml:space="preserve"> and children under five</w:t>
            </w:r>
          </w:p>
        </w:tc>
        <w:tc>
          <w:tcPr>
            <w:tcW w:w="1216" w:type="dxa"/>
            <w:tcBorders>
              <w:top w:val="nil"/>
              <w:left w:val="nil"/>
              <w:bottom w:val="single" w:sz="4" w:space="0" w:color="auto"/>
              <w:right w:val="single" w:sz="4" w:space="0" w:color="auto"/>
            </w:tcBorders>
            <w:shd w:val="clear" w:color="auto" w:fill="auto"/>
            <w:hideMark/>
          </w:tcPr>
          <w:p w14:paraId="0C105660" w14:textId="04EFA3AC"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Screening and referral; treatment of S</w:t>
            </w:r>
            <w:r w:rsidR="00391B71" w:rsidRPr="001B3ACD">
              <w:rPr>
                <w:rFonts w:asciiTheme="minorBidi" w:eastAsia="Times New Roman" w:hAnsiTheme="minorBidi" w:cstheme="minorBidi"/>
                <w:color w:val="000000"/>
                <w:sz w:val="18"/>
                <w:szCs w:val="18"/>
              </w:rPr>
              <w:t xml:space="preserve">evere </w:t>
            </w:r>
            <w:r w:rsidRPr="001B3ACD">
              <w:rPr>
                <w:rFonts w:asciiTheme="minorBidi" w:eastAsia="Times New Roman" w:hAnsiTheme="minorBidi" w:cstheme="minorBidi"/>
                <w:color w:val="000000"/>
                <w:sz w:val="18"/>
                <w:szCs w:val="18"/>
              </w:rPr>
              <w:t>A</w:t>
            </w:r>
            <w:r w:rsidR="00391B71" w:rsidRPr="001B3ACD">
              <w:rPr>
                <w:rFonts w:asciiTheme="minorBidi" w:eastAsia="Times New Roman" w:hAnsiTheme="minorBidi" w:cstheme="minorBidi"/>
                <w:color w:val="000000"/>
                <w:sz w:val="18"/>
                <w:szCs w:val="18"/>
              </w:rPr>
              <w:t xml:space="preserve">cute </w:t>
            </w:r>
            <w:r w:rsidRPr="001B3ACD">
              <w:rPr>
                <w:rFonts w:asciiTheme="minorBidi" w:eastAsia="Times New Roman" w:hAnsiTheme="minorBidi" w:cstheme="minorBidi"/>
                <w:color w:val="000000"/>
                <w:sz w:val="18"/>
                <w:szCs w:val="18"/>
              </w:rPr>
              <w:t>M</w:t>
            </w:r>
            <w:r w:rsidR="00391B71" w:rsidRPr="001B3ACD">
              <w:rPr>
                <w:rFonts w:asciiTheme="minorBidi" w:eastAsia="Times New Roman" w:hAnsiTheme="minorBidi" w:cstheme="minorBidi"/>
                <w:color w:val="000000"/>
                <w:sz w:val="18"/>
                <w:szCs w:val="18"/>
              </w:rPr>
              <w:t>alnutrition</w:t>
            </w:r>
            <w:r w:rsidRPr="001B3ACD">
              <w:rPr>
                <w:rFonts w:asciiTheme="minorBidi" w:eastAsia="Times New Roman" w:hAnsiTheme="minorBidi" w:cstheme="minorBidi"/>
                <w:color w:val="000000"/>
                <w:sz w:val="18"/>
                <w:szCs w:val="18"/>
              </w:rPr>
              <w:t>, treatment of M</w:t>
            </w:r>
            <w:r w:rsidR="00391B71" w:rsidRPr="001B3ACD">
              <w:rPr>
                <w:rFonts w:asciiTheme="minorBidi" w:eastAsia="Times New Roman" w:hAnsiTheme="minorBidi" w:cstheme="minorBidi"/>
                <w:color w:val="000000"/>
                <w:sz w:val="18"/>
                <w:szCs w:val="18"/>
              </w:rPr>
              <w:t xml:space="preserve">oderate </w:t>
            </w:r>
            <w:r w:rsidRPr="001B3ACD">
              <w:rPr>
                <w:rFonts w:asciiTheme="minorBidi" w:eastAsia="Times New Roman" w:hAnsiTheme="minorBidi" w:cstheme="minorBidi"/>
                <w:color w:val="000000"/>
                <w:sz w:val="18"/>
                <w:szCs w:val="18"/>
              </w:rPr>
              <w:t>A</w:t>
            </w:r>
            <w:r w:rsidR="00391B71" w:rsidRPr="001B3ACD">
              <w:rPr>
                <w:rFonts w:asciiTheme="minorBidi" w:eastAsia="Times New Roman" w:hAnsiTheme="minorBidi" w:cstheme="minorBidi"/>
                <w:color w:val="000000"/>
                <w:sz w:val="18"/>
                <w:szCs w:val="18"/>
              </w:rPr>
              <w:t xml:space="preserve">cute </w:t>
            </w:r>
            <w:r w:rsidRPr="001B3ACD">
              <w:rPr>
                <w:rFonts w:asciiTheme="minorBidi" w:eastAsia="Times New Roman" w:hAnsiTheme="minorBidi" w:cstheme="minorBidi"/>
                <w:color w:val="000000"/>
                <w:sz w:val="18"/>
                <w:szCs w:val="18"/>
              </w:rPr>
              <w:t>M</w:t>
            </w:r>
            <w:r w:rsidR="00391B71" w:rsidRPr="001B3ACD">
              <w:rPr>
                <w:rFonts w:asciiTheme="minorBidi" w:eastAsia="Times New Roman" w:hAnsiTheme="minorBidi" w:cstheme="minorBidi"/>
                <w:color w:val="000000"/>
                <w:sz w:val="18"/>
                <w:szCs w:val="18"/>
              </w:rPr>
              <w:t>alnutrition</w:t>
            </w:r>
            <w:r w:rsidRPr="001B3ACD">
              <w:rPr>
                <w:rFonts w:asciiTheme="minorBidi" w:eastAsia="Times New Roman" w:hAnsiTheme="minorBidi" w:cstheme="minorBidi"/>
                <w:color w:val="000000"/>
                <w:sz w:val="18"/>
                <w:szCs w:val="18"/>
              </w:rPr>
              <w:t>, Infant and young child feeding for children 0-23 months, micronutrient supplementation</w:t>
            </w:r>
          </w:p>
        </w:tc>
        <w:tc>
          <w:tcPr>
            <w:tcW w:w="1196" w:type="dxa"/>
            <w:tcBorders>
              <w:top w:val="nil"/>
              <w:left w:val="nil"/>
              <w:bottom w:val="single" w:sz="4" w:space="0" w:color="auto"/>
              <w:right w:val="single" w:sz="4" w:space="0" w:color="auto"/>
            </w:tcBorders>
            <w:shd w:val="clear" w:color="auto" w:fill="auto"/>
            <w:hideMark/>
          </w:tcPr>
          <w:p w14:paraId="69CE59BE"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appropriateness considerations</w:t>
            </w:r>
          </w:p>
        </w:tc>
        <w:tc>
          <w:tcPr>
            <w:tcW w:w="1062" w:type="dxa"/>
            <w:tcBorders>
              <w:top w:val="nil"/>
              <w:left w:val="nil"/>
              <w:bottom w:val="single" w:sz="4" w:space="0" w:color="auto"/>
              <w:right w:val="single" w:sz="4" w:space="0" w:color="auto"/>
            </w:tcBorders>
            <w:shd w:val="clear" w:color="auto" w:fill="auto"/>
            <w:hideMark/>
          </w:tcPr>
          <w:p w14:paraId="2C55C90F"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relevance considerations</w:t>
            </w:r>
          </w:p>
        </w:tc>
        <w:tc>
          <w:tcPr>
            <w:tcW w:w="1062" w:type="dxa"/>
            <w:tcBorders>
              <w:top w:val="nil"/>
              <w:left w:val="nil"/>
              <w:bottom w:val="single" w:sz="4" w:space="0" w:color="auto"/>
              <w:right w:val="single" w:sz="4" w:space="0" w:color="auto"/>
            </w:tcBorders>
            <w:shd w:val="clear" w:color="auto" w:fill="auto"/>
            <w:hideMark/>
          </w:tcPr>
          <w:p w14:paraId="720F01AA"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feasibility considerations</w:t>
            </w:r>
          </w:p>
        </w:tc>
        <w:tc>
          <w:tcPr>
            <w:tcW w:w="886" w:type="dxa"/>
            <w:tcBorders>
              <w:top w:val="nil"/>
              <w:left w:val="nil"/>
              <w:bottom w:val="single" w:sz="4" w:space="0" w:color="auto"/>
              <w:right w:val="single" w:sz="4" w:space="0" w:color="auto"/>
            </w:tcBorders>
            <w:shd w:val="clear" w:color="auto" w:fill="auto"/>
            <w:hideMark/>
          </w:tcPr>
          <w:p w14:paraId="44BFBFF5" w14:textId="4089EDC9" w:rsidR="00C0783E" w:rsidRPr="001B3ACD" w:rsidRDefault="00367DE7"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For example, i</w:t>
            </w:r>
            <w:r w:rsidR="00C0783E" w:rsidRPr="001B3ACD">
              <w:rPr>
                <w:rFonts w:asciiTheme="minorBidi" w:eastAsia="Times New Roman" w:hAnsiTheme="minorBidi" w:cstheme="minorBidi"/>
                <w:color w:val="000000"/>
                <w:sz w:val="18"/>
                <w:szCs w:val="18"/>
              </w:rPr>
              <w:t>n-kind</w:t>
            </w:r>
          </w:p>
        </w:tc>
        <w:tc>
          <w:tcPr>
            <w:tcW w:w="762" w:type="dxa"/>
            <w:tcBorders>
              <w:top w:val="nil"/>
              <w:left w:val="nil"/>
              <w:bottom w:val="single" w:sz="4" w:space="0" w:color="auto"/>
              <w:right w:val="single" w:sz="4" w:space="0" w:color="auto"/>
            </w:tcBorders>
            <w:shd w:val="clear" w:color="auto" w:fill="auto"/>
            <w:hideMark/>
          </w:tcPr>
          <w:p w14:paraId="0B33F4BF"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why</w:t>
            </w:r>
          </w:p>
        </w:tc>
        <w:tc>
          <w:tcPr>
            <w:tcW w:w="1100" w:type="dxa"/>
            <w:tcBorders>
              <w:top w:val="nil"/>
              <w:left w:val="nil"/>
              <w:bottom w:val="single" w:sz="4" w:space="0" w:color="auto"/>
              <w:right w:val="single" w:sz="8" w:space="0" w:color="auto"/>
            </w:tcBorders>
            <w:shd w:val="clear" w:color="auto" w:fill="auto"/>
            <w:hideMark/>
          </w:tcPr>
          <w:p w14:paraId="6340F596"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200,000</w:t>
            </w:r>
          </w:p>
        </w:tc>
      </w:tr>
      <w:tr w:rsidR="00C0783E" w:rsidRPr="001B3ACD" w14:paraId="6B4CC7F8" w14:textId="77777777" w:rsidTr="007F0026">
        <w:trPr>
          <w:trHeight w:val="1350"/>
        </w:trPr>
        <w:tc>
          <w:tcPr>
            <w:tcW w:w="861" w:type="dxa"/>
            <w:tcBorders>
              <w:top w:val="single" w:sz="4" w:space="0" w:color="auto"/>
              <w:left w:val="single" w:sz="4" w:space="0" w:color="auto"/>
              <w:bottom w:val="single" w:sz="4" w:space="0" w:color="auto"/>
              <w:right w:val="single" w:sz="4" w:space="0" w:color="auto"/>
            </w:tcBorders>
            <w:shd w:val="clear" w:color="auto" w:fill="auto"/>
            <w:hideMark/>
          </w:tcPr>
          <w:p w14:paraId="674D8140" w14:textId="77777777" w:rsidR="00C0783E" w:rsidRPr="001B3ACD" w:rsidRDefault="00C0783E" w:rsidP="00C0783E">
            <w:pPr>
              <w:spacing w:line="240" w:lineRule="auto"/>
              <w:rPr>
                <w:rFonts w:asciiTheme="minorBidi" w:eastAsia="Times New Roman" w:hAnsiTheme="minorBidi" w:cstheme="minorBidi"/>
                <w:b/>
                <w:bCs/>
                <w:color w:val="000000"/>
                <w:sz w:val="18"/>
                <w:szCs w:val="18"/>
                <w:lang w:val="en-US"/>
              </w:rPr>
            </w:pPr>
            <w:r w:rsidRPr="001B3ACD">
              <w:rPr>
                <w:rFonts w:asciiTheme="minorBidi" w:eastAsia="Times New Roman" w:hAnsiTheme="minorBidi" w:cstheme="minorBidi"/>
                <w:b/>
                <w:bCs/>
                <w:color w:val="000000"/>
                <w:sz w:val="18"/>
                <w:szCs w:val="18"/>
              </w:rPr>
              <w:t>Residents</w:t>
            </w:r>
          </w:p>
        </w:tc>
        <w:tc>
          <w:tcPr>
            <w:tcW w:w="812" w:type="dxa"/>
            <w:tcBorders>
              <w:top w:val="single" w:sz="4" w:space="0" w:color="auto"/>
              <w:left w:val="nil"/>
              <w:bottom w:val="single" w:sz="4" w:space="0" w:color="auto"/>
              <w:right w:val="single" w:sz="4" w:space="0" w:color="auto"/>
            </w:tcBorders>
            <w:shd w:val="clear" w:color="auto" w:fill="auto"/>
            <w:hideMark/>
          </w:tcPr>
          <w:p w14:paraId="23646279"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118,910</w:t>
            </w:r>
          </w:p>
        </w:tc>
        <w:tc>
          <w:tcPr>
            <w:tcW w:w="625" w:type="dxa"/>
            <w:tcBorders>
              <w:top w:val="single" w:sz="4" w:space="0" w:color="auto"/>
              <w:left w:val="nil"/>
              <w:bottom w:val="single" w:sz="4" w:space="0" w:color="auto"/>
              <w:right w:val="single" w:sz="4" w:space="0" w:color="auto"/>
            </w:tcBorders>
            <w:shd w:val="clear" w:color="auto" w:fill="auto"/>
            <w:hideMark/>
          </w:tcPr>
          <w:p w14:paraId="5D2276D9"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3</w:t>
            </w:r>
          </w:p>
        </w:tc>
        <w:tc>
          <w:tcPr>
            <w:tcW w:w="1391" w:type="dxa"/>
            <w:tcBorders>
              <w:top w:val="single" w:sz="4" w:space="0" w:color="auto"/>
              <w:left w:val="nil"/>
              <w:bottom w:val="single" w:sz="4" w:space="0" w:color="auto"/>
              <w:right w:val="single" w:sz="4" w:space="0" w:color="auto"/>
            </w:tcBorders>
            <w:shd w:val="clear" w:color="auto" w:fill="auto"/>
            <w:hideMark/>
          </w:tcPr>
          <w:p w14:paraId="0E365A32"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Lack of livelihood opportunities</w:t>
            </w:r>
          </w:p>
        </w:tc>
        <w:tc>
          <w:tcPr>
            <w:tcW w:w="1407" w:type="dxa"/>
            <w:tcBorders>
              <w:top w:val="single" w:sz="4" w:space="0" w:color="auto"/>
              <w:left w:val="nil"/>
              <w:bottom w:val="single" w:sz="4" w:space="0" w:color="auto"/>
              <w:right w:val="single" w:sz="4" w:space="0" w:color="auto"/>
            </w:tcBorders>
            <w:shd w:val="clear" w:color="auto" w:fill="auto"/>
            <w:hideMark/>
          </w:tcPr>
          <w:p w14:paraId="562EF133" w14:textId="06740C8B" w:rsidR="00C0783E" w:rsidRPr="001B3ACD" w:rsidRDefault="00C42799"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Working-</w:t>
            </w:r>
            <w:r w:rsidR="00C0783E" w:rsidRPr="001B3ACD">
              <w:rPr>
                <w:rFonts w:asciiTheme="minorBidi" w:eastAsia="Times New Roman" w:hAnsiTheme="minorBidi" w:cstheme="minorBidi"/>
                <w:color w:val="000000"/>
                <w:sz w:val="18"/>
                <w:szCs w:val="18"/>
              </w:rPr>
              <w:t xml:space="preserve">age population (18-60) with no </w:t>
            </w:r>
            <w:r w:rsidR="00391B71" w:rsidRPr="001B3ACD">
              <w:rPr>
                <w:rFonts w:asciiTheme="minorBidi" w:eastAsia="Times New Roman" w:hAnsiTheme="minorBidi" w:cstheme="minorBidi"/>
                <w:color w:val="000000"/>
                <w:sz w:val="18"/>
                <w:szCs w:val="18"/>
              </w:rPr>
              <w:t xml:space="preserve">household </w:t>
            </w:r>
            <w:r w:rsidR="00C0783E" w:rsidRPr="001B3ACD">
              <w:rPr>
                <w:rFonts w:asciiTheme="minorBidi" w:eastAsia="Times New Roman" w:hAnsiTheme="minorBidi" w:cstheme="minorBidi"/>
                <w:color w:val="000000"/>
                <w:sz w:val="18"/>
                <w:szCs w:val="18"/>
              </w:rPr>
              <w:t>member employed</w:t>
            </w:r>
          </w:p>
        </w:tc>
        <w:tc>
          <w:tcPr>
            <w:tcW w:w="1216" w:type="dxa"/>
            <w:tcBorders>
              <w:top w:val="single" w:sz="4" w:space="0" w:color="auto"/>
              <w:left w:val="nil"/>
              <w:bottom w:val="single" w:sz="4" w:space="0" w:color="auto"/>
              <w:right w:val="single" w:sz="4" w:space="0" w:color="auto"/>
            </w:tcBorders>
            <w:shd w:val="clear" w:color="auto" w:fill="auto"/>
            <w:hideMark/>
          </w:tcPr>
          <w:p w14:paraId="61E824D7" w14:textId="0B2AAC1D"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 xml:space="preserve">Provide seeds to 15,000 </w:t>
            </w:r>
            <w:r w:rsidR="00391B71" w:rsidRPr="001B3ACD">
              <w:rPr>
                <w:rFonts w:asciiTheme="minorBidi" w:eastAsia="Times New Roman" w:hAnsiTheme="minorBidi" w:cstheme="minorBidi"/>
                <w:color w:val="000000"/>
                <w:sz w:val="18"/>
                <w:szCs w:val="18"/>
              </w:rPr>
              <w:t>households</w:t>
            </w:r>
            <w:r w:rsidRPr="001B3ACD">
              <w:rPr>
                <w:rFonts w:asciiTheme="minorBidi" w:eastAsia="Times New Roman" w:hAnsiTheme="minorBidi" w:cstheme="minorBidi"/>
                <w:color w:val="000000"/>
                <w:sz w:val="18"/>
                <w:szCs w:val="18"/>
              </w:rPr>
              <w:t xml:space="preserve"> and   cash for work opportunities for 5,000 </w:t>
            </w:r>
            <w:r w:rsidR="00391B71" w:rsidRPr="001B3ACD">
              <w:rPr>
                <w:rFonts w:asciiTheme="minorBidi" w:eastAsia="Times New Roman" w:hAnsiTheme="minorBidi" w:cstheme="minorBidi"/>
                <w:color w:val="000000"/>
                <w:sz w:val="18"/>
                <w:szCs w:val="18"/>
              </w:rPr>
              <w:t>households</w:t>
            </w:r>
          </w:p>
        </w:tc>
        <w:tc>
          <w:tcPr>
            <w:tcW w:w="1196" w:type="dxa"/>
            <w:tcBorders>
              <w:top w:val="single" w:sz="4" w:space="0" w:color="auto"/>
              <w:left w:val="nil"/>
              <w:bottom w:val="single" w:sz="4" w:space="0" w:color="auto"/>
              <w:right w:val="single" w:sz="4" w:space="0" w:color="auto"/>
            </w:tcBorders>
            <w:shd w:val="clear" w:color="auto" w:fill="auto"/>
            <w:hideMark/>
          </w:tcPr>
          <w:p w14:paraId="21DA3ADA"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lang w:val="en-US"/>
              </w:rPr>
              <w:t>Explain appropriateness considerations</w:t>
            </w:r>
          </w:p>
        </w:tc>
        <w:tc>
          <w:tcPr>
            <w:tcW w:w="1062" w:type="dxa"/>
            <w:tcBorders>
              <w:top w:val="single" w:sz="4" w:space="0" w:color="auto"/>
              <w:left w:val="nil"/>
              <w:bottom w:val="single" w:sz="4" w:space="0" w:color="auto"/>
              <w:right w:val="single" w:sz="4" w:space="0" w:color="auto"/>
            </w:tcBorders>
            <w:shd w:val="clear" w:color="auto" w:fill="auto"/>
            <w:hideMark/>
          </w:tcPr>
          <w:p w14:paraId="4C108281"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relevance considerations</w:t>
            </w:r>
          </w:p>
        </w:tc>
        <w:tc>
          <w:tcPr>
            <w:tcW w:w="1062" w:type="dxa"/>
            <w:tcBorders>
              <w:top w:val="single" w:sz="4" w:space="0" w:color="auto"/>
              <w:left w:val="nil"/>
              <w:bottom w:val="single" w:sz="4" w:space="0" w:color="auto"/>
              <w:right w:val="single" w:sz="4" w:space="0" w:color="auto"/>
            </w:tcBorders>
            <w:shd w:val="clear" w:color="auto" w:fill="auto"/>
            <w:hideMark/>
          </w:tcPr>
          <w:p w14:paraId="306B6961"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feasibility considerations</w:t>
            </w:r>
          </w:p>
        </w:tc>
        <w:tc>
          <w:tcPr>
            <w:tcW w:w="886" w:type="dxa"/>
            <w:tcBorders>
              <w:top w:val="single" w:sz="4" w:space="0" w:color="auto"/>
              <w:left w:val="nil"/>
              <w:bottom w:val="single" w:sz="4" w:space="0" w:color="auto"/>
              <w:right w:val="single" w:sz="4" w:space="0" w:color="auto"/>
            </w:tcBorders>
            <w:shd w:val="clear" w:color="auto" w:fill="auto"/>
            <w:hideMark/>
          </w:tcPr>
          <w:p w14:paraId="23B671E7" w14:textId="1FACF0C9" w:rsidR="00C0783E" w:rsidRPr="001B3ACD" w:rsidRDefault="00391B71"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 xml:space="preserve">For example, </w:t>
            </w:r>
            <w:r w:rsidR="00C0783E" w:rsidRPr="001B3ACD">
              <w:rPr>
                <w:rFonts w:asciiTheme="minorBidi" w:eastAsia="Times New Roman" w:hAnsiTheme="minorBidi" w:cstheme="minorBidi"/>
                <w:color w:val="000000"/>
                <w:sz w:val="18"/>
                <w:szCs w:val="18"/>
              </w:rPr>
              <w:t>C</w:t>
            </w:r>
            <w:r w:rsidRPr="001B3ACD">
              <w:rPr>
                <w:rFonts w:asciiTheme="minorBidi" w:eastAsia="Times New Roman" w:hAnsiTheme="minorBidi" w:cstheme="minorBidi"/>
                <w:color w:val="000000"/>
                <w:sz w:val="18"/>
                <w:szCs w:val="18"/>
              </w:rPr>
              <w:t xml:space="preserve">ash and </w:t>
            </w:r>
            <w:r w:rsidR="00C0783E" w:rsidRPr="001B3ACD">
              <w:rPr>
                <w:rFonts w:asciiTheme="minorBidi" w:eastAsia="Times New Roman" w:hAnsiTheme="minorBidi" w:cstheme="minorBidi"/>
                <w:color w:val="000000"/>
                <w:sz w:val="18"/>
                <w:szCs w:val="18"/>
              </w:rPr>
              <w:t>V</w:t>
            </w:r>
            <w:r w:rsidRPr="001B3ACD">
              <w:rPr>
                <w:rFonts w:asciiTheme="minorBidi" w:eastAsia="Times New Roman" w:hAnsiTheme="minorBidi" w:cstheme="minorBidi"/>
                <w:color w:val="000000"/>
                <w:sz w:val="18"/>
                <w:szCs w:val="18"/>
              </w:rPr>
              <w:t xml:space="preserve">oucher </w:t>
            </w:r>
            <w:r w:rsidR="00C0783E" w:rsidRPr="001B3ACD">
              <w:rPr>
                <w:rFonts w:asciiTheme="minorBidi" w:eastAsia="Times New Roman" w:hAnsiTheme="minorBidi" w:cstheme="minorBidi"/>
                <w:color w:val="000000"/>
                <w:sz w:val="18"/>
                <w:szCs w:val="18"/>
              </w:rPr>
              <w:t>A</w:t>
            </w:r>
            <w:r w:rsidRPr="001B3ACD">
              <w:rPr>
                <w:rFonts w:asciiTheme="minorBidi" w:eastAsia="Times New Roman" w:hAnsiTheme="minorBidi" w:cstheme="minorBidi"/>
                <w:color w:val="000000"/>
                <w:sz w:val="18"/>
                <w:szCs w:val="18"/>
              </w:rPr>
              <w:t>ssistance</w:t>
            </w:r>
          </w:p>
        </w:tc>
        <w:tc>
          <w:tcPr>
            <w:tcW w:w="762" w:type="dxa"/>
            <w:tcBorders>
              <w:top w:val="single" w:sz="4" w:space="0" w:color="auto"/>
              <w:left w:val="nil"/>
              <w:bottom w:val="single" w:sz="4" w:space="0" w:color="auto"/>
              <w:right w:val="single" w:sz="4" w:space="0" w:color="auto"/>
            </w:tcBorders>
            <w:shd w:val="clear" w:color="auto" w:fill="auto"/>
            <w:hideMark/>
          </w:tcPr>
          <w:p w14:paraId="293C5F38"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why</w:t>
            </w:r>
          </w:p>
        </w:tc>
        <w:tc>
          <w:tcPr>
            <w:tcW w:w="1100" w:type="dxa"/>
            <w:tcBorders>
              <w:top w:val="single" w:sz="4" w:space="0" w:color="auto"/>
              <w:left w:val="nil"/>
              <w:bottom w:val="single" w:sz="4" w:space="0" w:color="auto"/>
              <w:right w:val="single" w:sz="4" w:space="0" w:color="auto"/>
            </w:tcBorders>
            <w:shd w:val="clear" w:color="auto" w:fill="auto"/>
            <w:hideMark/>
          </w:tcPr>
          <w:p w14:paraId="0C1DB8F2"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80,000</w:t>
            </w:r>
          </w:p>
        </w:tc>
      </w:tr>
      <w:tr w:rsidR="00C0783E" w:rsidRPr="001B3ACD" w14:paraId="2320B15F" w14:textId="77777777" w:rsidTr="00C0783E">
        <w:trPr>
          <w:trHeight w:val="2835"/>
        </w:trPr>
        <w:tc>
          <w:tcPr>
            <w:tcW w:w="861" w:type="dxa"/>
            <w:tcBorders>
              <w:top w:val="nil"/>
              <w:left w:val="single" w:sz="8" w:space="0" w:color="auto"/>
              <w:bottom w:val="single" w:sz="8" w:space="0" w:color="auto"/>
              <w:right w:val="single" w:sz="4" w:space="0" w:color="auto"/>
            </w:tcBorders>
            <w:shd w:val="clear" w:color="auto" w:fill="auto"/>
            <w:hideMark/>
          </w:tcPr>
          <w:p w14:paraId="7BA06DCD" w14:textId="77777777" w:rsidR="00C0783E" w:rsidRPr="001B3ACD" w:rsidRDefault="00C0783E" w:rsidP="00C0783E">
            <w:pPr>
              <w:spacing w:line="240" w:lineRule="auto"/>
              <w:rPr>
                <w:rFonts w:asciiTheme="minorBidi" w:eastAsia="Times New Roman" w:hAnsiTheme="minorBidi" w:cstheme="minorBidi"/>
                <w:b/>
                <w:bCs/>
                <w:color w:val="000000"/>
                <w:sz w:val="18"/>
                <w:szCs w:val="18"/>
                <w:lang w:val="en-US"/>
              </w:rPr>
            </w:pPr>
            <w:r w:rsidRPr="001B3ACD">
              <w:rPr>
                <w:rFonts w:asciiTheme="minorBidi" w:eastAsia="Times New Roman" w:hAnsiTheme="minorBidi" w:cstheme="minorBidi"/>
                <w:b/>
                <w:bCs/>
                <w:color w:val="000000"/>
                <w:sz w:val="18"/>
                <w:szCs w:val="18"/>
              </w:rPr>
              <w:lastRenderedPageBreak/>
              <w:t>Returnees</w:t>
            </w:r>
          </w:p>
        </w:tc>
        <w:tc>
          <w:tcPr>
            <w:tcW w:w="812" w:type="dxa"/>
            <w:tcBorders>
              <w:top w:val="nil"/>
              <w:left w:val="nil"/>
              <w:bottom w:val="single" w:sz="8" w:space="0" w:color="auto"/>
              <w:right w:val="single" w:sz="4" w:space="0" w:color="auto"/>
            </w:tcBorders>
            <w:shd w:val="clear" w:color="auto" w:fill="auto"/>
            <w:hideMark/>
          </w:tcPr>
          <w:p w14:paraId="54A1434A"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2,492,780</w:t>
            </w:r>
          </w:p>
        </w:tc>
        <w:tc>
          <w:tcPr>
            <w:tcW w:w="625" w:type="dxa"/>
            <w:tcBorders>
              <w:top w:val="nil"/>
              <w:left w:val="nil"/>
              <w:bottom w:val="single" w:sz="8" w:space="0" w:color="auto"/>
              <w:right w:val="single" w:sz="4" w:space="0" w:color="auto"/>
            </w:tcBorders>
            <w:shd w:val="clear" w:color="auto" w:fill="auto"/>
            <w:hideMark/>
          </w:tcPr>
          <w:p w14:paraId="499F446D"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3</w:t>
            </w:r>
          </w:p>
        </w:tc>
        <w:tc>
          <w:tcPr>
            <w:tcW w:w="1391" w:type="dxa"/>
            <w:tcBorders>
              <w:top w:val="nil"/>
              <w:left w:val="nil"/>
              <w:bottom w:val="single" w:sz="8" w:space="0" w:color="auto"/>
              <w:right w:val="single" w:sz="4" w:space="0" w:color="auto"/>
            </w:tcBorders>
            <w:shd w:val="clear" w:color="auto" w:fill="auto"/>
            <w:hideMark/>
          </w:tcPr>
          <w:p w14:paraId="7E10DB91"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Shelter repair/rehabilitation</w:t>
            </w:r>
          </w:p>
        </w:tc>
        <w:tc>
          <w:tcPr>
            <w:tcW w:w="1407" w:type="dxa"/>
            <w:tcBorders>
              <w:top w:val="nil"/>
              <w:left w:val="nil"/>
              <w:bottom w:val="single" w:sz="8" w:space="0" w:color="auto"/>
              <w:right w:val="single" w:sz="4" w:space="0" w:color="auto"/>
            </w:tcBorders>
            <w:shd w:val="clear" w:color="auto" w:fill="auto"/>
            <w:hideMark/>
          </w:tcPr>
          <w:p w14:paraId="67C43EF0" w14:textId="7F197F51"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H</w:t>
            </w:r>
            <w:r w:rsidR="00391B71" w:rsidRPr="001B3ACD">
              <w:rPr>
                <w:rFonts w:asciiTheme="minorBidi" w:eastAsia="Times New Roman" w:hAnsiTheme="minorBidi" w:cstheme="minorBidi"/>
                <w:color w:val="000000"/>
                <w:sz w:val="18"/>
                <w:szCs w:val="18"/>
              </w:rPr>
              <w:t>ouseholds</w:t>
            </w:r>
            <w:r w:rsidRPr="001B3ACD">
              <w:rPr>
                <w:rFonts w:asciiTheme="minorBidi" w:eastAsia="Times New Roman" w:hAnsiTheme="minorBidi" w:cstheme="minorBidi"/>
                <w:color w:val="000000"/>
                <w:sz w:val="18"/>
                <w:szCs w:val="18"/>
              </w:rPr>
              <w:t xml:space="preserve"> residing in damaged houses/apartments</w:t>
            </w:r>
          </w:p>
        </w:tc>
        <w:tc>
          <w:tcPr>
            <w:tcW w:w="1216" w:type="dxa"/>
            <w:tcBorders>
              <w:top w:val="nil"/>
              <w:left w:val="nil"/>
              <w:bottom w:val="single" w:sz="8" w:space="0" w:color="auto"/>
              <w:right w:val="single" w:sz="4" w:space="0" w:color="auto"/>
            </w:tcBorders>
            <w:shd w:val="clear" w:color="auto" w:fill="auto"/>
            <w:hideMark/>
          </w:tcPr>
          <w:p w14:paraId="6EAF615D" w14:textId="4DA3B71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 xml:space="preserve">Provide cash grants to 100,000 </w:t>
            </w:r>
            <w:r w:rsidR="00391B71" w:rsidRPr="001B3ACD">
              <w:rPr>
                <w:rFonts w:asciiTheme="minorBidi" w:eastAsia="Times New Roman" w:hAnsiTheme="minorBidi" w:cstheme="minorBidi"/>
                <w:color w:val="000000"/>
                <w:sz w:val="18"/>
                <w:szCs w:val="18"/>
              </w:rPr>
              <w:t>households</w:t>
            </w:r>
            <w:r w:rsidRPr="001B3ACD">
              <w:rPr>
                <w:rFonts w:asciiTheme="minorBidi" w:eastAsia="Times New Roman" w:hAnsiTheme="minorBidi" w:cstheme="minorBidi"/>
                <w:color w:val="000000"/>
                <w:sz w:val="18"/>
                <w:szCs w:val="18"/>
              </w:rPr>
              <w:t xml:space="preserve"> for </w:t>
            </w:r>
            <w:r w:rsidR="00B2399A" w:rsidRPr="001B3ACD">
              <w:rPr>
                <w:rFonts w:asciiTheme="minorBidi" w:eastAsia="Times New Roman" w:hAnsiTheme="minorBidi" w:cstheme="minorBidi"/>
                <w:color w:val="000000"/>
                <w:sz w:val="18"/>
                <w:szCs w:val="18"/>
              </w:rPr>
              <w:t>self-shelter</w:t>
            </w:r>
            <w:r w:rsidRPr="001B3ACD">
              <w:rPr>
                <w:rFonts w:asciiTheme="minorBidi" w:eastAsia="Times New Roman" w:hAnsiTheme="minorBidi" w:cstheme="minorBidi"/>
                <w:color w:val="000000"/>
                <w:sz w:val="18"/>
                <w:szCs w:val="18"/>
              </w:rPr>
              <w:t xml:space="preserve"> repair, provide repair materials to 100,000 HHs, and rehabilitate 50,000 HHs buildings</w:t>
            </w:r>
          </w:p>
        </w:tc>
        <w:tc>
          <w:tcPr>
            <w:tcW w:w="1196" w:type="dxa"/>
            <w:tcBorders>
              <w:top w:val="nil"/>
              <w:left w:val="nil"/>
              <w:bottom w:val="single" w:sz="8" w:space="0" w:color="auto"/>
              <w:right w:val="single" w:sz="4" w:space="0" w:color="auto"/>
            </w:tcBorders>
            <w:shd w:val="clear" w:color="auto" w:fill="auto"/>
            <w:hideMark/>
          </w:tcPr>
          <w:p w14:paraId="5937275E"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lang w:val="en-US"/>
              </w:rPr>
              <w:t>Explain appropriateness considerations</w:t>
            </w:r>
          </w:p>
        </w:tc>
        <w:tc>
          <w:tcPr>
            <w:tcW w:w="1062" w:type="dxa"/>
            <w:tcBorders>
              <w:top w:val="nil"/>
              <w:left w:val="nil"/>
              <w:bottom w:val="single" w:sz="8" w:space="0" w:color="auto"/>
              <w:right w:val="single" w:sz="4" w:space="0" w:color="auto"/>
            </w:tcBorders>
            <w:shd w:val="clear" w:color="auto" w:fill="auto"/>
            <w:hideMark/>
          </w:tcPr>
          <w:p w14:paraId="33EE2148"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relevance considerations</w:t>
            </w:r>
          </w:p>
        </w:tc>
        <w:tc>
          <w:tcPr>
            <w:tcW w:w="1062" w:type="dxa"/>
            <w:tcBorders>
              <w:top w:val="nil"/>
              <w:left w:val="nil"/>
              <w:bottom w:val="single" w:sz="8" w:space="0" w:color="auto"/>
              <w:right w:val="single" w:sz="4" w:space="0" w:color="auto"/>
            </w:tcBorders>
            <w:shd w:val="clear" w:color="auto" w:fill="auto"/>
            <w:hideMark/>
          </w:tcPr>
          <w:p w14:paraId="517FA2B8"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feasibility considerations</w:t>
            </w:r>
          </w:p>
        </w:tc>
        <w:tc>
          <w:tcPr>
            <w:tcW w:w="886" w:type="dxa"/>
            <w:tcBorders>
              <w:top w:val="nil"/>
              <w:left w:val="nil"/>
              <w:bottom w:val="single" w:sz="8" w:space="0" w:color="auto"/>
              <w:right w:val="single" w:sz="4" w:space="0" w:color="auto"/>
            </w:tcBorders>
            <w:shd w:val="clear" w:color="auto" w:fill="auto"/>
            <w:hideMark/>
          </w:tcPr>
          <w:p w14:paraId="28924556" w14:textId="03D9A3E2" w:rsidR="00C0783E" w:rsidRPr="001B3ACD" w:rsidRDefault="00391B71"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For example, i</w:t>
            </w:r>
            <w:r w:rsidR="00C0783E" w:rsidRPr="001B3ACD">
              <w:rPr>
                <w:rFonts w:asciiTheme="minorBidi" w:eastAsia="Times New Roman" w:hAnsiTheme="minorBidi" w:cstheme="minorBidi"/>
                <w:color w:val="000000"/>
                <w:sz w:val="18"/>
                <w:szCs w:val="18"/>
              </w:rPr>
              <w:t xml:space="preserve">n-kind and </w:t>
            </w:r>
            <w:r w:rsidRPr="001B3ACD">
              <w:rPr>
                <w:rFonts w:asciiTheme="minorBidi" w:eastAsia="Times New Roman" w:hAnsiTheme="minorBidi" w:cstheme="minorBidi"/>
                <w:color w:val="000000"/>
                <w:sz w:val="18"/>
                <w:szCs w:val="18"/>
              </w:rPr>
              <w:t>cash and voucher assistance</w:t>
            </w:r>
            <w:r w:rsidR="00C0783E" w:rsidRPr="001B3ACD">
              <w:rPr>
                <w:rFonts w:asciiTheme="minorBidi" w:eastAsia="Times New Roman" w:hAnsiTheme="minorBidi" w:cstheme="minorBidi"/>
                <w:color w:val="000000"/>
                <w:sz w:val="18"/>
                <w:szCs w:val="18"/>
              </w:rPr>
              <w:t xml:space="preserve"> combined</w:t>
            </w:r>
          </w:p>
        </w:tc>
        <w:tc>
          <w:tcPr>
            <w:tcW w:w="762" w:type="dxa"/>
            <w:tcBorders>
              <w:top w:val="nil"/>
              <w:left w:val="nil"/>
              <w:bottom w:val="single" w:sz="8" w:space="0" w:color="auto"/>
              <w:right w:val="single" w:sz="4" w:space="0" w:color="auto"/>
            </w:tcBorders>
            <w:shd w:val="clear" w:color="auto" w:fill="auto"/>
            <w:hideMark/>
          </w:tcPr>
          <w:p w14:paraId="0E7ABB94"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Explain why</w:t>
            </w:r>
          </w:p>
        </w:tc>
        <w:tc>
          <w:tcPr>
            <w:tcW w:w="1100" w:type="dxa"/>
            <w:tcBorders>
              <w:top w:val="nil"/>
              <w:left w:val="nil"/>
              <w:bottom w:val="single" w:sz="8" w:space="0" w:color="auto"/>
              <w:right w:val="single" w:sz="8" w:space="0" w:color="auto"/>
            </w:tcBorders>
            <w:shd w:val="clear" w:color="auto" w:fill="auto"/>
            <w:hideMark/>
          </w:tcPr>
          <w:p w14:paraId="157ACD3F" w14:textId="77777777" w:rsidR="00C0783E" w:rsidRPr="001B3ACD" w:rsidRDefault="00C0783E" w:rsidP="00C0783E">
            <w:pPr>
              <w:spacing w:line="240" w:lineRule="auto"/>
              <w:rPr>
                <w:rFonts w:asciiTheme="minorBidi" w:eastAsia="Times New Roman" w:hAnsiTheme="minorBidi" w:cstheme="minorBidi"/>
                <w:color w:val="000000"/>
                <w:sz w:val="18"/>
                <w:szCs w:val="18"/>
                <w:lang w:val="en-US"/>
              </w:rPr>
            </w:pPr>
            <w:r w:rsidRPr="001B3ACD">
              <w:rPr>
                <w:rFonts w:asciiTheme="minorBidi" w:eastAsia="Times New Roman" w:hAnsiTheme="minorBidi" w:cstheme="minorBidi"/>
                <w:color w:val="000000"/>
                <w:sz w:val="18"/>
                <w:szCs w:val="18"/>
              </w:rPr>
              <w:t>1,000,000</w:t>
            </w:r>
          </w:p>
        </w:tc>
      </w:tr>
    </w:tbl>
    <w:p w14:paraId="01CA6231" w14:textId="77777777" w:rsidR="00D40CF6" w:rsidRPr="00DD4361" w:rsidRDefault="00D40CF6" w:rsidP="00EC6E39">
      <w:pPr>
        <w:spacing w:before="240"/>
        <w:jc w:val="both"/>
        <w:rPr>
          <w:rFonts w:asciiTheme="minorBidi" w:hAnsiTheme="minorBidi" w:cstheme="minorBidi"/>
          <w:sz w:val="20"/>
          <w:szCs w:val="20"/>
        </w:rPr>
      </w:pPr>
    </w:p>
    <w:p w14:paraId="078DAE87" w14:textId="77777777" w:rsidR="00D479A3" w:rsidRPr="00DD4361" w:rsidRDefault="00D479A3" w:rsidP="00EC6E39">
      <w:pPr>
        <w:spacing w:before="240"/>
        <w:jc w:val="both"/>
        <w:rPr>
          <w:rFonts w:asciiTheme="minorBidi" w:hAnsiTheme="minorBidi" w:cstheme="minorBidi"/>
          <w:sz w:val="20"/>
          <w:szCs w:val="20"/>
        </w:rPr>
        <w:sectPr w:rsidR="00D479A3" w:rsidRPr="00DD4361" w:rsidSect="00EC6E39">
          <w:pgSz w:w="16838" w:h="11906" w:orient="landscape"/>
          <w:pgMar w:top="1440" w:right="1440" w:bottom="1440" w:left="1440" w:header="720" w:footer="720" w:gutter="0"/>
          <w:pgNumType w:start="1"/>
          <w:cols w:space="720" w:equalWidth="0">
            <w:col w:w="9360"/>
          </w:cols>
          <w:titlePg/>
          <w:docGrid w:linePitch="299"/>
        </w:sectPr>
      </w:pPr>
    </w:p>
    <w:p w14:paraId="000000F6" w14:textId="16C775EF" w:rsidR="005D0123" w:rsidRPr="001B3ACD" w:rsidRDefault="003125DF" w:rsidP="003125DF">
      <w:pPr>
        <w:pStyle w:val="Heading1"/>
        <w:rPr>
          <w:rFonts w:asciiTheme="minorBidi" w:hAnsiTheme="minorBidi" w:cstheme="minorBidi"/>
          <w:b/>
          <w:bCs/>
          <w:sz w:val="20"/>
          <w:szCs w:val="20"/>
        </w:rPr>
      </w:pPr>
      <w:bookmarkStart w:id="9" w:name="_Toc42505725"/>
      <w:r w:rsidRPr="001B3ACD">
        <w:rPr>
          <w:rFonts w:asciiTheme="minorBidi" w:hAnsiTheme="minorBidi" w:cstheme="minorBidi"/>
          <w:b/>
          <w:bCs/>
          <w:sz w:val="20"/>
          <w:szCs w:val="20"/>
        </w:rPr>
        <w:lastRenderedPageBreak/>
        <w:t xml:space="preserve">5. </w:t>
      </w:r>
      <w:r w:rsidR="00EC6E39" w:rsidRPr="001B3ACD">
        <w:rPr>
          <w:rFonts w:asciiTheme="minorBidi" w:hAnsiTheme="minorBidi" w:cstheme="minorBidi"/>
          <w:b/>
          <w:bCs/>
          <w:sz w:val="20"/>
          <w:szCs w:val="20"/>
        </w:rPr>
        <w:t xml:space="preserve">Formulation of strategic and specific </w:t>
      </w:r>
      <w:sdt>
        <w:sdtPr>
          <w:rPr>
            <w:rFonts w:asciiTheme="minorBidi" w:hAnsiTheme="minorBidi" w:cstheme="minorBidi"/>
            <w:b/>
            <w:bCs/>
            <w:sz w:val="20"/>
            <w:szCs w:val="20"/>
          </w:rPr>
          <w:tag w:val="goog_rdk_38"/>
          <w:id w:val="-126779369"/>
        </w:sdtPr>
        <w:sdtEndPr/>
        <w:sdtContent/>
      </w:sdt>
      <w:sdt>
        <w:sdtPr>
          <w:rPr>
            <w:rFonts w:asciiTheme="minorBidi" w:hAnsiTheme="minorBidi" w:cstheme="minorBidi"/>
            <w:b/>
            <w:bCs/>
            <w:sz w:val="20"/>
            <w:szCs w:val="20"/>
          </w:rPr>
          <w:tag w:val="goog_rdk_39"/>
          <w:id w:val="1151174246"/>
        </w:sdtPr>
        <w:sdtEndPr/>
        <w:sdtContent/>
      </w:sdt>
      <w:sdt>
        <w:sdtPr>
          <w:rPr>
            <w:rFonts w:asciiTheme="minorBidi" w:hAnsiTheme="minorBidi" w:cstheme="minorBidi"/>
            <w:b/>
            <w:bCs/>
            <w:sz w:val="20"/>
            <w:szCs w:val="20"/>
          </w:rPr>
          <w:tag w:val="goog_rdk_40"/>
          <w:id w:val="1590891426"/>
        </w:sdtPr>
        <w:sdtEndPr/>
        <w:sdtContent/>
      </w:sdt>
      <w:sdt>
        <w:sdtPr>
          <w:rPr>
            <w:rFonts w:asciiTheme="minorBidi" w:hAnsiTheme="minorBidi" w:cstheme="minorBidi"/>
            <w:b/>
            <w:bCs/>
            <w:sz w:val="20"/>
            <w:szCs w:val="20"/>
          </w:rPr>
          <w:tag w:val="goog_rdk_41"/>
          <w:id w:val="2047564024"/>
        </w:sdtPr>
        <w:sdtEndPr/>
        <w:sdtContent/>
      </w:sdt>
      <w:r w:rsidR="00EC6E39" w:rsidRPr="001B3ACD">
        <w:rPr>
          <w:rFonts w:asciiTheme="minorBidi" w:hAnsiTheme="minorBidi" w:cstheme="minorBidi"/>
          <w:b/>
          <w:bCs/>
          <w:sz w:val="20"/>
          <w:szCs w:val="20"/>
        </w:rPr>
        <w:t>objectives</w:t>
      </w:r>
      <w:bookmarkEnd w:id="9"/>
    </w:p>
    <w:p w14:paraId="000000F7" w14:textId="34955653" w:rsidR="005D0123" w:rsidRPr="00DD4361" w:rsidRDefault="00EC6E39">
      <w:pPr>
        <w:spacing w:before="240"/>
        <w:jc w:val="both"/>
        <w:rPr>
          <w:rFonts w:asciiTheme="minorBidi" w:hAnsiTheme="minorBidi" w:cstheme="minorBidi"/>
          <w:sz w:val="20"/>
          <w:szCs w:val="20"/>
        </w:rPr>
      </w:pPr>
      <w:r w:rsidRPr="00DD4361">
        <w:rPr>
          <w:rFonts w:asciiTheme="minorBidi" w:hAnsiTheme="minorBidi" w:cstheme="minorBidi"/>
          <w:sz w:val="20"/>
          <w:szCs w:val="20"/>
        </w:rPr>
        <w:t>The main result of the response analysis process is a clear description of different target groups, humanitarian needs that will be addressed or humanitarian outcomes that will be achieved, geographic locations covered, and response approach. These form the basis for the formulation of specific objectives attached to the initial draft Strategic Objective</w:t>
      </w:r>
      <w:r w:rsidR="00111F62" w:rsidRPr="00DD4361">
        <w:rPr>
          <w:rFonts w:asciiTheme="minorBidi" w:hAnsiTheme="minorBidi" w:cstheme="minorBidi"/>
          <w:sz w:val="20"/>
          <w:szCs w:val="20"/>
        </w:rPr>
        <w:t>s</w:t>
      </w:r>
      <w:r w:rsidRPr="00DD4361">
        <w:rPr>
          <w:rFonts w:asciiTheme="minorBidi" w:hAnsiTheme="minorBidi" w:cstheme="minorBidi"/>
          <w:sz w:val="20"/>
          <w:szCs w:val="20"/>
        </w:rPr>
        <w:t xml:space="preserve">. Pre-existing HCT </w:t>
      </w:r>
      <w:sdt>
        <w:sdtPr>
          <w:rPr>
            <w:rFonts w:asciiTheme="minorBidi" w:hAnsiTheme="minorBidi" w:cstheme="minorBidi"/>
            <w:sz w:val="20"/>
            <w:szCs w:val="20"/>
          </w:rPr>
          <w:tag w:val="goog_rdk_42"/>
          <w:id w:val="2066983135"/>
        </w:sdtPr>
        <w:sdtEndPr/>
        <w:sdtContent/>
      </w:sdt>
      <w:sdt>
        <w:sdtPr>
          <w:rPr>
            <w:rFonts w:asciiTheme="minorBidi" w:hAnsiTheme="minorBidi" w:cstheme="minorBidi"/>
            <w:sz w:val="20"/>
            <w:szCs w:val="20"/>
          </w:rPr>
          <w:tag w:val="goog_rdk_43"/>
          <w:id w:val="-631625749"/>
        </w:sdtPr>
        <w:sdtEndPr/>
        <w:sdtContent/>
      </w:sdt>
      <w:r w:rsidRPr="00DD4361">
        <w:rPr>
          <w:rFonts w:asciiTheme="minorBidi" w:hAnsiTheme="minorBidi" w:cstheme="minorBidi"/>
          <w:sz w:val="20"/>
          <w:szCs w:val="20"/>
        </w:rPr>
        <w:t>policies on issues pertinent to a crisis such as a Protection Strategy should also be considered when formulating the objectives.</w:t>
      </w:r>
    </w:p>
    <w:p w14:paraId="2C46D2B4" w14:textId="77777777" w:rsidR="005D6CB0" w:rsidRPr="00DD4361" w:rsidRDefault="005D6CB0">
      <w:pPr>
        <w:jc w:val="both"/>
        <w:rPr>
          <w:rFonts w:asciiTheme="minorBidi" w:hAnsiTheme="minorBidi" w:cstheme="minorBidi"/>
          <w:sz w:val="20"/>
          <w:szCs w:val="20"/>
        </w:rPr>
      </w:pPr>
    </w:p>
    <w:p w14:paraId="000000F9" w14:textId="7A8DC837" w:rsidR="005D0123" w:rsidRPr="00DD4361" w:rsidRDefault="00EC6E39">
      <w:pPr>
        <w:jc w:val="both"/>
        <w:rPr>
          <w:rFonts w:asciiTheme="minorBidi" w:hAnsiTheme="minorBidi" w:cstheme="minorBidi"/>
          <w:sz w:val="20"/>
          <w:szCs w:val="20"/>
        </w:rPr>
      </w:pPr>
      <w:r w:rsidRPr="00DD4361">
        <w:rPr>
          <w:rFonts w:asciiTheme="minorBidi" w:hAnsiTheme="minorBidi" w:cstheme="minorBidi"/>
          <w:sz w:val="20"/>
          <w:szCs w:val="20"/>
        </w:rPr>
        <w:t xml:space="preserve">Strategic and specific objectives are not formulated in one go. This is because different response planning steps inform each other and require some back-and-forth before the intended improvements and target groups and locations can be properly described and numbers estimated. Below are some of the key steps that inform </w:t>
      </w:r>
      <w:r w:rsidR="00B31A4C" w:rsidRPr="00DD4361">
        <w:rPr>
          <w:rFonts w:asciiTheme="minorBidi" w:hAnsiTheme="minorBidi" w:cstheme="minorBidi"/>
          <w:sz w:val="20"/>
          <w:szCs w:val="20"/>
        </w:rPr>
        <w:t xml:space="preserve">the </w:t>
      </w:r>
      <w:r w:rsidRPr="00DD4361">
        <w:rPr>
          <w:rFonts w:asciiTheme="minorBidi" w:hAnsiTheme="minorBidi" w:cstheme="minorBidi"/>
          <w:sz w:val="20"/>
          <w:szCs w:val="20"/>
        </w:rPr>
        <w:t>Strategic and Specific Objective formulation. Additional details are available in Annex 1.</w:t>
      </w:r>
    </w:p>
    <w:p w14:paraId="000000FA" w14:textId="77777777" w:rsidR="005D0123" w:rsidRPr="00DD4361" w:rsidRDefault="005D0123">
      <w:pPr>
        <w:jc w:val="both"/>
        <w:rPr>
          <w:rFonts w:asciiTheme="minorBidi" w:hAnsiTheme="minorBidi" w:cstheme="minorBidi"/>
          <w:sz w:val="20"/>
          <w:szCs w:val="20"/>
        </w:rPr>
      </w:pPr>
    </w:p>
    <w:p w14:paraId="000000FB" w14:textId="50B9E1CF" w:rsidR="005D0123" w:rsidRPr="00DD4361" w:rsidRDefault="00EC6E39">
      <w:pPr>
        <w:numPr>
          <w:ilvl w:val="0"/>
          <w:numId w:val="2"/>
        </w:numPr>
        <w:pBdr>
          <w:top w:val="nil"/>
          <w:left w:val="nil"/>
          <w:bottom w:val="nil"/>
          <w:right w:val="nil"/>
          <w:between w:val="nil"/>
        </w:pBdr>
        <w:jc w:val="both"/>
        <w:rPr>
          <w:rFonts w:asciiTheme="minorBidi" w:hAnsiTheme="minorBidi" w:cstheme="minorBidi"/>
          <w:color w:val="000000"/>
          <w:sz w:val="20"/>
          <w:szCs w:val="20"/>
        </w:rPr>
      </w:pPr>
      <w:r w:rsidRPr="00DD4361">
        <w:rPr>
          <w:rFonts w:asciiTheme="minorBidi" w:hAnsiTheme="minorBidi" w:cstheme="minorBidi"/>
          <w:b/>
          <w:i/>
          <w:sz w:val="20"/>
          <w:szCs w:val="20"/>
        </w:rPr>
        <w:t xml:space="preserve">Define the </w:t>
      </w:r>
      <w:r w:rsidR="00EE264A" w:rsidRPr="00DD4361">
        <w:rPr>
          <w:rFonts w:asciiTheme="minorBidi" w:hAnsiTheme="minorBidi" w:cstheme="minorBidi"/>
          <w:b/>
          <w:i/>
          <w:sz w:val="20"/>
          <w:szCs w:val="20"/>
        </w:rPr>
        <w:t xml:space="preserve">scope </w:t>
      </w:r>
      <w:r w:rsidRPr="00DD4361">
        <w:rPr>
          <w:rFonts w:asciiTheme="minorBidi" w:hAnsiTheme="minorBidi" w:cstheme="minorBidi"/>
          <w:b/>
          <w:i/>
          <w:sz w:val="20"/>
          <w:szCs w:val="20"/>
        </w:rPr>
        <w:t xml:space="preserve">of the HRP </w:t>
      </w:r>
      <w:r w:rsidR="00EE264A" w:rsidRPr="00DD4361">
        <w:rPr>
          <w:rFonts w:asciiTheme="minorBidi" w:hAnsiTheme="minorBidi" w:cstheme="minorBidi"/>
          <w:b/>
          <w:i/>
          <w:sz w:val="20"/>
          <w:szCs w:val="20"/>
        </w:rPr>
        <w:t>on the basis</w:t>
      </w:r>
      <w:r w:rsidRPr="00DD4361">
        <w:rPr>
          <w:rFonts w:asciiTheme="minorBidi" w:hAnsiTheme="minorBidi" w:cstheme="minorBidi"/>
          <w:b/>
          <w:i/>
          <w:sz w:val="20"/>
          <w:szCs w:val="20"/>
        </w:rPr>
        <w:t xml:space="preserve"> the humanitarian </w:t>
      </w:r>
      <w:r w:rsidR="00AB28DC" w:rsidRPr="00DD4361">
        <w:rPr>
          <w:rFonts w:asciiTheme="minorBidi" w:hAnsiTheme="minorBidi" w:cstheme="minorBidi"/>
          <w:b/>
          <w:i/>
          <w:sz w:val="20"/>
          <w:szCs w:val="20"/>
        </w:rPr>
        <w:t>needs</w:t>
      </w:r>
      <w:r w:rsidRPr="00DD4361">
        <w:rPr>
          <w:rFonts w:asciiTheme="minorBidi" w:hAnsiTheme="minorBidi" w:cstheme="minorBidi"/>
          <w:b/>
          <w:i/>
          <w:sz w:val="20"/>
          <w:szCs w:val="20"/>
        </w:rPr>
        <w:t xml:space="preserve"> identified in the HNO </w:t>
      </w:r>
      <w:r w:rsidRPr="00DD4361">
        <w:rPr>
          <w:rFonts w:asciiTheme="minorBidi" w:hAnsiTheme="minorBidi" w:cstheme="minorBidi"/>
          <w:i/>
          <w:sz w:val="20"/>
          <w:szCs w:val="20"/>
        </w:rPr>
        <w:t>(see section 3 above)</w:t>
      </w:r>
      <w:r w:rsidRPr="00DD4361">
        <w:rPr>
          <w:rFonts w:asciiTheme="minorBidi" w:hAnsiTheme="minorBidi" w:cstheme="minorBidi"/>
          <w:b/>
          <w:i/>
          <w:sz w:val="20"/>
          <w:szCs w:val="20"/>
        </w:rPr>
        <w:t>:</w:t>
      </w:r>
      <w:r w:rsidRPr="00DD4361">
        <w:rPr>
          <w:rFonts w:asciiTheme="minorBidi" w:hAnsiTheme="minorBidi" w:cstheme="minorBidi"/>
          <w:sz w:val="20"/>
          <w:szCs w:val="20"/>
        </w:rPr>
        <w:t xml:space="preserve"> This provides the main focus of the strategic objectives on the most important humanitarian needs, population groups and sub-groups, and geographic locations</w:t>
      </w:r>
      <w:r w:rsidR="00EE21D6" w:rsidRPr="00DD4361">
        <w:rPr>
          <w:rFonts w:asciiTheme="minorBidi" w:hAnsiTheme="minorBidi" w:cstheme="minorBidi"/>
          <w:sz w:val="20"/>
          <w:szCs w:val="20"/>
        </w:rPr>
        <w:t xml:space="preserve"> identified in the HNO</w:t>
      </w:r>
      <w:r w:rsidRPr="00DD4361">
        <w:rPr>
          <w:rFonts w:asciiTheme="minorBidi" w:hAnsiTheme="minorBidi" w:cstheme="minorBidi"/>
          <w:sz w:val="20"/>
          <w:szCs w:val="20"/>
        </w:rPr>
        <w:t xml:space="preserve">. Strategic objectives are intersectoral in nature, given the intention to achieve improvements </w:t>
      </w:r>
      <w:r w:rsidR="00B31A4C" w:rsidRPr="00DD4361">
        <w:rPr>
          <w:rFonts w:asciiTheme="minorBidi" w:hAnsiTheme="minorBidi" w:cstheme="minorBidi"/>
          <w:sz w:val="20"/>
          <w:szCs w:val="20"/>
        </w:rPr>
        <w:t>in</w:t>
      </w:r>
      <w:r w:rsidRPr="00DD4361">
        <w:rPr>
          <w:rFonts w:asciiTheme="minorBidi" w:hAnsiTheme="minorBidi" w:cstheme="minorBidi"/>
          <w:sz w:val="20"/>
          <w:szCs w:val="20"/>
        </w:rPr>
        <w:t xml:space="preserve"> the lives and livelihoods of people, as opposed to focusing on one specific sectoral problem.</w:t>
      </w:r>
    </w:p>
    <w:p w14:paraId="000000FC" w14:textId="77777777" w:rsidR="005D0123" w:rsidRPr="00DD4361" w:rsidRDefault="005D0123">
      <w:pPr>
        <w:pBdr>
          <w:top w:val="nil"/>
          <w:left w:val="nil"/>
          <w:bottom w:val="nil"/>
          <w:right w:val="nil"/>
          <w:between w:val="nil"/>
        </w:pBdr>
        <w:ind w:left="720"/>
        <w:jc w:val="both"/>
        <w:rPr>
          <w:rFonts w:asciiTheme="minorBidi" w:hAnsiTheme="minorBidi" w:cstheme="minorBidi"/>
          <w:sz w:val="20"/>
          <w:szCs w:val="20"/>
        </w:rPr>
      </w:pPr>
    </w:p>
    <w:p w14:paraId="000000FD" w14:textId="5D306E61" w:rsidR="005D0123" w:rsidRPr="00DD4361" w:rsidRDefault="00EC6E39">
      <w:pPr>
        <w:numPr>
          <w:ilvl w:val="0"/>
          <w:numId w:val="2"/>
        </w:numPr>
        <w:jc w:val="both"/>
        <w:rPr>
          <w:rFonts w:asciiTheme="minorBidi" w:hAnsiTheme="minorBidi" w:cstheme="minorBidi"/>
          <w:sz w:val="20"/>
          <w:szCs w:val="20"/>
        </w:rPr>
      </w:pPr>
      <w:r w:rsidRPr="00DD4361">
        <w:rPr>
          <w:rFonts w:asciiTheme="minorBidi" w:hAnsiTheme="minorBidi" w:cstheme="minorBidi"/>
          <w:b/>
          <w:i/>
          <w:sz w:val="20"/>
          <w:szCs w:val="20"/>
        </w:rPr>
        <w:t xml:space="preserve">Define the </w:t>
      </w:r>
      <w:r w:rsidR="00EE21D6" w:rsidRPr="00DD4361">
        <w:rPr>
          <w:rFonts w:asciiTheme="minorBidi" w:hAnsiTheme="minorBidi" w:cstheme="minorBidi"/>
          <w:b/>
          <w:i/>
          <w:sz w:val="20"/>
          <w:szCs w:val="20"/>
        </w:rPr>
        <w:t xml:space="preserve">initial </w:t>
      </w:r>
      <w:r w:rsidRPr="00DD4361">
        <w:rPr>
          <w:rFonts w:asciiTheme="minorBidi" w:hAnsiTheme="minorBidi" w:cstheme="minorBidi"/>
          <w:b/>
          <w:i/>
          <w:sz w:val="20"/>
          <w:szCs w:val="20"/>
        </w:rPr>
        <w:t>set of specific objectives that will enable you to meet the strategic objectives</w:t>
      </w:r>
      <w:r w:rsidRPr="00DD4361">
        <w:rPr>
          <w:rFonts w:asciiTheme="minorBidi" w:hAnsiTheme="minorBidi" w:cstheme="minorBidi"/>
          <w:sz w:val="20"/>
          <w:szCs w:val="20"/>
        </w:rPr>
        <w:t>: This enables to split the broad focus of each strategic objective, into more precise objectives, geared towards specific aspects of the humanitarian needs, specific sub-groups within broad population group categories, and specific locations and settlements. Make sure that each specific objective complements and/or reinforces each other, and that the combination of the specific objectives enables each to achieve the respective strategic objective.</w:t>
      </w:r>
      <w:r w:rsidR="00B31A4C" w:rsidRPr="00DD4361">
        <w:rPr>
          <w:rFonts w:asciiTheme="minorBidi" w:hAnsiTheme="minorBidi" w:cstheme="minorBidi"/>
          <w:sz w:val="20"/>
          <w:szCs w:val="20"/>
        </w:rPr>
        <w:t xml:space="preserve"> </w:t>
      </w:r>
      <w:r w:rsidRPr="00DD4361">
        <w:rPr>
          <w:rFonts w:asciiTheme="minorBidi" w:hAnsiTheme="minorBidi" w:cstheme="minorBidi"/>
          <w:sz w:val="20"/>
          <w:szCs w:val="20"/>
        </w:rPr>
        <w:t>Specific objectives can be intersectoral or sectoral, depending on the response approach that is adopted (see below).</w:t>
      </w:r>
    </w:p>
    <w:p w14:paraId="000000FE" w14:textId="77777777" w:rsidR="005D0123" w:rsidRPr="00DD4361" w:rsidRDefault="005D0123">
      <w:pPr>
        <w:pBdr>
          <w:top w:val="nil"/>
          <w:left w:val="nil"/>
          <w:bottom w:val="nil"/>
          <w:right w:val="nil"/>
          <w:between w:val="nil"/>
        </w:pBdr>
        <w:ind w:left="720"/>
        <w:rPr>
          <w:rFonts w:asciiTheme="minorBidi" w:hAnsiTheme="minorBidi" w:cstheme="minorBidi"/>
          <w:sz w:val="20"/>
          <w:szCs w:val="20"/>
        </w:rPr>
      </w:pPr>
    </w:p>
    <w:p w14:paraId="000000FF" w14:textId="6925D225" w:rsidR="005D0123" w:rsidRPr="00DD4361" w:rsidRDefault="00EC6E39">
      <w:pPr>
        <w:numPr>
          <w:ilvl w:val="0"/>
          <w:numId w:val="2"/>
        </w:numPr>
        <w:jc w:val="both"/>
        <w:rPr>
          <w:rFonts w:asciiTheme="minorBidi" w:hAnsiTheme="minorBidi" w:cstheme="minorBidi"/>
          <w:sz w:val="20"/>
          <w:szCs w:val="20"/>
        </w:rPr>
      </w:pPr>
      <w:r w:rsidRPr="00DD4361">
        <w:rPr>
          <w:rFonts w:asciiTheme="minorBidi" w:hAnsiTheme="minorBidi" w:cstheme="minorBidi"/>
          <w:b/>
          <w:i/>
          <w:sz w:val="20"/>
          <w:szCs w:val="20"/>
        </w:rPr>
        <w:t xml:space="preserve">Review and </w:t>
      </w:r>
      <w:proofErr w:type="spellStart"/>
      <w:r w:rsidRPr="00DD4361">
        <w:rPr>
          <w:rFonts w:asciiTheme="minorBidi" w:hAnsiTheme="minorBidi" w:cstheme="minorBidi"/>
          <w:b/>
          <w:i/>
          <w:sz w:val="20"/>
          <w:szCs w:val="20"/>
        </w:rPr>
        <w:t>analyse</w:t>
      </w:r>
      <w:proofErr w:type="spellEnd"/>
      <w:r w:rsidRPr="00DD4361">
        <w:rPr>
          <w:rFonts w:asciiTheme="minorBidi" w:hAnsiTheme="minorBidi" w:cstheme="minorBidi"/>
          <w:b/>
          <w:i/>
          <w:sz w:val="20"/>
          <w:szCs w:val="20"/>
        </w:rPr>
        <w:t xml:space="preserve"> the various response options to meet each specific objective </w:t>
      </w:r>
      <w:r w:rsidRPr="00DD4361">
        <w:rPr>
          <w:rFonts w:asciiTheme="minorBidi" w:hAnsiTheme="minorBidi" w:cstheme="minorBidi"/>
          <w:sz w:val="20"/>
          <w:szCs w:val="20"/>
        </w:rPr>
        <w:t>(see section 4 above)</w:t>
      </w:r>
      <w:r w:rsidRPr="00DD4361">
        <w:rPr>
          <w:rFonts w:asciiTheme="minorBidi" w:hAnsiTheme="minorBidi" w:cstheme="minorBidi"/>
          <w:b/>
          <w:i/>
          <w:sz w:val="20"/>
          <w:szCs w:val="20"/>
        </w:rPr>
        <w:t xml:space="preserve">: </w:t>
      </w:r>
      <w:r w:rsidRPr="00DD4361">
        <w:rPr>
          <w:rFonts w:asciiTheme="minorBidi" w:hAnsiTheme="minorBidi" w:cstheme="minorBidi"/>
          <w:sz w:val="20"/>
          <w:szCs w:val="20"/>
        </w:rPr>
        <w:t xml:space="preserve">One or several interventions may be initially envisaged for each intended improvement of specific humanitarian </w:t>
      </w:r>
      <w:r w:rsidR="00AB28DC" w:rsidRPr="00DD4361">
        <w:rPr>
          <w:rFonts w:asciiTheme="minorBidi" w:hAnsiTheme="minorBidi" w:cstheme="minorBidi"/>
          <w:sz w:val="20"/>
          <w:szCs w:val="20"/>
        </w:rPr>
        <w:t xml:space="preserve">conditions </w:t>
      </w:r>
      <w:r w:rsidRPr="00DD4361">
        <w:rPr>
          <w:rFonts w:asciiTheme="minorBidi" w:hAnsiTheme="minorBidi" w:cstheme="minorBidi"/>
          <w:sz w:val="20"/>
          <w:szCs w:val="20"/>
        </w:rPr>
        <w:t>and needs. A systematic review of the appropriateness, relevance and feasibility of each intervention enables us to select those which will be the most efficient and effective in achieving the specific objective. The response analysis also enables to define the best approach to integrate, layer or, sequence different sectoral interventions, or to implement separate ones. As a result, certain specific objectives can be intersectoral, while others can be sectoral.</w:t>
      </w:r>
    </w:p>
    <w:p w14:paraId="00000100" w14:textId="77777777" w:rsidR="005D0123" w:rsidRPr="00DD4361" w:rsidRDefault="005D0123">
      <w:pPr>
        <w:pBdr>
          <w:top w:val="nil"/>
          <w:left w:val="nil"/>
          <w:bottom w:val="nil"/>
          <w:right w:val="nil"/>
          <w:between w:val="nil"/>
        </w:pBdr>
        <w:ind w:left="720"/>
        <w:rPr>
          <w:rFonts w:asciiTheme="minorBidi" w:hAnsiTheme="minorBidi" w:cstheme="minorBidi"/>
          <w:sz w:val="20"/>
          <w:szCs w:val="20"/>
        </w:rPr>
      </w:pPr>
    </w:p>
    <w:p w14:paraId="00000101" w14:textId="4F70CB20" w:rsidR="005D0123" w:rsidRPr="00DD4361" w:rsidRDefault="00EC6E39">
      <w:pPr>
        <w:numPr>
          <w:ilvl w:val="0"/>
          <w:numId w:val="2"/>
        </w:numPr>
        <w:jc w:val="both"/>
        <w:rPr>
          <w:rFonts w:asciiTheme="minorBidi" w:hAnsiTheme="minorBidi" w:cstheme="minorBidi"/>
          <w:sz w:val="20"/>
          <w:szCs w:val="20"/>
        </w:rPr>
      </w:pPr>
      <w:r w:rsidRPr="00DD4361">
        <w:rPr>
          <w:rFonts w:asciiTheme="minorBidi" w:hAnsiTheme="minorBidi" w:cstheme="minorBidi"/>
          <w:b/>
          <w:i/>
          <w:sz w:val="20"/>
          <w:szCs w:val="20"/>
        </w:rPr>
        <w:t xml:space="preserve">Adjust as necessary </w:t>
      </w:r>
      <w:r w:rsidR="00EE21D6" w:rsidRPr="00DD4361">
        <w:rPr>
          <w:rFonts w:asciiTheme="minorBidi" w:hAnsiTheme="minorBidi" w:cstheme="minorBidi"/>
          <w:b/>
          <w:i/>
          <w:sz w:val="20"/>
          <w:szCs w:val="20"/>
        </w:rPr>
        <w:t xml:space="preserve">and </w:t>
      </w:r>
      <w:proofErr w:type="spellStart"/>
      <w:r w:rsidR="00EE21D6" w:rsidRPr="00DD4361">
        <w:rPr>
          <w:rFonts w:asciiTheme="minorBidi" w:hAnsiTheme="minorBidi" w:cstheme="minorBidi"/>
          <w:b/>
          <w:i/>
          <w:sz w:val="20"/>
          <w:szCs w:val="20"/>
        </w:rPr>
        <w:t>finalise</w:t>
      </w:r>
      <w:proofErr w:type="spellEnd"/>
      <w:r w:rsidR="00EE21D6" w:rsidRPr="00DD4361">
        <w:rPr>
          <w:rFonts w:asciiTheme="minorBidi" w:hAnsiTheme="minorBidi" w:cstheme="minorBidi"/>
          <w:b/>
          <w:i/>
          <w:sz w:val="20"/>
          <w:szCs w:val="20"/>
        </w:rPr>
        <w:t xml:space="preserve"> </w:t>
      </w:r>
      <w:r w:rsidRPr="00DD4361">
        <w:rPr>
          <w:rFonts w:asciiTheme="minorBidi" w:hAnsiTheme="minorBidi" w:cstheme="minorBidi"/>
          <w:b/>
          <w:i/>
          <w:sz w:val="20"/>
          <w:szCs w:val="20"/>
        </w:rPr>
        <w:t>the formulation of specific and strategic objectives:</w:t>
      </w:r>
      <w:r w:rsidRPr="00DD4361">
        <w:rPr>
          <w:rFonts w:asciiTheme="minorBidi" w:hAnsiTheme="minorBidi" w:cstheme="minorBidi"/>
          <w:sz w:val="20"/>
          <w:szCs w:val="20"/>
        </w:rPr>
        <w:t xml:space="preserve"> Once the appropriate, relevant and feasible intervention(s) are selected for each specific objective, the wording </w:t>
      </w:r>
      <w:r w:rsidR="00EE21D6" w:rsidRPr="00DD4361">
        <w:rPr>
          <w:rFonts w:asciiTheme="minorBidi" w:hAnsiTheme="minorBidi" w:cstheme="minorBidi"/>
          <w:sz w:val="20"/>
          <w:szCs w:val="20"/>
        </w:rPr>
        <w:t>and figures will</w:t>
      </w:r>
      <w:r w:rsidRPr="00DD4361">
        <w:rPr>
          <w:rFonts w:asciiTheme="minorBidi" w:hAnsiTheme="minorBidi" w:cstheme="minorBidi"/>
          <w:sz w:val="20"/>
          <w:szCs w:val="20"/>
        </w:rPr>
        <w:t xml:space="preserve"> have to be adjusted. This is because the selected interventions may eventually not permit to reach </w:t>
      </w:r>
      <w:proofErr w:type="gramStart"/>
      <w:r w:rsidRPr="00DD4361">
        <w:rPr>
          <w:rFonts w:asciiTheme="minorBidi" w:hAnsiTheme="minorBidi" w:cstheme="minorBidi"/>
          <w:sz w:val="20"/>
          <w:szCs w:val="20"/>
        </w:rPr>
        <w:t>all of</w:t>
      </w:r>
      <w:proofErr w:type="gramEnd"/>
      <w:r w:rsidRPr="00DD4361">
        <w:rPr>
          <w:rFonts w:asciiTheme="minorBidi" w:hAnsiTheme="minorBidi" w:cstheme="minorBidi"/>
          <w:sz w:val="20"/>
          <w:szCs w:val="20"/>
        </w:rPr>
        <w:t xml:space="preserve"> the originally intended target groups or locations or to achieve the full extent of improvement originally intended. </w:t>
      </w:r>
    </w:p>
    <w:p w14:paraId="00000102" w14:textId="77777777" w:rsidR="005D0123" w:rsidRPr="00DD4361" w:rsidRDefault="00EC6E39">
      <w:pPr>
        <w:numPr>
          <w:ilvl w:val="1"/>
          <w:numId w:val="3"/>
        </w:numPr>
        <w:jc w:val="both"/>
        <w:rPr>
          <w:rFonts w:asciiTheme="minorBidi" w:hAnsiTheme="minorBidi" w:cstheme="minorBidi"/>
          <w:sz w:val="20"/>
          <w:szCs w:val="20"/>
        </w:rPr>
      </w:pPr>
      <w:r w:rsidRPr="00DD4361">
        <w:rPr>
          <w:rFonts w:asciiTheme="minorBidi" w:hAnsiTheme="minorBidi" w:cstheme="minorBidi"/>
          <w:sz w:val="20"/>
          <w:szCs w:val="20"/>
        </w:rPr>
        <w:t xml:space="preserve">Each specific objective should reflect who will </w:t>
      </w:r>
      <w:proofErr w:type="gramStart"/>
      <w:r w:rsidRPr="00DD4361">
        <w:rPr>
          <w:rFonts w:asciiTheme="minorBidi" w:hAnsiTheme="minorBidi" w:cstheme="minorBidi"/>
          <w:sz w:val="20"/>
          <w:szCs w:val="20"/>
        </w:rPr>
        <w:t>actually be</w:t>
      </w:r>
      <w:proofErr w:type="gramEnd"/>
      <w:r w:rsidRPr="00DD4361">
        <w:rPr>
          <w:rFonts w:asciiTheme="minorBidi" w:hAnsiTheme="minorBidi" w:cstheme="minorBidi"/>
          <w:sz w:val="20"/>
          <w:szCs w:val="20"/>
        </w:rPr>
        <w:t xml:space="preserve"> targeted, where and to solve what.</w:t>
      </w:r>
    </w:p>
    <w:p w14:paraId="00000103" w14:textId="77777777" w:rsidR="005D0123" w:rsidRPr="00DD4361" w:rsidRDefault="00EC6E39">
      <w:pPr>
        <w:numPr>
          <w:ilvl w:val="1"/>
          <w:numId w:val="3"/>
        </w:numPr>
        <w:spacing w:after="240"/>
        <w:jc w:val="both"/>
        <w:rPr>
          <w:rFonts w:asciiTheme="minorBidi" w:hAnsiTheme="minorBidi" w:cstheme="minorBidi"/>
          <w:sz w:val="20"/>
          <w:szCs w:val="20"/>
        </w:rPr>
      </w:pPr>
      <w:r w:rsidRPr="00DD4361">
        <w:rPr>
          <w:rFonts w:asciiTheme="minorBidi" w:hAnsiTheme="minorBidi" w:cstheme="minorBidi"/>
          <w:sz w:val="20"/>
          <w:szCs w:val="20"/>
        </w:rPr>
        <w:t>In turn, each strategic objective may have to be adjusted to reflect what the set of specific objectives will eventually be able to achieve. This is necessary to make sure that strategic objectives remain realistic and achievable. The estimated numbers of people eventually targeted by the specific objectives will also enable to compile the target number in the overall strategic objective (see section 6 below).</w:t>
      </w:r>
    </w:p>
    <w:p w14:paraId="00000104" w14:textId="32336D63" w:rsidR="005D0123" w:rsidRPr="00DD4361" w:rsidRDefault="00EE21D6">
      <w:pPr>
        <w:spacing w:after="240"/>
        <w:jc w:val="both"/>
        <w:rPr>
          <w:rFonts w:asciiTheme="minorBidi" w:hAnsiTheme="minorBidi" w:cstheme="minorBidi"/>
          <w:sz w:val="20"/>
          <w:szCs w:val="20"/>
        </w:rPr>
      </w:pPr>
      <w:r w:rsidRPr="00DD4361">
        <w:rPr>
          <w:rFonts w:asciiTheme="minorBidi" w:hAnsiTheme="minorBidi" w:cstheme="minorBidi"/>
          <w:sz w:val="20"/>
          <w:szCs w:val="20"/>
        </w:rPr>
        <w:t xml:space="preserve">In the context of the </w:t>
      </w:r>
      <w:r w:rsidR="00EC6E39" w:rsidRPr="00DD4361">
        <w:rPr>
          <w:rFonts w:asciiTheme="minorBidi" w:hAnsiTheme="minorBidi" w:cstheme="minorBidi"/>
          <w:sz w:val="20"/>
          <w:szCs w:val="20"/>
        </w:rPr>
        <w:t>COVID-19</w:t>
      </w:r>
      <w:r w:rsidRPr="00DD4361">
        <w:rPr>
          <w:rFonts w:asciiTheme="minorBidi" w:hAnsiTheme="minorBidi" w:cstheme="minorBidi"/>
          <w:sz w:val="20"/>
          <w:szCs w:val="20"/>
        </w:rPr>
        <w:t xml:space="preserve"> pandemic, </w:t>
      </w:r>
      <w:r w:rsidR="00EC6E39" w:rsidRPr="00DD4361">
        <w:rPr>
          <w:rFonts w:asciiTheme="minorBidi" w:hAnsiTheme="minorBidi" w:cstheme="minorBidi"/>
          <w:sz w:val="20"/>
          <w:szCs w:val="20"/>
        </w:rPr>
        <w:t xml:space="preserve">related specific objectives can be defined separately, or existing specific objectives can be adjusted to factor in COVID-19 and other shocks in response. The formulation </w:t>
      </w:r>
      <w:r w:rsidR="00EC6E39" w:rsidRPr="00DD4361">
        <w:rPr>
          <w:rFonts w:asciiTheme="minorBidi" w:hAnsiTheme="minorBidi" w:cstheme="minorBidi"/>
          <w:sz w:val="20"/>
          <w:szCs w:val="20"/>
        </w:rPr>
        <w:lastRenderedPageBreak/>
        <w:t>of specific COVID-19 objectives and/or adjustment of existing specific objectives should follow the results of response analysis exercise to adjust populations and locations to target</w:t>
      </w:r>
      <w:r w:rsidRPr="00DD4361">
        <w:rPr>
          <w:rFonts w:asciiTheme="minorBidi" w:hAnsiTheme="minorBidi" w:cstheme="minorBidi"/>
          <w:sz w:val="20"/>
          <w:szCs w:val="20"/>
        </w:rPr>
        <w:t xml:space="preserve"> and </w:t>
      </w:r>
      <w:proofErr w:type="spellStart"/>
      <w:r w:rsidRPr="00DD4361">
        <w:rPr>
          <w:rFonts w:asciiTheme="minorBidi" w:hAnsiTheme="minorBidi" w:cstheme="minorBidi"/>
          <w:sz w:val="20"/>
          <w:szCs w:val="20"/>
        </w:rPr>
        <w:t>prioritise</w:t>
      </w:r>
      <w:proofErr w:type="spellEnd"/>
      <w:r w:rsidRPr="00DD4361">
        <w:rPr>
          <w:rFonts w:asciiTheme="minorBidi" w:hAnsiTheme="minorBidi" w:cstheme="minorBidi"/>
          <w:sz w:val="20"/>
          <w:szCs w:val="20"/>
        </w:rPr>
        <w:t>,</w:t>
      </w:r>
      <w:r w:rsidR="00EC6E39" w:rsidRPr="00DD4361">
        <w:rPr>
          <w:rFonts w:asciiTheme="minorBidi" w:hAnsiTheme="minorBidi" w:cstheme="minorBidi"/>
          <w:sz w:val="20"/>
          <w:szCs w:val="20"/>
        </w:rPr>
        <w:t xml:space="preserve"> and through which modalities. </w:t>
      </w:r>
    </w:p>
    <w:p w14:paraId="00000105" w14:textId="423F38D7" w:rsidR="005D0123" w:rsidRPr="001B3ACD" w:rsidRDefault="00EC6E39" w:rsidP="003125DF">
      <w:pPr>
        <w:pStyle w:val="Heading1"/>
        <w:rPr>
          <w:rFonts w:asciiTheme="minorBidi" w:hAnsiTheme="minorBidi" w:cstheme="minorBidi"/>
          <w:b/>
          <w:bCs/>
          <w:sz w:val="20"/>
          <w:szCs w:val="20"/>
        </w:rPr>
      </w:pPr>
      <w:bookmarkStart w:id="10" w:name="_Toc42505726"/>
      <w:r w:rsidRPr="001B3ACD">
        <w:rPr>
          <w:rFonts w:asciiTheme="minorBidi" w:hAnsiTheme="minorBidi" w:cstheme="minorBidi"/>
          <w:b/>
          <w:bCs/>
          <w:sz w:val="20"/>
          <w:szCs w:val="20"/>
        </w:rPr>
        <w:t xml:space="preserve">6. </w:t>
      </w:r>
      <w:r w:rsidR="00EE21D6" w:rsidRPr="001B3ACD">
        <w:rPr>
          <w:rFonts w:asciiTheme="minorBidi" w:hAnsiTheme="minorBidi" w:cstheme="minorBidi"/>
          <w:b/>
          <w:bCs/>
          <w:sz w:val="20"/>
          <w:szCs w:val="20"/>
        </w:rPr>
        <w:t>Estimation of the number of people t</w:t>
      </w:r>
      <w:r w:rsidRPr="001B3ACD">
        <w:rPr>
          <w:rFonts w:asciiTheme="minorBidi" w:hAnsiTheme="minorBidi" w:cstheme="minorBidi"/>
          <w:b/>
          <w:bCs/>
          <w:sz w:val="20"/>
          <w:szCs w:val="20"/>
        </w:rPr>
        <w:t>arget</w:t>
      </w:r>
      <w:r w:rsidR="00EE21D6" w:rsidRPr="001B3ACD">
        <w:rPr>
          <w:rFonts w:asciiTheme="minorBidi" w:hAnsiTheme="minorBidi" w:cstheme="minorBidi"/>
          <w:b/>
          <w:bCs/>
          <w:sz w:val="20"/>
          <w:szCs w:val="20"/>
        </w:rPr>
        <w:t>ed</w:t>
      </w:r>
      <w:bookmarkEnd w:id="10"/>
    </w:p>
    <w:p w14:paraId="00000106" w14:textId="452F5EDC" w:rsidR="005D0123" w:rsidRPr="001B3ACD" w:rsidRDefault="00EC6E39" w:rsidP="003125DF">
      <w:pPr>
        <w:pStyle w:val="Subtitle"/>
        <w:rPr>
          <w:rFonts w:asciiTheme="minorBidi" w:hAnsiTheme="minorBidi" w:cstheme="minorBidi"/>
          <w:b/>
          <w:bCs/>
          <w:color w:val="auto"/>
          <w:sz w:val="20"/>
          <w:szCs w:val="20"/>
        </w:rPr>
      </w:pPr>
      <w:r w:rsidRPr="001B3ACD">
        <w:rPr>
          <w:rFonts w:asciiTheme="minorBidi" w:hAnsiTheme="minorBidi" w:cstheme="minorBidi"/>
          <w:b/>
          <w:bCs/>
          <w:color w:val="auto"/>
          <w:sz w:val="20"/>
          <w:szCs w:val="20"/>
        </w:rPr>
        <w:t>6.1. Definition</w:t>
      </w:r>
    </w:p>
    <w:p w14:paraId="01ABFC0A" w14:textId="39D1B08D" w:rsidR="00285ACA" w:rsidRPr="00DD4361" w:rsidRDefault="00EC6E39">
      <w:pPr>
        <w:spacing w:before="240"/>
        <w:jc w:val="both"/>
        <w:rPr>
          <w:rFonts w:asciiTheme="minorBidi" w:hAnsiTheme="minorBidi" w:cstheme="minorBidi"/>
          <w:sz w:val="20"/>
          <w:szCs w:val="20"/>
        </w:rPr>
      </w:pPr>
      <w:r w:rsidRPr="00DD4361">
        <w:rPr>
          <w:rFonts w:asciiTheme="minorBidi" w:hAnsiTheme="minorBidi" w:cstheme="minorBidi"/>
          <w:sz w:val="20"/>
          <w:szCs w:val="20"/>
        </w:rPr>
        <w:t>Targeting is</w:t>
      </w:r>
      <w:r w:rsidR="007E7F59" w:rsidRPr="00DD4361">
        <w:rPr>
          <w:rFonts w:asciiTheme="minorBidi" w:hAnsiTheme="minorBidi" w:cstheme="minorBidi"/>
          <w:sz w:val="20"/>
          <w:szCs w:val="20"/>
        </w:rPr>
        <w:t xml:space="preserve"> the selection</w:t>
      </w:r>
      <w:r w:rsidR="000921FB" w:rsidRPr="00DD4361">
        <w:rPr>
          <w:rFonts w:asciiTheme="minorBidi" w:hAnsiTheme="minorBidi" w:cstheme="minorBidi"/>
          <w:sz w:val="20"/>
          <w:szCs w:val="20"/>
        </w:rPr>
        <w:t xml:space="preserve"> and identification</w:t>
      </w:r>
      <w:r w:rsidR="007E7F59" w:rsidRPr="00DD4361">
        <w:rPr>
          <w:rFonts w:asciiTheme="minorBidi" w:hAnsiTheme="minorBidi" w:cstheme="minorBidi"/>
          <w:sz w:val="20"/>
          <w:szCs w:val="20"/>
        </w:rPr>
        <w:t xml:space="preserve"> of</w:t>
      </w:r>
      <w:r w:rsidRPr="00DD4361">
        <w:rPr>
          <w:rFonts w:asciiTheme="minorBidi" w:hAnsiTheme="minorBidi" w:cstheme="minorBidi"/>
          <w:sz w:val="20"/>
          <w:szCs w:val="20"/>
        </w:rPr>
        <w:t xml:space="preserve"> people who will be assisted as part of humanitarian response</w:t>
      </w:r>
      <w:r w:rsidR="009C63EE" w:rsidRPr="00DD4361">
        <w:rPr>
          <w:rFonts w:asciiTheme="minorBidi" w:hAnsiTheme="minorBidi" w:cstheme="minorBidi"/>
          <w:sz w:val="20"/>
          <w:szCs w:val="20"/>
        </w:rPr>
        <w:t xml:space="preserve">. The process of targeting </w:t>
      </w:r>
      <w:r w:rsidR="001B076C" w:rsidRPr="00DD4361">
        <w:rPr>
          <w:rFonts w:asciiTheme="minorBidi" w:hAnsiTheme="minorBidi" w:cstheme="minorBidi"/>
          <w:sz w:val="20"/>
          <w:szCs w:val="20"/>
        </w:rPr>
        <w:t>is based on an asse</w:t>
      </w:r>
      <w:r w:rsidR="00C42799" w:rsidRPr="00DD4361">
        <w:rPr>
          <w:rFonts w:asciiTheme="minorBidi" w:hAnsiTheme="minorBidi" w:cstheme="minorBidi"/>
          <w:sz w:val="20"/>
          <w:szCs w:val="20"/>
        </w:rPr>
        <w:t>s</w:t>
      </w:r>
      <w:r w:rsidR="001B076C" w:rsidRPr="00DD4361">
        <w:rPr>
          <w:rFonts w:asciiTheme="minorBidi" w:hAnsiTheme="minorBidi" w:cstheme="minorBidi"/>
          <w:sz w:val="20"/>
          <w:szCs w:val="20"/>
        </w:rPr>
        <w:t xml:space="preserve">sment and analysis of </w:t>
      </w:r>
      <w:r w:rsidR="005F383A" w:rsidRPr="00DD4361">
        <w:rPr>
          <w:rFonts w:asciiTheme="minorBidi" w:hAnsiTheme="minorBidi" w:cstheme="minorBidi"/>
          <w:sz w:val="20"/>
          <w:szCs w:val="20"/>
        </w:rPr>
        <w:t xml:space="preserve">needs </w:t>
      </w:r>
      <w:r w:rsidR="005970CA" w:rsidRPr="00DD4361">
        <w:rPr>
          <w:rFonts w:asciiTheme="minorBidi" w:hAnsiTheme="minorBidi" w:cstheme="minorBidi"/>
          <w:sz w:val="20"/>
          <w:szCs w:val="20"/>
        </w:rPr>
        <w:t>and capacities</w:t>
      </w:r>
      <w:r w:rsidR="005F383A" w:rsidRPr="00DD4361">
        <w:rPr>
          <w:rFonts w:asciiTheme="minorBidi" w:hAnsiTheme="minorBidi" w:cstheme="minorBidi"/>
          <w:sz w:val="20"/>
          <w:szCs w:val="20"/>
        </w:rPr>
        <w:t xml:space="preserve"> </w:t>
      </w:r>
      <w:r w:rsidR="00794A23" w:rsidRPr="00DD4361">
        <w:rPr>
          <w:rFonts w:asciiTheme="minorBidi" w:hAnsiTheme="minorBidi" w:cstheme="minorBidi"/>
          <w:sz w:val="20"/>
          <w:szCs w:val="20"/>
        </w:rPr>
        <w:t>of the population in need</w:t>
      </w:r>
      <w:r w:rsidR="00235EEB" w:rsidRPr="00DD4361">
        <w:rPr>
          <w:rFonts w:asciiTheme="minorBidi" w:hAnsiTheme="minorBidi" w:cstheme="minorBidi"/>
          <w:sz w:val="20"/>
          <w:szCs w:val="20"/>
        </w:rPr>
        <w:t>,</w:t>
      </w:r>
      <w:r w:rsidR="005F383A" w:rsidRPr="00DD4361">
        <w:rPr>
          <w:rFonts w:asciiTheme="minorBidi" w:hAnsiTheme="minorBidi" w:cstheme="minorBidi"/>
          <w:sz w:val="20"/>
          <w:szCs w:val="20"/>
        </w:rPr>
        <w:t xml:space="preserve"> as well as </w:t>
      </w:r>
      <w:r w:rsidR="005970CA" w:rsidRPr="00DD4361">
        <w:rPr>
          <w:rFonts w:asciiTheme="minorBidi" w:hAnsiTheme="minorBidi" w:cstheme="minorBidi"/>
          <w:sz w:val="20"/>
          <w:szCs w:val="20"/>
        </w:rPr>
        <w:t xml:space="preserve">defining eligibility criteria and </w:t>
      </w:r>
      <w:r w:rsidR="000011C0" w:rsidRPr="00DD4361">
        <w:rPr>
          <w:rFonts w:asciiTheme="minorBidi" w:hAnsiTheme="minorBidi" w:cstheme="minorBidi"/>
          <w:sz w:val="20"/>
          <w:szCs w:val="20"/>
        </w:rPr>
        <w:t xml:space="preserve">identifying eligible beneficiaries. </w:t>
      </w:r>
    </w:p>
    <w:p w14:paraId="00000107" w14:textId="784D1AF3" w:rsidR="005D0123" w:rsidRPr="00DD4361" w:rsidRDefault="002B6A1C">
      <w:pPr>
        <w:spacing w:before="240"/>
        <w:jc w:val="both"/>
        <w:rPr>
          <w:rFonts w:asciiTheme="minorBidi" w:hAnsiTheme="minorBidi" w:cstheme="minorBidi"/>
          <w:sz w:val="20"/>
          <w:szCs w:val="20"/>
        </w:rPr>
      </w:pPr>
      <w:r w:rsidRPr="00DD4361">
        <w:rPr>
          <w:rFonts w:asciiTheme="minorBidi" w:hAnsiTheme="minorBidi" w:cstheme="minorBidi"/>
          <w:noProof/>
          <w:sz w:val="20"/>
          <w:szCs w:val="20"/>
        </w:rPr>
        <w:drawing>
          <wp:anchor distT="0" distB="0" distL="114300" distR="114300" simplePos="0" relativeHeight="251658259" behindDoc="0" locked="0" layoutInCell="1" allowOverlap="1" wp14:anchorId="2C69BCED" wp14:editId="1B068BDE">
            <wp:simplePos x="0" y="0"/>
            <wp:positionH relativeFrom="column">
              <wp:posOffset>3660140</wp:posOffset>
            </wp:positionH>
            <wp:positionV relativeFrom="paragraph">
              <wp:posOffset>344913</wp:posOffset>
            </wp:positionV>
            <wp:extent cx="2872105" cy="2717165"/>
            <wp:effectExtent l="0" t="0" r="0" b="26035"/>
            <wp:wrapThrough wrapText="bothSides">
              <wp:wrapPolygon edited="0">
                <wp:start x="8739" y="0"/>
                <wp:lineTo x="7450" y="151"/>
                <wp:lineTo x="3725" y="1969"/>
                <wp:lineTo x="3582" y="2574"/>
                <wp:lineTo x="1576" y="4846"/>
                <wp:lineTo x="573" y="7269"/>
                <wp:lineTo x="0" y="9692"/>
                <wp:lineTo x="0" y="12115"/>
                <wp:lineTo x="573" y="14538"/>
                <wp:lineTo x="1719" y="16961"/>
                <wp:lineTo x="3582" y="19384"/>
                <wp:lineTo x="3725" y="19838"/>
                <wp:lineTo x="7736" y="21656"/>
                <wp:lineTo x="8596" y="21656"/>
                <wp:lineTo x="12464" y="21656"/>
                <wp:lineTo x="13324" y="21656"/>
                <wp:lineTo x="17192" y="19838"/>
                <wp:lineTo x="17335" y="19384"/>
                <wp:lineTo x="19341" y="16961"/>
                <wp:lineTo x="20344" y="14538"/>
                <wp:lineTo x="20917" y="12115"/>
                <wp:lineTo x="20917" y="9692"/>
                <wp:lineTo x="20487" y="7269"/>
                <wp:lineTo x="19341" y="4846"/>
                <wp:lineTo x="17335" y="2120"/>
                <wp:lineTo x="13467" y="151"/>
                <wp:lineTo x="12178" y="0"/>
                <wp:lineTo x="8739" y="0"/>
              </wp:wrapPolygon>
            </wp:wrapThrough>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EC6E39" w:rsidRPr="00DD4361">
        <w:rPr>
          <w:rFonts w:asciiTheme="minorBidi" w:hAnsiTheme="minorBidi" w:cstheme="minorBidi"/>
          <w:sz w:val="20"/>
          <w:szCs w:val="20"/>
        </w:rPr>
        <w:t xml:space="preserve">Targeting </w:t>
      </w:r>
      <w:r w:rsidR="00235EEB" w:rsidRPr="00DD4361">
        <w:rPr>
          <w:rFonts w:asciiTheme="minorBidi" w:hAnsiTheme="minorBidi" w:cstheme="minorBidi"/>
          <w:sz w:val="20"/>
          <w:szCs w:val="20"/>
        </w:rPr>
        <w:t>is based on the outputs of</w:t>
      </w:r>
      <w:r w:rsidR="00EC6E39" w:rsidRPr="00DD4361">
        <w:rPr>
          <w:rFonts w:asciiTheme="minorBidi" w:hAnsiTheme="minorBidi" w:cstheme="minorBidi"/>
          <w:sz w:val="20"/>
          <w:szCs w:val="20"/>
        </w:rPr>
        <w:t xml:space="preserve"> the </w:t>
      </w:r>
      <w:r w:rsidR="00E43C0E" w:rsidRPr="00DD4361">
        <w:rPr>
          <w:rFonts w:asciiTheme="minorBidi" w:hAnsiTheme="minorBidi" w:cstheme="minorBidi"/>
          <w:sz w:val="20"/>
          <w:szCs w:val="20"/>
        </w:rPr>
        <w:t xml:space="preserve">needs </w:t>
      </w:r>
      <w:r w:rsidR="008A3538" w:rsidRPr="00DD4361">
        <w:rPr>
          <w:rFonts w:asciiTheme="minorBidi" w:hAnsiTheme="minorBidi" w:cstheme="minorBidi"/>
          <w:sz w:val="20"/>
          <w:szCs w:val="20"/>
        </w:rPr>
        <w:t xml:space="preserve">assessment and </w:t>
      </w:r>
      <w:r w:rsidR="00E43C0E" w:rsidRPr="00DD4361">
        <w:rPr>
          <w:rFonts w:asciiTheme="minorBidi" w:hAnsiTheme="minorBidi" w:cstheme="minorBidi"/>
          <w:sz w:val="20"/>
          <w:szCs w:val="20"/>
        </w:rPr>
        <w:t>analysis</w:t>
      </w:r>
      <w:r w:rsidR="003E0E57" w:rsidRPr="00DD4361">
        <w:rPr>
          <w:rFonts w:asciiTheme="minorBidi" w:hAnsiTheme="minorBidi" w:cstheme="minorBidi"/>
          <w:sz w:val="20"/>
          <w:szCs w:val="20"/>
        </w:rPr>
        <w:t xml:space="preserve"> </w:t>
      </w:r>
      <w:r w:rsidR="00EC6E39" w:rsidRPr="00DD4361">
        <w:rPr>
          <w:rFonts w:asciiTheme="minorBidi" w:hAnsiTheme="minorBidi" w:cstheme="minorBidi"/>
          <w:sz w:val="20"/>
          <w:szCs w:val="20"/>
        </w:rPr>
        <w:t xml:space="preserve">and is refined at the response analysis </w:t>
      </w:r>
      <w:r w:rsidR="003125DF" w:rsidRPr="00DD4361">
        <w:rPr>
          <w:rFonts w:asciiTheme="minorBidi" w:hAnsiTheme="minorBidi" w:cstheme="minorBidi"/>
          <w:sz w:val="20"/>
          <w:szCs w:val="20"/>
        </w:rPr>
        <w:t>stage</w:t>
      </w:r>
      <w:r w:rsidR="000B0C30" w:rsidRPr="00DD4361">
        <w:rPr>
          <w:rFonts w:asciiTheme="minorBidi" w:hAnsiTheme="minorBidi" w:cstheme="minorBidi"/>
          <w:sz w:val="20"/>
          <w:szCs w:val="20"/>
        </w:rPr>
        <w:t xml:space="preserve"> by </w:t>
      </w:r>
      <w:r w:rsidR="009B7A71" w:rsidRPr="00DD4361">
        <w:rPr>
          <w:rFonts w:asciiTheme="minorBidi" w:hAnsiTheme="minorBidi" w:cstheme="minorBidi"/>
          <w:sz w:val="20"/>
          <w:szCs w:val="20"/>
        </w:rPr>
        <w:t>specif</w:t>
      </w:r>
      <w:r w:rsidR="009D6A72" w:rsidRPr="00DD4361">
        <w:rPr>
          <w:rFonts w:asciiTheme="minorBidi" w:hAnsiTheme="minorBidi" w:cstheme="minorBidi"/>
          <w:sz w:val="20"/>
          <w:szCs w:val="20"/>
        </w:rPr>
        <w:t>y</w:t>
      </w:r>
      <w:r w:rsidR="009B7A71" w:rsidRPr="00DD4361">
        <w:rPr>
          <w:rFonts w:asciiTheme="minorBidi" w:hAnsiTheme="minorBidi" w:cstheme="minorBidi"/>
          <w:sz w:val="20"/>
          <w:szCs w:val="20"/>
        </w:rPr>
        <w:t>ing</w:t>
      </w:r>
      <w:r w:rsidR="00235EEB" w:rsidRPr="00DD4361">
        <w:rPr>
          <w:rFonts w:asciiTheme="minorBidi" w:hAnsiTheme="minorBidi" w:cstheme="minorBidi"/>
          <w:sz w:val="20"/>
          <w:szCs w:val="20"/>
        </w:rPr>
        <w:t xml:space="preserve"> the characteristics of people </w:t>
      </w:r>
      <w:proofErr w:type="spellStart"/>
      <w:r w:rsidR="00235EEB" w:rsidRPr="00DD4361">
        <w:rPr>
          <w:rFonts w:asciiTheme="minorBidi" w:hAnsiTheme="minorBidi" w:cstheme="minorBidi"/>
          <w:sz w:val="20"/>
          <w:szCs w:val="20"/>
        </w:rPr>
        <w:t>prioritised</w:t>
      </w:r>
      <w:proofErr w:type="spellEnd"/>
      <w:r w:rsidR="00235EEB" w:rsidRPr="00DD4361">
        <w:rPr>
          <w:rFonts w:asciiTheme="minorBidi" w:hAnsiTheme="minorBidi" w:cstheme="minorBidi"/>
          <w:sz w:val="20"/>
          <w:szCs w:val="20"/>
        </w:rPr>
        <w:t xml:space="preserve"> for the response, </w:t>
      </w:r>
      <w:r w:rsidR="00472ACA" w:rsidRPr="00DD4361">
        <w:rPr>
          <w:rFonts w:asciiTheme="minorBidi" w:hAnsiTheme="minorBidi" w:cstheme="minorBidi"/>
          <w:sz w:val="20"/>
          <w:szCs w:val="20"/>
        </w:rPr>
        <w:t xml:space="preserve">selecting an appropriate targeting approach and </w:t>
      </w:r>
      <w:r w:rsidR="00235EEB" w:rsidRPr="00DD4361">
        <w:rPr>
          <w:rFonts w:asciiTheme="minorBidi" w:hAnsiTheme="minorBidi" w:cstheme="minorBidi"/>
          <w:sz w:val="20"/>
          <w:szCs w:val="20"/>
        </w:rPr>
        <w:t>quantifying the number of people who will benefit from the planned interventions</w:t>
      </w:r>
      <w:r w:rsidR="00472ACA" w:rsidRPr="00DD4361">
        <w:rPr>
          <w:rFonts w:asciiTheme="minorBidi" w:hAnsiTheme="minorBidi" w:cstheme="minorBidi"/>
          <w:sz w:val="20"/>
          <w:szCs w:val="20"/>
        </w:rPr>
        <w:t>.</w:t>
      </w:r>
      <w:r w:rsidR="00672E28" w:rsidRPr="00DD4361">
        <w:rPr>
          <w:rStyle w:val="FootnoteReference"/>
          <w:rFonts w:asciiTheme="minorBidi" w:hAnsiTheme="minorBidi" w:cstheme="minorBidi"/>
          <w:sz w:val="20"/>
          <w:szCs w:val="20"/>
        </w:rPr>
        <w:footnoteReference w:id="8"/>
      </w:r>
    </w:p>
    <w:p w14:paraId="4845420B" w14:textId="77777777" w:rsidR="001F1561" w:rsidRPr="00DD4361" w:rsidRDefault="001F1561">
      <w:pPr>
        <w:spacing w:after="240"/>
        <w:jc w:val="both"/>
        <w:rPr>
          <w:rFonts w:asciiTheme="minorBidi" w:hAnsiTheme="minorBidi" w:cstheme="minorBidi"/>
          <w:sz w:val="20"/>
          <w:szCs w:val="20"/>
        </w:rPr>
      </w:pPr>
    </w:p>
    <w:p w14:paraId="00000109" w14:textId="3D297C5C" w:rsidR="005D0123" w:rsidRPr="00DD4361" w:rsidRDefault="00674A7D">
      <w:pPr>
        <w:spacing w:after="240"/>
        <w:jc w:val="both"/>
        <w:rPr>
          <w:rFonts w:asciiTheme="minorBidi" w:hAnsiTheme="minorBidi" w:cstheme="minorBidi"/>
          <w:sz w:val="20"/>
          <w:szCs w:val="20"/>
        </w:rPr>
      </w:pPr>
      <w:r w:rsidRPr="00DD4361">
        <w:rPr>
          <w:rFonts w:asciiTheme="minorBidi" w:hAnsiTheme="minorBidi" w:cstheme="minorBidi"/>
          <w:sz w:val="20"/>
          <w:szCs w:val="20"/>
        </w:rPr>
        <w:t>P</w:t>
      </w:r>
      <w:r w:rsidR="00EC6E39" w:rsidRPr="00DD4361">
        <w:rPr>
          <w:rFonts w:asciiTheme="minorBidi" w:hAnsiTheme="minorBidi" w:cstheme="minorBidi"/>
          <w:sz w:val="20"/>
          <w:szCs w:val="20"/>
        </w:rPr>
        <w:t>eople targeted is a subset of people in need and represents the number of people humanitarian actors aim or plan to assist</w:t>
      </w:r>
      <w:r w:rsidR="00EC6E39" w:rsidRPr="00DD4361">
        <w:rPr>
          <w:rFonts w:asciiTheme="minorBidi" w:hAnsiTheme="minorBidi" w:cstheme="minorBidi"/>
          <w:sz w:val="20"/>
          <w:szCs w:val="20"/>
          <w:vertAlign w:val="superscript"/>
        </w:rPr>
        <w:footnoteReference w:id="9"/>
      </w:r>
      <w:r w:rsidR="00EC6E39" w:rsidRPr="00DD4361">
        <w:rPr>
          <w:rFonts w:asciiTheme="minorBidi" w:hAnsiTheme="minorBidi" w:cstheme="minorBidi"/>
          <w:sz w:val="20"/>
          <w:szCs w:val="20"/>
        </w:rPr>
        <w:t xml:space="preserve">.  </w:t>
      </w:r>
      <w:sdt>
        <w:sdtPr>
          <w:rPr>
            <w:rFonts w:asciiTheme="minorBidi" w:hAnsiTheme="minorBidi" w:cstheme="minorBidi"/>
            <w:sz w:val="20"/>
            <w:szCs w:val="20"/>
          </w:rPr>
          <w:tag w:val="goog_rdk_44"/>
          <w:id w:val="548420481"/>
        </w:sdtPr>
        <w:sdtEndPr/>
        <w:sdtContent/>
      </w:sdt>
      <w:sdt>
        <w:sdtPr>
          <w:rPr>
            <w:rFonts w:asciiTheme="minorBidi" w:hAnsiTheme="minorBidi" w:cstheme="minorBidi"/>
            <w:sz w:val="20"/>
            <w:szCs w:val="20"/>
          </w:rPr>
          <w:tag w:val="goog_rdk_45"/>
          <w:id w:val="686031787"/>
          <w:showingPlcHdr/>
        </w:sdtPr>
        <w:sdtEndPr/>
        <w:sdtContent>
          <w:r w:rsidR="001B3ACD">
            <w:rPr>
              <w:rFonts w:asciiTheme="minorBidi" w:hAnsiTheme="minorBidi" w:cstheme="minorBidi"/>
              <w:sz w:val="20"/>
              <w:szCs w:val="20"/>
            </w:rPr>
            <w:t xml:space="preserve">     </w:t>
          </w:r>
        </w:sdtContent>
      </w:sdt>
      <w:r w:rsidR="00EC6E39" w:rsidRPr="00DD4361">
        <w:rPr>
          <w:rFonts w:asciiTheme="minorBidi" w:hAnsiTheme="minorBidi" w:cstheme="minorBidi"/>
          <w:sz w:val="20"/>
          <w:szCs w:val="20"/>
        </w:rPr>
        <w:t>This projected number is often smaller than the number of People in Need, given</w:t>
      </w:r>
      <w:r w:rsidR="006361F5" w:rsidRPr="00DD4361">
        <w:rPr>
          <w:rFonts w:asciiTheme="minorBidi" w:hAnsiTheme="minorBidi" w:cstheme="minorBidi"/>
          <w:sz w:val="20"/>
          <w:szCs w:val="20"/>
        </w:rPr>
        <w:t xml:space="preserve"> the response analysis considerations</w:t>
      </w:r>
      <w:r w:rsidR="000D29B8" w:rsidRPr="00DD4361">
        <w:rPr>
          <w:rFonts w:asciiTheme="minorBidi" w:hAnsiTheme="minorBidi" w:cstheme="minorBidi"/>
          <w:sz w:val="20"/>
          <w:szCs w:val="20"/>
        </w:rPr>
        <w:t xml:space="preserve"> such as</w:t>
      </w:r>
      <w:r w:rsidR="00EC6E39" w:rsidRPr="00DD4361">
        <w:rPr>
          <w:rFonts w:asciiTheme="minorBidi" w:hAnsiTheme="minorBidi" w:cstheme="minorBidi"/>
          <w:sz w:val="20"/>
          <w:szCs w:val="20"/>
        </w:rPr>
        <w:t xml:space="preserve"> humanitarian needs being addressed by actors not participating in the </w:t>
      </w:r>
      <w:r w:rsidR="00235EEB" w:rsidRPr="00DD4361">
        <w:rPr>
          <w:rFonts w:asciiTheme="minorBidi" w:hAnsiTheme="minorBidi" w:cstheme="minorBidi"/>
          <w:sz w:val="20"/>
          <w:szCs w:val="20"/>
        </w:rPr>
        <w:t>HRP</w:t>
      </w:r>
      <w:r w:rsidR="00EC6E39" w:rsidRPr="00DD4361">
        <w:rPr>
          <w:rFonts w:asciiTheme="minorBidi" w:hAnsiTheme="minorBidi" w:cstheme="minorBidi"/>
          <w:sz w:val="20"/>
          <w:szCs w:val="20"/>
        </w:rPr>
        <w:t xml:space="preserve">, including </w:t>
      </w:r>
      <w:r w:rsidR="00235EEB" w:rsidRPr="00DD4361">
        <w:rPr>
          <w:rFonts w:asciiTheme="minorBidi" w:hAnsiTheme="minorBidi" w:cstheme="minorBidi"/>
          <w:sz w:val="20"/>
          <w:szCs w:val="20"/>
        </w:rPr>
        <w:t>g</w:t>
      </w:r>
      <w:r w:rsidR="00EC6E39" w:rsidRPr="00DD4361">
        <w:rPr>
          <w:rFonts w:asciiTheme="minorBidi" w:hAnsiTheme="minorBidi" w:cstheme="minorBidi"/>
          <w:sz w:val="20"/>
          <w:szCs w:val="20"/>
        </w:rPr>
        <w:t>overnment</w:t>
      </w:r>
      <w:r w:rsidR="00235EEB" w:rsidRPr="00DD4361">
        <w:rPr>
          <w:rFonts w:asciiTheme="minorBidi" w:hAnsiTheme="minorBidi" w:cstheme="minorBidi"/>
          <w:sz w:val="20"/>
          <w:szCs w:val="20"/>
        </w:rPr>
        <w:t xml:space="preserve"> and local authorities</w:t>
      </w:r>
      <w:r w:rsidR="00EC6E39" w:rsidRPr="00DD4361">
        <w:rPr>
          <w:rFonts w:asciiTheme="minorBidi" w:hAnsiTheme="minorBidi" w:cstheme="minorBidi"/>
          <w:sz w:val="20"/>
          <w:szCs w:val="20"/>
        </w:rPr>
        <w:t xml:space="preserve">, </w:t>
      </w:r>
      <w:r w:rsidR="00235EEB" w:rsidRPr="00DD4361">
        <w:rPr>
          <w:rFonts w:asciiTheme="minorBidi" w:hAnsiTheme="minorBidi" w:cstheme="minorBidi"/>
          <w:sz w:val="20"/>
          <w:szCs w:val="20"/>
        </w:rPr>
        <w:t>the Red Cross Red Crescent Movement</w:t>
      </w:r>
      <w:r w:rsidR="00EC6E39" w:rsidRPr="00DD4361">
        <w:rPr>
          <w:rFonts w:asciiTheme="minorBidi" w:hAnsiTheme="minorBidi" w:cstheme="minorBidi"/>
          <w:sz w:val="20"/>
          <w:szCs w:val="20"/>
        </w:rPr>
        <w:t xml:space="preserve"> or development actors, </w:t>
      </w:r>
      <w:r w:rsidR="001855C9" w:rsidRPr="00DD4361">
        <w:rPr>
          <w:rFonts w:asciiTheme="minorBidi" w:hAnsiTheme="minorBidi" w:cstheme="minorBidi"/>
          <w:sz w:val="20"/>
          <w:szCs w:val="20"/>
        </w:rPr>
        <w:t>security</w:t>
      </w:r>
      <w:r w:rsidR="000D29B8" w:rsidRPr="00DD4361">
        <w:rPr>
          <w:rFonts w:asciiTheme="minorBidi" w:hAnsiTheme="minorBidi" w:cstheme="minorBidi"/>
          <w:sz w:val="20"/>
          <w:szCs w:val="20"/>
        </w:rPr>
        <w:t>,</w:t>
      </w:r>
      <w:r w:rsidR="001855C9" w:rsidRPr="00DD4361">
        <w:rPr>
          <w:rFonts w:asciiTheme="minorBidi" w:hAnsiTheme="minorBidi" w:cstheme="minorBidi"/>
          <w:sz w:val="20"/>
          <w:szCs w:val="20"/>
        </w:rPr>
        <w:t xml:space="preserve"> humanitarian access </w:t>
      </w:r>
      <w:r w:rsidR="000D29B8" w:rsidRPr="00DD4361">
        <w:rPr>
          <w:rFonts w:asciiTheme="minorBidi" w:hAnsiTheme="minorBidi" w:cstheme="minorBidi"/>
          <w:sz w:val="20"/>
          <w:szCs w:val="20"/>
        </w:rPr>
        <w:t xml:space="preserve">and </w:t>
      </w:r>
      <w:r w:rsidRPr="00DD4361">
        <w:rPr>
          <w:rFonts w:asciiTheme="minorBidi" w:hAnsiTheme="minorBidi" w:cstheme="minorBidi"/>
          <w:sz w:val="20"/>
          <w:szCs w:val="20"/>
        </w:rPr>
        <w:t xml:space="preserve"> other constraints</w:t>
      </w:r>
      <w:r w:rsidR="00A351F5" w:rsidRPr="00DD4361">
        <w:rPr>
          <w:rFonts w:asciiTheme="minorBidi" w:hAnsiTheme="minorBidi" w:cstheme="minorBidi"/>
          <w:sz w:val="20"/>
          <w:szCs w:val="20"/>
        </w:rPr>
        <w:t xml:space="preserve"> deemed unsurmountable</w:t>
      </w:r>
      <w:r w:rsidR="00E84F20" w:rsidRPr="00DD4361">
        <w:rPr>
          <w:rFonts w:asciiTheme="minorBidi" w:hAnsiTheme="minorBidi" w:cstheme="minorBidi"/>
          <w:sz w:val="20"/>
          <w:szCs w:val="20"/>
        </w:rPr>
        <w:t xml:space="preserve">. </w:t>
      </w:r>
      <w:r w:rsidR="00EC6E39" w:rsidRPr="00DD4361">
        <w:rPr>
          <w:rFonts w:asciiTheme="minorBidi" w:hAnsiTheme="minorBidi" w:cstheme="minorBidi"/>
          <w:sz w:val="20"/>
          <w:szCs w:val="20"/>
        </w:rPr>
        <w:t>The number of people targeted should be calculated using the people in need dataset</w:t>
      </w:r>
      <w:r w:rsidR="00E84F20" w:rsidRPr="00DD4361">
        <w:rPr>
          <w:rFonts w:asciiTheme="minorBidi" w:hAnsiTheme="minorBidi" w:cstheme="minorBidi"/>
          <w:sz w:val="20"/>
          <w:szCs w:val="20"/>
        </w:rPr>
        <w:t xml:space="preserve"> and </w:t>
      </w:r>
      <w:r w:rsidR="005D272F" w:rsidRPr="00DD4361">
        <w:rPr>
          <w:rFonts w:asciiTheme="minorBidi" w:hAnsiTheme="minorBidi" w:cstheme="minorBidi"/>
          <w:sz w:val="20"/>
          <w:szCs w:val="20"/>
        </w:rPr>
        <w:t>the conclusions of the response analysis</w:t>
      </w:r>
      <w:r w:rsidR="00B953FD" w:rsidRPr="00DD4361">
        <w:rPr>
          <w:rFonts w:asciiTheme="minorBidi" w:hAnsiTheme="minorBidi" w:cstheme="minorBidi"/>
          <w:sz w:val="20"/>
          <w:szCs w:val="20"/>
        </w:rPr>
        <w:t>.</w:t>
      </w:r>
    </w:p>
    <w:p w14:paraId="0000010A" w14:textId="34CA70A0" w:rsidR="005D0123" w:rsidRPr="00DD4361" w:rsidRDefault="00EC6E39">
      <w:pPr>
        <w:spacing w:after="240"/>
        <w:jc w:val="both"/>
        <w:rPr>
          <w:rFonts w:asciiTheme="minorBidi" w:hAnsiTheme="minorBidi" w:cstheme="minorBidi"/>
          <w:sz w:val="20"/>
          <w:szCs w:val="20"/>
        </w:rPr>
      </w:pPr>
      <w:r w:rsidRPr="00DD4361">
        <w:rPr>
          <w:rFonts w:asciiTheme="minorBidi" w:hAnsiTheme="minorBidi" w:cstheme="minorBidi"/>
          <w:sz w:val="20"/>
          <w:szCs w:val="20"/>
        </w:rPr>
        <w:t>Humanitarian actors use various targeting approaches</w:t>
      </w:r>
      <w:r w:rsidR="000D29B8" w:rsidRPr="00DD4361">
        <w:rPr>
          <w:rFonts w:asciiTheme="minorBidi" w:hAnsiTheme="minorBidi" w:cstheme="minorBidi"/>
          <w:sz w:val="20"/>
          <w:szCs w:val="20"/>
        </w:rPr>
        <w:t>,</w:t>
      </w:r>
      <w:r w:rsidRPr="00DD4361">
        <w:rPr>
          <w:rFonts w:asciiTheme="minorBidi" w:hAnsiTheme="minorBidi" w:cstheme="minorBidi"/>
          <w:sz w:val="20"/>
          <w:szCs w:val="20"/>
        </w:rPr>
        <w:t xml:space="preserve"> often in combination, based on data availability and other considerations. Some typical targeting approaches include</w:t>
      </w:r>
      <w:r w:rsidRPr="00DD4361">
        <w:rPr>
          <w:rFonts w:asciiTheme="minorBidi" w:hAnsiTheme="minorBidi" w:cstheme="minorBidi"/>
          <w:sz w:val="20"/>
          <w:szCs w:val="20"/>
          <w:vertAlign w:val="superscript"/>
        </w:rPr>
        <w:footnoteReference w:id="10"/>
      </w:r>
      <w:r w:rsidRPr="00DD4361">
        <w:rPr>
          <w:rFonts w:asciiTheme="minorBidi" w:hAnsiTheme="minorBidi" w:cstheme="minorBidi"/>
          <w:sz w:val="20"/>
          <w:szCs w:val="20"/>
        </w:rPr>
        <w:t>:</w:t>
      </w:r>
    </w:p>
    <w:p w14:paraId="0000010B" w14:textId="624ABD28" w:rsidR="005D0123" w:rsidRPr="00DD4361" w:rsidRDefault="00EC6E39">
      <w:pPr>
        <w:numPr>
          <w:ilvl w:val="0"/>
          <w:numId w:val="4"/>
        </w:numPr>
        <w:jc w:val="both"/>
        <w:rPr>
          <w:rFonts w:asciiTheme="minorBidi" w:hAnsiTheme="minorBidi" w:cstheme="minorBidi"/>
          <w:sz w:val="20"/>
          <w:szCs w:val="20"/>
        </w:rPr>
      </w:pPr>
      <w:r w:rsidRPr="00DD4361">
        <w:rPr>
          <w:rFonts w:asciiTheme="minorBidi" w:hAnsiTheme="minorBidi" w:cstheme="minorBidi"/>
          <w:sz w:val="20"/>
          <w:szCs w:val="20"/>
        </w:rPr>
        <w:t>Demographic targeting which is based on vulnerability criteria and links up with needs</w:t>
      </w:r>
      <w:r w:rsidR="006361F5" w:rsidRPr="00DD4361">
        <w:rPr>
          <w:rFonts w:asciiTheme="minorBidi" w:hAnsiTheme="minorBidi" w:cstheme="minorBidi"/>
          <w:sz w:val="20"/>
          <w:szCs w:val="20"/>
        </w:rPr>
        <w:t xml:space="preserve"> and response</w:t>
      </w:r>
      <w:r w:rsidRPr="00DD4361">
        <w:rPr>
          <w:rFonts w:asciiTheme="minorBidi" w:hAnsiTheme="minorBidi" w:cstheme="minorBidi"/>
          <w:sz w:val="20"/>
          <w:szCs w:val="20"/>
        </w:rPr>
        <w:t xml:space="preserve"> analysis processes. For instance, displaced female-headed households with children under five, pregnant and lactating women, returnee households with members with disabilities</w:t>
      </w:r>
      <w:r w:rsidR="000D29B8" w:rsidRPr="00DD4361">
        <w:rPr>
          <w:rFonts w:asciiTheme="minorBidi" w:hAnsiTheme="minorBidi" w:cstheme="minorBidi"/>
          <w:sz w:val="20"/>
          <w:szCs w:val="20"/>
        </w:rPr>
        <w:t xml:space="preserve"> etc</w:t>
      </w:r>
      <w:r w:rsidRPr="00DD4361">
        <w:rPr>
          <w:rFonts w:asciiTheme="minorBidi" w:hAnsiTheme="minorBidi" w:cstheme="minorBidi"/>
          <w:sz w:val="20"/>
          <w:szCs w:val="20"/>
        </w:rPr>
        <w:t>.</w:t>
      </w:r>
    </w:p>
    <w:p w14:paraId="0000010C" w14:textId="77777777" w:rsidR="005D0123" w:rsidRPr="00DD4361" w:rsidRDefault="00EC6E39">
      <w:pPr>
        <w:numPr>
          <w:ilvl w:val="0"/>
          <w:numId w:val="4"/>
        </w:numPr>
        <w:jc w:val="both"/>
        <w:rPr>
          <w:rFonts w:asciiTheme="minorBidi" w:hAnsiTheme="minorBidi" w:cstheme="minorBidi"/>
          <w:sz w:val="20"/>
          <w:szCs w:val="20"/>
        </w:rPr>
      </w:pPr>
      <w:r w:rsidRPr="00DD4361">
        <w:rPr>
          <w:rFonts w:asciiTheme="minorBidi" w:hAnsiTheme="minorBidi" w:cstheme="minorBidi"/>
          <w:sz w:val="20"/>
          <w:szCs w:val="20"/>
        </w:rPr>
        <w:t>Geographic targeting focuses on the location of people in need.</w:t>
      </w:r>
    </w:p>
    <w:p w14:paraId="0000010D" w14:textId="77777777" w:rsidR="005D0123" w:rsidRPr="00DD4361" w:rsidRDefault="00EC6E39">
      <w:pPr>
        <w:numPr>
          <w:ilvl w:val="0"/>
          <w:numId w:val="4"/>
        </w:numPr>
        <w:jc w:val="both"/>
        <w:rPr>
          <w:rFonts w:asciiTheme="minorBidi" w:hAnsiTheme="minorBidi" w:cstheme="minorBidi"/>
          <w:sz w:val="20"/>
          <w:szCs w:val="20"/>
        </w:rPr>
      </w:pPr>
      <w:r w:rsidRPr="00DD4361">
        <w:rPr>
          <w:rFonts w:asciiTheme="minorBidi" w:hAnsiTheme="minorBidi" w:cstheme="minorBidi"/>
          <w:sz w:val="20"/>
          <w:szCs w:val="20"/>
        </w:rPr>
        <w:t>Community-based targeting is based on community members’ taking part in defining eligibility criteria for assistance and/or identifying beneficiaries for assistance</w:t>
      </w:r>
    </w:p>
    <w:p w14:paraId="679AC277" w14:textId="77777777" w:rsidR="00940DFB" w:rsidRPr="00DD4361" w:rsidRDefault="00EC6E39" w:rsidP="00940DFB">
      <w:pPr>
        <w:numPr>
          <w:ilvl w:val="0"/>
          <w:numId w:val="4"/>
        </w:numPr>
        <w:spacing w:after="240"/>
        <w:jc w:val="both"/>
        <w:rPr>
          <w:rFonts w:asciiTheme="minorBidi" w:hAnsiTheme="minorBidi" w:cstheme="minorBidi"/>
          <w:sz w:val="20"/>
          <w:szCs w:val="20"/>
        </w:rPr>
      </w:pPr>
      <w:r w:rsidRPr="00DD4361">
        <w:rPr>
          <w:rFonts w:asciiTheme="minorBidi" w:hAnsiTheme="minorBidi" w:cstheme="minorBidi"/>
          <w:sz w:val="20"/>
          <w:szCs w:val="20"/>
        </w:rPr>
        <w:t xml:space="preserve">Self-targeting whereby people in need apply for assistance or self-select involvement in activities that may enhance livelihoods capacities. </w:t>
      </w:r>
    </w:p>
    <w:p w14:paraId="518690B7" w14:textId="1DDDF8B4" w:rsidR="00CF0F4A" w:rsidRPr="00DD4361" w:rsidRDefault="00EC6E39" w:rsidP="00940DFB">
      <w:pPr>
        <w:spacing w:after="240"/>
        <w:ind w:left="360"/>
        <w:jc w:val="both"/>
        <w:rPr>
          <w:rFonts w:asciiTheme="minorBidi" w:hAnsiTheme="minorBidi" w:cstheme="minorBidi"/>
          <w:sz w:val="20"/>
          <w:szCs w:val="20"/>
        </w:rPr>
      </w:pPr>
      <w:r w:rsidRPr="00DD4361">
        <w:rPr>
          <w:rFonts w:asciiTheme="minorBidi" w:hAnsiTheme="minorBidi" w:cstheme="minorBidi"/>
          <w:sz w:val="20"/>
          <w:szCs w:val="20"/>
        </w:rPr>
        <w:t xml:space="preserve">Targeting criteria </w:t>
      </w:r>
      <w:r w:rsidR="000D29B8" w:rsidRPr="00DD4361">
        <w:rPr>
          <w:rFonts w:asciiTheme="minorBidi" w:hAnsiTheme="minorBidi" w:cstheme="minorBidi"/>
          <w:sz w:val="20"/>
          <w:szCs w:val="20"/>
        </w:rPr>
        <w:t xml:space="preserve">are refined at inter-sector/cluster and sector/cluster levels. They </w:t>
      </w:r>
      <w:r w:rsidRPr="00DD4361">
        <w:rPr>
          <w:rFonts w:asciiTheme="minorBidi" w:hAnsiTheme="minorBidi" w:cstheme="minorBidi"/>
          <w:sz w:val="20"/>
          <w:szCs w:val="20"/>
        </w:rPr>
        <w:t xml:space="preserve">should be based on a solid understanding of vulnerabilities, needs and capacities of populations considered for </w:t>
      </w:r>
      <w:r w:rsidRPr="00DD4361">
        <w:rPr>
          <w:rFonts w:asciiTheme="minorBidi" w:hAnsiTheme="minorBidi" w:cstheme="minorBidi"/>
          <w:sz w:val="20"/>
          <w:szCs w:val="20"/>
        </w:rPr>
        <w:lastRenderedPageBreak/>
        <w:t>assistance</w:t>
      </w:r>
      <w:r w:rsidRPr="00DD4361">
        <w:rPr>
          <w:rFonts w:asciiTheme="minorBidi" w:hAnsiTheme="minorBidi" w:cstheme="minorBidi"/>
          <w:sz w:val="20"/>
          <w:szCs w:val="20"/>
          <w:vertAlign w:val="superscript"/>
        </w:rPr>
        <w:footnoteReference w:id="11"/>
      </w:r>
      <w:r w:rsidRPr="00DD4361">
        <w:rPr>
          <w:rFonts w:asciiTheme="minorBidi" w:hAnsiTheme="minorBidi" w:cstheme="minorBidi"/>
          <w:sz w:val="20"/>
          <w:szCs w:val="20"/>
        </w:rPr>
        <w:t xml:space="preserve">. Such criteria may vary across operations depending on data availability, chosen targeting approach, as well as other considerations such as </w:t>
      </w:r>
      <w:r w:rsidR="00A70B60" w:rsidRPr="00DD4361">
        <w:rPr>
          <w:rFonts w:asciiTheme="minorBidi" w:hAnsiTheme="minorBidi" w:cstheme="minorBidi"/>
          <w:sz w:val="20"/>
          <w:szCs w:val="20"/>
        </w:rPr>
        <w:t xml:space="preserve">humanitarian access and </w:t>
      </w:r>
      <w:r w:rsidRPr="00DD4361">
        <w:rPr>
          <w:rFonts w:asciiTheme="minorBidi" w:hAnsiTheme="minorBidi" w:cstheme="minorBidi"/>
          <w:sz w:val="20"/>
          <w:szCs w:val="20"/>
        </w:rPr>
        <w:t>lessons learned</w:t>
      </w:r>
      <w:r w:rsidRPr="00DD4361">
        <w:rPr>
          <w:rFonts w:asciiTheme="minorBidi" w:hAnsiTheme="minorBidi" w:cstheme="minorBidi"/>
          <w:sz w:val="20"/>
          <w:szCs w:val="20"/>
          <w:vertAlign w:val="superscript"/>
        </w:rPr>
        <w:footnoteReference w:id="12"/>
      </w:r>
      <w:r w:rsidRPr="00DD4361">
        <w:rPr>
          <w:rFonts w:asciiTheme="minorBidi" w:hAnsiTheme="minorBidi" w:cstheme="minorBidi"/>
          <w:sz w:val="20"/>
          <w:szCs w:val="20"/>
        </w:rPr>
        <w:t xml:space="preserve">. </w:t>
      </w:r>
      <w:r w:rsidR="00841EA1" w:rsidRPr="00DD4361">
        <w:rPr>
          <w:rFonts w:asciiTheme="minorBidi" w:hAnsiTheme="minorBidi" w:cstheme="minorBidi"/>
          <w:sz w:val="20"/>
          <w:szCs w:val="20"/>
        </w:rPr>
        <w:t>T</w:t>
      </w:r>
      <w:r w:rsidR="00CF0F4A" w:rsidRPr="00DD4361">
        <w:rPr>
          <w:rFonts w:asciiTheme="minorBidi" w:hAnsiTheme="minorBidi" w:cstheme="minorBidi"/>
          <w:sz w:val="20"/>
          <w:szCs w:val="20"/>
        </w:rPr>
        <w:t xml:space="preserve">argeting criteria should be specific, measurable, attainable, </w:t>
      </w:r>
      <w:r w:rsidR="00841EA1" w:rsidRPr="00DD4361">
        <w:rPr>
          <w:rFonts w:asciiTheme="minorBidi" w:hAnsiTheme="minorBidi" w:cstheme="minorBidi"/>
          <w:sz w:val="20"/>
          <w:szCs w:val="20"/>
        </w:rPr>
        <w:t xml:space="preserve">relevant and time-bound and </w:t>
      </w:r>
      <w:r w:rsidR="00A36FC5" w:rsidRPr="00DD4361">
        <w:rPr>
          <w:rFonts w:asciiTheme="minorBidi" w:hAnsiTheme="minorBidi" w:cstheme="minorBidi"/>
          <w:sz w:val="20"/>
          <w:szCs w:val="20"/>
        </w:rPr>
        <w:t>operationally feasible,</w:t>
      </w:r>
      <w:r w:rsidR="009E01CB" w:rsidRPr="00DD4361">
        <w:rPr>
          <w:rFonts w:asciiTheme="minorBidi" w:hAnsiTheme="minorBidi" w:cstheme="minorBidi"/>
          <w:sz w:val="20"/>
          <w:szCs w:val="20"/>
        </w:rPr>
        <w:t xml:space="preserve"> and based on needs a</w:t>
      </w:r>
      <w:r w:rsidR="00C42799" w:rsidRPr="00DD4361">
        <w:rPr>
          <w:rFonts w:asciiTheme="minorBidi" w:hAnsiTheme="minorBidi" w:cstheme="minorBidi"/>
          <w:sz w:val="20"/>
          <w:szCs w:val="20"/>
        </w:rPr>
        <w:t>s</w:t>
      </w:r>
      <w:r w:rsidR="009E01CB" w:rsidRPr="00DD4361">
        <w:rPr>
          <w:rFonts w:asciiTheme="minorBidi" w:hAnsiTheme="minorBidi" w:cstheme="minorBidi"/>
          <w:sz w:val="20"/>
          <w:szCs w:val="20"/>
        </w:rPr>
        <w:t>sessment and analysis.</w:t>
      </w:r>
    </w:p>
    <w:p w14:paraId="00000110" w14:textId="64CCCBF4" w:rsidR="005D0123" w:rsidRPr="001B3ACD" w:rsidRDefault="00EC6E39" w:rsidP="003125DF">
      <w:pPr>
        <w:pStyle w:val="Subtitle"/>
        <w:rPr>
          <w:rFonts w:asciiTheme="minorBidi" w:hAnsiTheme="minorBidi" w:cstheme="minorBidi"/>
          <w:b/>
          <w:bCs/>
          <w:sz w:val="20"/>
          <w:szCs w:val="20"/>
        </w:rPr>
      </w:pPr>
      <w:bookmarkStart w:id="11" w:name="_heading=h.dxyyi6lni3vc" w:colFirst="0" w:colLast="0"/>
      <w:bookmarkEnd w:id="11"/>
      <w:r w:rsidRPr="001B3ACD">
        <w:rPr>
          <w:rFonts w:asciiTheme="minorBidi" w:hAnsiTheme="minorBidi" w:cstheme="minorBidi"/>
          <w:b/>
          <w:bCs/>
          <w:color w:val="auto"/>
          <w:sz w:val="20"/>
          <w:szCs w:val="20"/>
        </w:rPr>
        <w:t>6.</w:t>
      </w:r>
      <w:r w:rsidR="003125DF" w:rsidRPr="001B3ACD">
        <w:rPr>
          <w:rFonts w:asciiTheme="minorBidi" w:hAnsiTheme="minorBidi" w:cstheme="minorBidi"/>
          <w:b/>
          <w:bCs/>
          <w:color w:val="auto"/>
          <w:sz w:val="20"/>
          <w:szCs w:val="20"/>
        </w:rPr>
        <w:t xml:space="preserve">2. </w:t>
      </w:r>
      <w:r w:rsidR="00C42799" w:rsidRPr="001B3ACD">
        <w:rPr>
          <w:rFonts w:asciiTheme="minorBidi" w:hAnsiTheme="minorBidi" w:cstheme="minorBidi"/>
          <w:b/>
          <w:bCs/>
          <w:color w:val="auto"/>
          <w:sz w:val="20"/>
          <w:szCs w:val="20"/>
        </w:rPr>
        <w:t xml:space="preserve">Estimating </w:t>
      </w:r>
      <w:r w:rsidR="006A0574" w:rsidRPr="001B3ACD">
        <w:rPr>
          <w:rFonts w:asciiTheme="minorBidi" w:hAnsiTheme="minorBidi" w:cstheme="minorBidi"/>
          <w:b/>
          <w:bCs/>
          <w:color w:val="auto"/>
          <w:sz w:val="20"/>
          <w:szCs w:val="20"/>
        </w:rPr>
        <w:t>Target</w:t>
      </w:r>
      <w:r w:rsidR="00C42799" w:rsidRPr="001B3ACD">
        <w:rPr>
          <w:rFonts w:asciiTheme="minorBidi" w:hAnsiTheme="minorBidi" w:cstheme="minorBidi"/>
          <w:b/>
          <w:bCs/>
          <w:color w:val="auto"/>
          <w:sz w:val="20"/>
          <w:szCs w:val="20"/>
        </w:rPr>
        <w:t xml:space="preserve"> Figure</w:t>
      </w:r>
      <w:r w:rsidR="006A0574" w:rsidRPr="001B3ACD">
        <w:rPr>
          <w:rFonts w:asciiTheme="minorBidi" w:hAnsiTheme="minorBidi" w:cstheme="minorBidi"/>
          <w:b/>
          <w:bCs/>
          <w:color w:val="auto"/>
          <w:sz w:val="20"/>
          <w:szCs w:val="20"/>
        </w:rPr>
        <w:t>s</w:t>
      </w:r>
      <w:r w:rsidR="00DD4036" w:rsidRPr="001B3ACD">
        <w:rPr>
          <w:rStyle w:val="FootnoteReference"/>
          <w:rFonts w:asciiTheme="minorBidi" w:hAnsiTheme="minorBidi" w:cstheme="minorBidi"/>
          <w:b/>
          <w:bCs/>
          <w:color w:val="auto"/>
          <w:sz w:val="20"/>
          <w:szCs w:val="20"/>
        </w:rPr>
        <w:footnoteReference w:id="13"/>
      </w:r>
    </w:p>
    <w:p w14:paraId="2E877261" w14:textId="1B98EF5C" w:rsidR="004C280F" w:rsidRPr="00DD4361" w:rsidRDefault="00EC6E39" w:rsidP="00943298">
      <w:pPr>
        <w:spacing w:before="240" w:after="240"/>
        <w:jc w:val="both"/>
        <w:rPr>
          <w:rFonts w:asciiTheme="minorBidi" w:hAnsiTheme="minorBidi" w:cstheme="minorBidi"/>
          <w:sz w:val="20"/>
          <w:szCs w:val="20"/>
        </w:rPr>
      </w:pPr>
      <w:r w:rsidRPr="00DD4361">
        <w:rPr>
          <w:rFonts w:asciiTheme="minorBidi" w:hAnsiTheme="minorBidi" w:cstheme="minorBidi"/>
          <w:sz w:val="20"/>
          <w:szCs w:val="20"/>
        </w:rPr>
        <w:t>Sector</w:t>
      </w:r>
      <w:r w:rsidR="004E2E68" w:rsidRPr="00DD4361">
        <w:rPr>
          <w:rFonts w:asciiTheme="minorBidi" w:hAnsiTheme="minorBidi" w:cstheme="minorBidi"/>
          <w:sz w:val="20"/>
          <w:szCs w:val="20"/>
        </w:rPr>
        <w:t>s develop their</w:t>
      </w:r>
      <w:r w:rsidRPr="00DD4361">
        <w:rPr>
          <w:rFonts w:asciiTheme="minorBidi" w:hAnsiTheme="minorBidi" w:cstheme="minorBidi"/>
          <w:sz w:val="20"/>
          <w:szCs w:val="20"/>
        </w:rPr>
        <w:t xml:space="preserve"> objectives</w:t>
      </w:r>
      <w:r w:rsidR="000D29B8" w:rsidRPr="00DD4361">
        <w:rPr>
          <w:rFonts w:asciiTheme="minorBidi" w:hAnsiTheme="minorBidi" w:cstheme="minorBidi"/>
          <w:sz w:val="20"/>
          <w:szCs w:val="20"/>
        </w:rPr>
        <w:t xml:space="preserve"> and targets</w:t>
      </w:r>
      <w:r w:rsidRPr="00DD4361">
        <w:rPr>
          <w:rFonts w:asciiTheme="minorBidi" w:hAnsiTheme="minorBidi" w:cstheme="minorBidi"/>
          <w:sz w:val="20"/>
          <w:szCs w:val="20"/>
        </w:rPr>
        <w:t xml:space="preserve"> </w:t>
      </w:r>
      <w:r w:rsidR="00C42799" w:rsidRPr="00DD4361">
        <w:rPr>
          <w:rFonts w:asciiTheme="minorBidi" w:hAnsiTheme="minorBidi" w:cstheme="minorBidi"/>
          <w:sz w:val="20"/>
          <w:szCs w:val="20"/>
        </w:rPr>
        <w:t>based on</w:t>
      </w:r>
      <w:r w:rsidRPr="00DD4361">
        <w:rPr>
          <w:rFonts w:asciiTheme="minorBidi" w:hAnsiTheme="minorBidi" w:cstheme="minorBidi"/>
          <w:sz w:val="20"/>
          <w:szCs w:val="20"/>
        </w:rPr>
        <w:t xml:space="preserve"> </w:t>
      </w:r>
      <w:r w:rsidR="000D29B8" w:rsidRPr="00DD4361">
        <w:rPr>
          <w:rFonts w:asciiTheme="minorBidi" w:hAnsiTheme="minorBidi" w:cstheme="minorBidi"/>
          <w:sz w:val="20"/>
          <w:szCs w:val="20"/>
        </w:rPr>
        <w:t>the agreed-upon intersectoral strategic objectives and specific objectives and response analysis parameters that frame their sectoral response analysis.</w:t>
      </w:r>
      <w:r w:rsidR="00DB1B1B" w:rsidRPr="00DD4361">
        <w:rPr>
          <w:rFonts w:asciiTheme="minorBidi" w:hAnsiTheme="minorBidi" w:cstheme="minorBidi"/>
          <w:sz w:val="20"/>
          <w:szCs w:val="20"/>
        </w:rPr>
        <w:t xml:space="preserve"> </w:t>
      </w:r>
      <w:r w:rsidR="004E2E68" w:rsidRPr="00DD4361">
        <w:rPr>
          <w:rFonts w:asciiTheme="minorBidi" w:hAnsiTheme="minorBidi" w:cstheme="minorBidi"/>
          <w:sz w:val="20"/>
          <w:szCs w:val="20"/>
        </w:rPr>
        <w:t xml:space="preserve"> </w:t>
      </w:r>
      <w:r w:rsidR="00DB1B1B" w:rsidRPr="00DD4361">
        <w:rPr>
          <w:rFonts w:asciiTheme="minorBidi" w:hAnsiTheme="minorBidi" w:cstheme="minorBidi"/>
          <w:sz w:val="20"/>
          <w:szCs w:val="20"/>
        </w:rPr>
        <w:t>The identification of beneficiaries</w:t>
      </w:r>
      <w:r w:rsidR="000D29B8" w:rsidRPr="00DD4361">
        <w:rPr>
          <w:rFonts w:asciiTheme="minorBidi" w:hAnsiTheme="minorBidi" w:cstheme="minorBidi"/>
          <w:sz w:val="20"/>
          <w:szCs w:val="20"/>
        </w:rPr>
        <w:t xml:space="preserve"> and eligibility criteria</w:t>
      </w:r>
      <w:r w:rsidR="00DB1B1B" w:rsidRPr="00DD4361">
        <w:rPr>
          <w:rFonts w:asciiTheme="minorBidi" w:hAnsiTheme="minorBidi" w:cstheme="minorBidi"/>
          <w:sz w:val="20"/>
          <w:szCs w:val="20"/>
        </w:rPr>
        <w:t xml:space="preserve"> is usually </w:t>
      </w:r>
      <w:r w:rsidR="001F573B" w:rsidRPr="00DD4361">
        <w:rPr>
          <w:rFonts w:asciiTheme="minorBidi" w:hAnsiTheme="minorBidi" w:cstheme="minorBidi"/>
          <w:sz w:val="20"/>
          <w:szCs w:val="20"/>
        </w:rPr>
        <w:t xml:space="preserve">the last step of the process and is undertaken in the implementation </w:t>
      </w:r>
      <w:r w:rsidR="00733A43" w:rsidRPr="00DD4361">
        <w:rPr>
          <w:rFonts w:asciiTheme="minorBidi" w:hAnsiTheme="minorBidi" w:cstheme="minorBidi"/>
          <w:sz w:val="20"/>
          <w:szCs w:val="20"/>
        </w:rPr>
        <w:t>stage.</w:t>
      </w:r>
      <w:r w:rsidR="003D1E39" w:rsidRPr="00DD4361">
        <w:rPr>
          <w:rStyle w:val="FootnoteReference"/>
          <w:rFonts w:asciiTheme="minorBidi" w:hAnsiTheme="minorBidi" w:cstheme="minorBidi"/>
          <w:sz w:val="20"/>
          <w:szCs w:val="20"/>
        </w:rPr>
        <w:footnoteReference w:id="14"/>
      </w:r>
      <w:r w:rsidR="00733A43" w:rsidRPr="00DD4361">
        <w:rPr>
          <w:rFonts w:asciiTheme="minorBidi" w:hAnsiTheme="minorBidi" w:cstheme="minorBidi"/>
          <w:sz w:val="20"/>
          <w:szCs w:val="20"/>
        </w:rPr>
        <w:t xml:space="preserve"> </w:t>
      </w:r>
    </w:p>
    <w:p w14:paraId="4E6AEDC7" w14:textId="6DDD224A" w:rsidR="00CB4E89" w:rsidRPr="00DD4361" w:rsidRDefault="004E22A3" w:rsidP="00943298">
      <w:pPr>
        <w:spacing w:before="240" w:after="240"/>
        <w:jc w:val="both"/>
        <w:rPr>
          <w:rFonts w:asciiTheme="minorBidi" w:hAnsiTheme="minorBidi" w:cstheme="minorBidi"/>
          <w:sz w:val="20"/>
          <w:szCs w:val="20"/>
        </w:rPr>
      </w:pPr>
      <w:r w:rsidRPr="00DD4361">
        <w:rPr>
          <w:rFonts w:asciiTheme="minorBidi" w:hAnsiTheme="minorBidi" w:cstheme="minorBidi"/>
          <w:sz w:val="20"/>
          <w:szCs w:val="20"/>
        </w:rPr>
        <w:t>Quantified t</w:t>
      </w:r>
      <w:r w:rsidR="00E72088" w:rsidRPr="00DD4361">
        <w:rPr>
          <w:rFonts w:asciiTheme="minorBidi" w:hAnsiTheme="minorBidi" w:cstheme="minorBidi"/>
          <w:sz w:val="20"/>
          <w:szCs w:val="20"/>
        </w:rPr>
        <w:t xml:space="preserve">argets </w:t>
      </w:r>
      <w:r w:rsidR="000D29B8" w:rsidRPr="00DD4361">
        <w:rPr>
          <w:rFonts w:asciiTheme="minorBidi" w:hAnsiTheme="minorBidi" w:cstheme="minorBidi"/>
          <w:sz w:val="20"/>
          <w:szCs w:val="20"/>
        </w:rPr>
        <w:t xml:space="preserve">reflect </w:t>
      </w:r>
      <w:r w:rsidR="00B35383" w:rsidRPr="00DD4361">
        <w:rPr>
          <w:rFonts w:asciiTheme="minorBidi" w:hAnsiTheme="minorBidi" w:cstheme="minorBidi"/>
          <w:sz w:val="20"/>
          <w:szCs w:val="20"/>
        </w:rPr>
        <w:t xml:space="preserve">sectoral and inter-sectoral </w:t>
      </w:r>
      <w:r w:rsidR="000D29B8" w:rsidRPr="00DD4361">
        <w:rPr>
          <w:rFonts w:asciiTheme="minorBidi" w:hAnsiTheme="minorBidi" w:cstheme="minorBidi"/>
          <w:sz w:val="20"/>
          <w:szCs w:val="20"/>
        </w:rPr>
        <w:t>response analysis outputs</w:t>
      </w:r>
      <w:r w:rsidR="00B35383" w:rsidRPr="00DD4361">
        <w:rPr>
          <w:rFonts w:asciiTheme="minorBidi" w:hAnsiTheme="minorBidi" w:cstheme="minorBidi"/>
          <w:sz w:val="20"/>
          <w:szCs w:val="20"/>
        </w:rPr>
        <w:t xml:space="preserve">. These estimates can then be revised as appropriate </w:t>
      </w:r>
      <w:r w:rsidR="000D29B8" w:rsidRPr="00DD4361">
        <w:rPr>
          <w:rFonts w:asciiTheme="minorBidi" w:hAnsiTheme="minorBidi" w:cstheme="minorBidi"/>
          <w:sz w:val="20"/>
          <w:szCs w:val="20"/>
        </w:rPr>
        <w:t>based on monitoring of needs and response achievements during the year.</w:t>
      </w:r>
      <w:r w:rsidR="004C280F" w:rsidRPr="00DD4361">
        <w:rPr>
          <w:rFonts w:asciiTheme="minorBidi" w:hAnsiTheme="minorBidi" w:cstheme="minorBidi"/>
          <w:sz w:val="20"/>
          <w:szCs w:val="20"/>
        </w:rPr>
        <w:t xml:space="preserve"> </w:t>
      </w:r>
    </w:p>
    <w:p w14:paraId="18A966C3" w14:textId="577957C2" w:rsidR="00981FBF" w:rsidRPr="00DD4361" w:rsidRDefault="000D29B8" w:rsidP="002B6A1C">
      <w:pPr>
        <w:spacing w:before="240" w:after="240"/>
        <w:jc w:val="both"/>
        <w:rPr>
          <w:rFonts w:asciiTheme="minorBidi" w:hAnsiTheme="minorBidi" w:cstheme="minorBidi"/>
          <w:b/>
          <w:sz w:val="20"/>
          <w:szCs w:val="20"/>
        </w:rPr>
      </w:pPr>
      <w:r w:rsidRPr="00DD4361">
        <w:rPr>
          <w:rFonts w:asciiTheme="minorBidi" w:hAnsiTheme="minorBidi" w:cstheme="minorBidi"/>
          <w:sz w:val="20"/>
          <w:szCs w:val="20"/>
        </w:rPr>
        <w:t>Approaches to determine s</w:t>
      </w:r>
      <w:r w:rsidR="006A0574" w:rsidRPr="00DD4361">
        <w:rPr>
          <w:rFonts w:asciiTheme="minorBidi" w:hAnsiTheme="minorBidi" w:cstheme="minorBidi"/>
          <w:sz w:val="20"/>
          <w:szCs w:val="20"/>
        </w:rPr>
        <w:t>ectoral</w:t>
      </w:r>
      <w:r w:rsidRPr="00DD4361">
        <w:rPr>
          <w:rFonts w:asciiTheme="minorBidi" w:hAnsiTheme="minorBidi" w:cstheme="minorBidi"/>
          <w:sz w:val="20"/>
          <w:szCs w:val="20"/>
        </w:rPr>
        <w:t xml:space="preserve"> targets</w:t>
      </w:r>
      <w:r w:rsidR="006A0574" w:rsidRPr="00DD4361">
        <w:rPr>
          <w:rFonts w:asciiTheme="minorBidi" w:hAnsiTheme="minorBidi" w:cstheme="minorBidi"/>
          <w:sz w:val="20"/>
          <w:szCs w:val="20"/>
        </w:rPr>
        <w:t>:</w:t>
      </w:r>
    </w:p>
    <w:p w14:paraId="00000112" w14:textId="65289673" w:rsidR="005D0123" w:rsidRPr="00DD4361" w:rsidRDefault="00EC6E39">
      <w:pPr>
        <w:numPr>
          <w:ilvl w:val="0"/>
          <w:numId w:val="5"/>
        </w:numPr>
        <w:jc w:val="both"/>
        <w:rPr>
          <w:rFonts w:asciiTheme="minorBidi" w:hAnsiTheme="minorBidi" w:cstheme="minorBidi"/>
          <w:sz w:val="20"/>
          <w:szCs w:val="20"/>
        </w:rPr>
      </w:pPr>
      <w:r w:rsidRPr="00DD4361">
        <w:rPr>
          <w:rFonts w:asciiTheme="minorBidi" w:hAnsiTheme="minorBidi" w:cstheme="minorBidi"/>
          <w:sz w:val="20"/>
          <w:szCs w:val="20"/>
        </w:rPr>
        <w:t xml:space="preserve">Sectors develop their targets </w:t>
      </w:r>
      <w:proofErr w:type="gramStart"/>
      <w:r w:rsidRPr="00DD4361">
        <w:rPr>
          <w:rFonts w:asciiTheme="minorBidi" w:hAnsiTheme="minorBidi" w:cstheme="minorBidi"/>
          <w:sz w:val="20"/>
          <w:szCs w:val="20"/>
        </w:rPr>
        <w:t>on the basis of</w:t>
      </w:r>
      <w:proofErr w:type="gramEnd"/>
      <w:r w:rsidRPr="00DD4361">
        <w:rPr>
          <w:rFonts w:asciiTheme="minorBidi" w:hAnsiTheme="minorBidi" w:cstheme="minorBidi"/>
          <w:sz w:val="20"/>
          <w:szCs w:val="20"/>
        </w:rPr>
        <w:t xml:space="preserve"> partner project submissions and sum up project targets as their sector targets. Populations in the same location are counted only once and populations targeted by other assistance frameworks such as</w:t>
      </w:r>
      <w:r w:rsidR="000D29B8" w:rsidRPr="00DD4361">
        <w:rPr>
          <w:rFonts w:asciiTheme="minorBidi" w:hAnsiTheme="minorBidi" w:cstheme="minorBidi"/>
          <w:sz w:val="20"/>
          <w:szCs w:val="20"/>
        </w:rPr>
        <w:t xml:space="preserve"> Red Cross Red Crescent actors</w:t>
      </w:r>
      <w:r w:rsidRPr="00DD4361">
        <w:rPr>
          <w:rFonts w:asciiTheme="minorBidi" w:hAnsiTheme="minorBidi" w:cstheme="minorBidi"/>
          <w:sz w:val="20"/>
          <w:szCs w:val="20"/>
        </w:rPr>
        <w:t xml:space="preserve"> or government authorities are excluded from target figures, OR; </w:t>
      </w:r>
    </w:p>
    <w:p w14:paraId="00000113" w14:textId="77777777" w:rsidR="005D0123" w:rsidRPr="00DD4361" w:rsidRDefault="005D0123">
      <w:pPr>
        <w:ind w:left="720"/>
        <w:jc w:val="both"/>
        <w:rPr>
          <w:rFonts w:asciiTheme="minorBidi" w:hAnsiTheme="minorBidi" w:cstheme="minorBidi"/>
          <w:sz w:val="20"/>
          <w:szCs w:val="20"/>
        </w:rPr>
      </w:pPr>
    </w:p>
    <w:p w14:paraId="00000114" w14:textId="6120A5F9" w:rsidR="005D0123" w:rsidRPr="00DD4361" w:rsidRDefault="00EC6E39">
      <w:pPr>
        <w:numPr>
          <w:ilvl w:val="0"/>
          <w:numId w:val="5"/>
        </w:numPr>
        <w:jc w:val="both"/>
        <w:rPr>
          <w:rFonts w:asciiTheme="minorBidi" w:hAnsiTheme="minorBidi" w:cstheme="minorBidi"/>
          <w:sz w:val="20"/>
          <w:szCs w:val="20"/>
        </w:rPr>
      </w:pPr>
      <w:r w:rsidRPr="00DD4361">
        <w:rPr>
          <w:rFonts w:asciiTheme="minorBidi" w:hAnsiTheme="minorBidi" w:cstheme="minorBidi"/>
          <w:sz w:val="20"/>
          <w:szCs w:val="20"/>
        </w:rPr>
        <w:t>Sectors establish initial targets at the outset of the project or activity development process and work with their partners to achieve these targets. The sector target only counts populations once and excludes populations that are targeted outside of the HRP by other actors including governments through national plans.</w:t>
      </w:r>
    </w:p>
    <w:p w14:paraId="1B544B8D" w14:textId="77777777" w:rsidR="00981FBF" w:rsidRPr="00DD4361" w:rsidRDefault="00981FBF" w:rsidP="00684580">
      <w:pPr>
        <w:pStyle w:val="ListParagraph"/>
        <w:rPr>
          <w:rFonts w:asciiTheme="minorBidi" w:hAnsiTheme="minorBidi" w:cstheme="minorBidi"/>
          <w:sz w:val="20"/>
          <w:szCs w:val="20"/>
        </w:rPr>
      </w:pPr>
    </w:p>
    <w:p w14:paraId="00000115" w14:textId="3C8C2663" w:rsidR="005D0123" w:rsidRPr="00DD4361" w:rsidRDefault="000D29B8" w:rsidP="00684580">
      <w:pPr>
        <w:jc w:val="both"/>
        <w:rPr>
          <w:rFonts w:asciiTheme="minorBidi" w:hAnsiTheme="minorBidi" w:cstheme="minorBidi"/>
          <w:sz w:val="20"/>
          <w:szCs w:val="20"/>
        </w:rPr>
      </w:pPr>
      <w:r w:rsidRPr="00DD4361">
        <w:rPr>
          <w:rFonts w:asciiTheme="minorBidi" w:hAnsiTheme="minorBidi" w:cstheme="minorBidi"/>
          <w:sz w:val="20"/>
          <w:szCs w:val="20"/>
        </w:rPr>
        <w:t>Approaches to determine i</w:t>
      </w:r>
      <w:r w:rsidR="00981FBF" w:rsidRPr="00DD4361">
        <w:rPr>
          <w:rFonts w:asciiTheme="minorBidi" w:hAnsiTheme="minorBidi" w:cstheme="minorBidi"/>
          <w:sz w:val="20"/>
          <w:szCs w:val="20"/>
        </w:rPr>
        <w:t>nter-sectoral</w:t>
      </w:r>
      <w:r w:rsidRPr="00DD4361">
        <w:rPr>
          <w:rFonts w:asciiTheme="minorBidi" w:hAnsiTheme="minorBidi" w:cstheme="minorBidi"/>
          <w:sz w:val="20"/>
          <w:szCs w:val="20"/>
        </w:rPr>
        <w:t xml:space="preserve"> targets</w:t>
      </w:r>
      <w:r w:rsidR="00981FBF" w:rsidRPr="00DD4361">
        <w:rPr>
          <w:rFonts w:asciiTheme="minorBidi" w:hAnsiTheme="minorBidi" w:cstheme="minorBidi"/>
          <w:sz w:val="20"/>
          <w:szCs w:val="20"/>
        </w:rPr>
        <w:t>:</w:t>
      </w:r>
    </w:p>
    <w:p w14:paraId="00000116" w14:textId="14350160" w:rsidR="005D0123" w:rsidRPr="00DD4361" w:rsidRDefault="00EC6E39">
      <w:pPr>
        <w:numPr>
          <w:ilvl w:val="0"/>
          <w:numId w:val="8"/>
        </w:numPr>
        <w:jc w:val="both"/>
        <w:rPr>
          <w:rFonts w:asciiTheme="minorBidi" w:hAnsiTheme="minorBidi" w:cstheme="minorBidi"/>
          <w:sz w:val="20"/>
          <w:szCs w:val="20"/>
        </w:rPr>
      </w:pPr>
      <w:r w:rsidRPr="00DD4361">
        <w:rPr>
          <w:rFonts w:asciiTheme="minorBidi" w:hAnsiTheme="minorBidi" w:cstheme="minorBidi"/>
          <w:sz w:val="20"/>
          <w:szCs w:val="20"/>
        </w:rPr>
        <w:t xml:space="preserve">Inter-sector specific objective targets can be derived from sectoral targets if these </w:t>
      </w:r>
      <w:r w:rsidR="000D29B8" w:rsidRPr="00DD4361">
        <w:rPr>
          <w:rFonts w:asciiTheme="minorBidi" w:hAnsiTheme="minorBidi" w:cstheme="minorBidi"/>
          <w:sz w:val="20"/>
          <w:szCs w:val="20"/>
        </w:rPr>
        <w:t>represent</w:t>
      </w:r>
      <w:r w:rsidRPr="00DD4361">
        <w:rPr>
          <w:rFonts w:asciiTheme="minorBidi" w:hAnsiTheme="minorBidi" w:cstheme="minorBidi"/>
          <w:sz w:val="20"/>
          <w:szCs w:val="20"/>
        </w:rPr>
        <w:t xml:space="preserve"> different population groups (</w:t>
      </w:r>
      <w:r w:rsidR="000D29B8" w:rsidRPr="00DD4361">
        <w:rPr>
          <w:rFonts w:asciiTheme="minorBidi" w:hAnsiTheme="minorBidi" w:cstheme="minorBidi"/>
          <w:sz w:val="20"/>
          <w:szCs w:val="20"/>
        </w:rPr>
        <w:t xml:space="preserve">e.g. </w:t>
      </w:r>
      <w:r w:rsidRPr="00DD4361">
        <w:rPr>
          <w:rFonts w:asciiTheme="minorBidi" w:hAnsiTheme="minorBidi" w:cstheme="minorBidi"/>
          <w:sz w:val="20"/>
          <w:szCs w:val="20"/>
        </w:rPr>
        <w:t xml:space="preserve">children under five in IDP camps in location A, pregnant and </w:t>
      </w:r>
      <w:r w:rsidR="00155D53">
        <w:rPr>
          <w:rFonts w:asciiTheme="minorBidi" w:hAnsiTheme="minorBidi" w:cstheme="minorBidi"/>
          <w:sz w:val="20"/>
          <w:szCs w:val="20"/>
        </w:rPr>
        <w:t>breastfeeding</w:t>
      </w:r>
      <w:r w:rsidR="00155D53" w:rsidRPr="00DD4361">
        <w:rPr>
          <w:rFonts w:asciiTheme="minorBidi" w:hAnsiTheme="minorBidi" w:cstheme="minorBidi"/>
          <w:sz w:val="20"/>
          <w:szCs w:val="20"/>
        </w:rPr>
        <w:t xml:space="preserve"> </w:t>
      </w:r>
      <w:r w:rsidRPr="00DD4361">
        <w:rPr>
          <w:rFonts w:asciiTheme="minorBidi" w:hAnsiTheme="minorBidi" w:cstheme="minorBidi"/>
          <w:sz w:val="20"/>
          <w:szCs w:val="20"/>
        </w:rPr>
        <w:t xml:space="preserve">women residents in location B) by summing targets for activities included under a specific objective </w:t>
      </w:r>
      <w:r w:rsidR="000D29B8" w:rsidRPr="00DD4361">
        <w:rPr>
          <w:rFonts w:asciiTheme="minorBidi" w:hAnsiTheme="minorBidi" w:cstheme="minorBidi"/>
          <w:sz w:val="20"/>
          <w:szCs w:val="20"/>
        </w:rPr>
        <w:t>and</w:t>
      </w:r>
      <w:r w:rsidRPr="00DD4361">
        <w:rPr>
          <w:rFonts w:asciiTheme="minorBidi" w:hAnsiTheme="minorBidi" w:cstheme="minorBidi"/>
          <w:sz w:val="20"/>
          <w:szCs w:val="20"/>
        </w:rPr>
        <w:t xml:space="preserve"> checking against potential overlaps. Alternatively, if the people </w:t>
      </w:r>
      <w:r w:rsidR="004724B1" w:rsidRPr="00DD4361">
        <w:rPr>
          <w:rFonts w:asciiTheme="minorBidi" w:hAnsiTheme="minorBidi" w:cstheme="minorBidi"/>
          <w:sz w:val="20"/>
          <w:szCs w:val="20"/>
        </w:rPr>
        <w:t>targeted</w:t>
      </w:r>
      <w:r w:rsidR="00A70B60" w:rsidRPr="00DD4361">
        <w:rPr>
          <w:rFonts w:asciiTheme="minorBidi" w:hAnsiTheme="minorBidi" w:cstheme="minorBidi"/>
          <w:sz w:val="20"/>
          <w:szCs w:val="20"/>
        </w:rPr>
        <w:t xml:space="preserve"> are</w:t>
      </w:r>
      <w:r w:rsidRPr="00DD4361">
        <w:rPr>
          <w:rFonts w:asciiTheme="minorBidi" w:hAnsiTheme="minorBidi" w:cstheme="minorBidi"/>
          <w:sz w:val="20"/>
          <w:szCs w:val="20"/>
        </w:rPr>
        <w:t xml:space="preserve"> the same, inter-sector targets can be derived by considering the highest target for an activity </w:t>
      </w:r>
      <w:proofErr w:type="gramStart"/>
      <w:r w:rsidRPr="00DD4361">
        <w:rPr>
          <w:rFonts w:asciiTheme="minorBidi" w:hAnsiTheme="minorBidi" w:cstheme="minorBidi"/>
          <w:sz w:val="20"/>
          <w:szCs w:val="20"/>
        </w:rPr>
        <w:t>in a given</w:t>
      </w:r>
      <w:proofErr w:type="gramEnd"/>
      <w:r w:rsidRPr="00DD4361">
        <w:rPr>
          <w:rFonts w:asciiTheme="minorBidi" w:hAnsiTheme="minorBidi" w:cstheme="minorBidi"/>
          <w:sz w:val="20"/>
          <w:szCs w:val="20"/>
        </w:rPr>
        <w:t xml:space="preserve"> location.  </w:t>
      </w:r>
    </w:p>
    <w:p w14:paraId="00000117" w14:textId="77777777" w:rsidR="005D0123" w:rsidRPr="00DD4361" w:rsidRDefault="005D0123">
      <w:pPr>
        <w:ind w:left="720"/>
        <w:jc w:val="both"/>
        <w:rPr>
          <w:rFonts w:asciiTheme="minorBidi" w:hAnsiTheme="minorBidi" w:cstheme="minorBidi"/>
          <w:sz w:val="20"/>
          <w:szCs w:val="20"/>
        </w:rPr>
      </w:pPr>
    </w:p>
    <w:p w14:paraId="00000118" w14:textId="77777777" w:rsidR="005D0123" w:rsidRPr="00DD4361" w:rsidRDefault="00EC6E39">
      <w:pPr>
        <w:numPr>
          <w:ilvl w:val="0"/>
          <w:numId w:val="8"/>
        </w:numPr>
        <w:jc w:val="both"/>
        <w:rPr>
          <w:rFonts w:asciiTheme="minorBidi" w:hAnsiTheme="minorBidi" w:cstheme="minorBidi"/>
          <w:sz w:val="20"/>
          <w:szCs w:val="20"/>
        </w:rPr>
      </w:pPr>
      <w:r w:rsidRPr="00DD4361">
        <w:rPr>
          <w:rFonts w:asciiTheme="minorBidi" w:hAnsiTheme="minorBidi" w:cstheme="minorBidi"/>
          <w:sz w:val="20"/>
          <w:szCs w:val="20"/>
        </w:rPr>
        <w:t xml:space="preserve">In some instances, initial inter-sectoral targets are established to guide coordinated response approaches and inform consolidation of objectives at sector level, which in turn informs project development and targeting by individual organizations. </w:t>
      </w:r>
    </w:p>
    <w:p w14:paraId="00000119" w14:textId="77777777" w:rsidR="005D0123" w:rsidRPr="00DD4361" w:rsidRDefault="00EC6E39">
      <w:pPr>
        <w:numPr>
          <w:ilvl w:val="0"/>
          <w:numId w:val="8"/>
        </w:numPr>
        <w:jc w:val="both"/>
        <w:rPr>
          <w:rFonts w:asciiTheme="minorBidi" w:hAnsiTheme="minorBidi" w:cstheme="minorBidi"/>
          <w:sz w:val="20"/>
          <w:szCs w:val="20"/>
        </w:rPr>
      </w:pPr>
      <w:r w:rsidRPr="00DD4361">
        <w:rPr>
          <w:rFonts w:asciiTheme="minorBidi" w:hAnsiTheme="minorBidi" w:cstheme="minorBidi"/>
          <w:sz w:val="20"/>
          <w:szCs w:val="20"/>
        </w:rPr>
        <w:t xml:space="preserve">Reporting for both sectoral and inter-sectoral targets will be required at the location level and per population as well as in combination. </w:t>
      </w:r>
    </w:p>
    <w:p w14:paraId="1A349323" w14:textId="77777777" w:rsidR="00B31A4C" w:rsidRPr="00DD4361" w:rsidRDefault="00B31A4C" w:rsidP="00B31A4C">
      <w:pPr>
        <w:ind w:left="720"/>
        <w:jc w:val="both"/>
        <w:rPr>
          <w:rFonts w:asciiTheme="minorBidi" w:hAnsiTheme="minorBidi" w:cstheme="minorBidi"/>
          <w:sz w:val="20"/>
          <w:szCs w:val="20"/>
        </w:rPr>
      </w:pPr>
    </w:p>
    <w:p w14:paraId="0000011B" w14:textId="2F6380F5" w:rsidR="005D0123" w:rsidRPr="001B3ACD" w:rsidRDefault="002B6A1C" w:rsidP="00A70B60">
      <w:pPr>
        <w:pStyle w:val="Subtitle"/>
        <w:rPr>
          <w:rFonts w:asciiTheme="minorBidi" w:hAnsiTheme="minorBidi" w:cstheme="minorBidi"/>
          <w:b/>
          <w:bCs/>
          <w:color w:val="auto"/>
          <w:sz w:val="20"/>
          <w:szCs w:val="20"/>
        </w:rPr>
      </w:pPr>
      <w:r w:rsidRPr="001B3ACD">
        <w:rPr>
          <w:rFonts w:asciiTheme="minorBidi" w:hAnsiTheme="minorBidi" w:cstheme="minorBidi"/>
          <w:b/>
          <w:bCs/>
          <w:color w:val="auto"/>
          <w:sz w:val="20"/>
          <w:szCs w:val="20"/>
        </w:rPr>
        <w:lastRenderedPageBreak/>
        <w:t xml:space="preserve">6.3. </w:t>
      </w:r>
      <w:r w:rsidR="00EC6E39" w:rsidRPr="001B3ACD">
        <w:rPr>
          <w:rFonts w:asciiTheme="minorBidi" w:hAnsiTheme="minorBidi" w:cstheme="minorBidi"/>
          <w:b/>
          <w:bCs/>
          <w:color w:val="auto"/>
          <w:sz w:val="20"/>
          <w:szCs w:val="20"/>
        </w:rPr>
        <w:t>S</w:t>
      </w:r>
      <w:r w:rsidR="004924C7" w:rsidRPr="001B3ACD">
        <w:rPr>
          <w:rFonts w:asciiTheme="minorBidi" w:hAnsiTheme="minorBidi" w:cstheme="minorBidi"/>
          <w:b/>
          <w:bCs/>
          <w:color w:val="auto"/>
          <w:sz w:val="20"/>
          <w:szCs w:val="20"/>
        </w:rPr>
        <w:t xml:space="preserve">tep by Step </w:t>
      </w:r>
      <w:r w:rsidR="00EC6E39" w:rsidRPr="001B3ACD">
        <w:rPr>
          <w:rFonts w:asciiTheme="minorBidi" w:hAnsiTheme="minorBidi" w:cstheme="minorBidi"/>
          <w:b/>
          <w:bCs/>
          <w:color w:val="auto"/>
          <w:sz w:val="20"/>
          <w:szCs w:val="20"/>
        </w:rPr>
        <w:t xml:space="preserve">Target </w:t>
      </w:r>
      <w:sdt>
        <w:sdtPr>
          <w:rPr>
            <w:rFonts w:asciiTheme="minorBidi" w:hAnsiTheme="minorBidi" w:cstheme="minorBidi"/>
            <w:b/>
            <w:bCs/>
            <w:color w:val="auto"/>
            <w:sz w:val="20"/>
            <w:szCs w:val="20"/>
          </w:rPr>
          <w:tag w:val="goog_rdk_46"/>
          <w:id w:val="479278577"/>
        </w:sdtPr>
        <w:sdtEndPr/>
        <w:sdtContent/>
      </w:sdt>
      <w:r w:rsidR="00EC6E39" w:rsidRPr="001B3ACD">
        <w:rPr>
          <w:rFonts w:asciiTheme="minorBidi" w:hAnsiTheme="minorBidi" w:cstheme="minorBidi"/>
          <w:b/>
          <w:bCs/>
          <w:color w:val="auto"/>
          <w:sz w:val="20"/>
          <w:szCs w:val="20"/>
        </w:rPr>
        <w:t>Calculations</w:t>
      </w:r>
      <w:r w:rsidR="00344F4B" w:rsidRPr="001B3ACD">
        <w:rPr>
          <w:rStyle w:val="FootnoteReference"/>
          <w:rFonts w:asciiTheme="minorBidi" w:hAnsiTheme="minorBidi" w:cstheme="minorBidi"/>
          <w:b/>
          <w:bCs/>
          <w:color w:val="auto"/>
          <w:sz w:val="20"/>
          <w:szCs w:val="20"/>
        </w:rPr>
        <w:footnoteReference w:id="15"/>
      </w:r>
    </w:p>
    <w:p w14:paraId="2110819F" w14:textId="52EEE41F" w:rsidR="001565BB" w:rsidRPr="00DD4361" w:rsidRDefault="001565BB" w:rsidP="001565BB">
      <w:pPr>
        <w:spacing w:line="240" w:lineRule="auto"/>
        <w:jc w:val="both"/>
        <w:rPr>
          <w:rFonts w:asciiTheme="minorBidi" w:hAnsiTheme="minorBidi" w:cstheme="minorBidi"/>
          <w:b/>
          <w:bCs/>
          <w:i/>
          <w:iCs/>
          <w:sz w:val="20"/>
          <w:szCs w:val="20"/>
        </w:rPr>
      </w:pPr>
      <w:r w:rsidRPr="00DD4361">
        <w:rPr>
          <w:rFonts w:asciiTheme="minorBidi" w:hAnsiTheme="minorBidi" w:cstheme="minorBidi"/>
          <w:b/>
          <w:bCs/>
          <w:i/>
          <w:iCs/>
          <w:sz w:val="20"/>
          <w:szCs w:val="20"/>
        </w:rPr>
        <w:t>Step 1: Identify the target population per Specific Objective</w:t>
      </w:r>
    </w:p>
    <w:p w14:paraId="31B25DE4" w14:textId="77777777" w:rsidR="002B6A1C" w:rsidRPr="00DD4361" w:rsidRDefault="002B6A1C" w:rsidP="001565BB">
      <w:pPr>
        <w:spacing w:line="240" w:lineRule="auto"/>
        <w:jc w:val="both"/>
        <w:rPr>
          <w:rFonts w:asciiTheme="minorBidi" w:hAnsiTheme="minorBidi" w:cstheme="minorBidi"/>
          <w:b/>
          <w:bCs/>
          <w:i/>
          <w:iCs/>
          <w:sz w:val="20"/>
          <w:szCs w:val="20"/>
        </w:rPr>
      </w:pPr>
    </w:p>
    <w:p w14:paraId="16CFFAFA" w14:textId="5F8F2261" w:rsidR="001565BB" w:rsidRPr="00DD4361" w:rsidRDefault="001565BB" w:rsidP="001565BB">
      <w:pPr>
        <w:spacing w:line="240" w:lineRule="auto"/>
        <w:jc w:val="both"/>
        <w:rPr>
          <w:rFonts w:asciiTheme="minorBidi" w:hAnsiTheme="minorBidi" w:cstheme="minorBidi"/>
          <w:iCs/>
          <w:sz w:val="20"/>
          <w:szCs w:val="20"/>
        </w:rPr>
      </w:pPr>
      <w:r w:rsidRPr="00DD4361">
        <w:rPr>
          <w:rFonts w:asciiTheme="minorBidi" w:hAnsiTheme="minorBidi" w:cstheme="minorBidi"/>
          <w:iCs/>
          <w:sz w:val="20"/>
          <w:szCs w:val="20"/>
        </w:rPr>
        <w:t xml:space="preserve">Specific objectives </w:t>
      </w:r>
      <w:r w:rsidR="004724B1" w:rsidRPr="00DD4361">
        <w:rPr>
          <w:rFonts w:asciiTheme="minorBidi" w:hAnsiTheme="minorBidi" w:cstheme="minorBidi"/>
          <w:iCs/>
          <w:sz w:val="20"/>
          <w:szCs w:val="20"/>
        </w:rPr>
        <w:t>enable to meet agreed-upon strategic objectives.</w:t>
      </w:r>
      <w:r w:rsidRPr="00DD4361">
        <w:rPr>
          <w:rFonts w:asciiTheme="minorBidi" w:hAnsiTheme="minorBidi" w:cstheme="minorBidi"/>
          <w:iCs/>
          <w:sz w:val="20"/>
          <w:szCs w:val="20"/>
        </w:rPr>
        <w:t xml:space="preserve"> They </w:t>
      </w:r>
      <w:r w:rsidR="004B31F8" w:rsidRPr="00DD4361">
        <w:rPr>
          <w:rFonts w:asciiTheme="minorBidi" w:hAnsiTheme="minorBidi" w:cstheme="minorBidi"/>
          <w:iCs/>
          <w:sz w:val="20"/>
          <w:szCs w:val="20"/>
        </w:rPr>
        <w:t>establish</w:t>
      </w:r>
      <w:r w:rsidRPr="00DD4361">
        <w:rPr>
          <w:rFonts w:asciiTheme="minorBidi" w:hAnsiTheme="minorBidi" w:cstheme="minorBidi"/>
          <w:iCs/>
          <w:sz w:val="20"/>
          <w:szCs w:val="20"/>
        </w:rPr>
        <w:t xml:space="preserve"> measurable outcomes and frame inter-sectoral discussions </w:t>
      </w:r>
      <w:r w:rsidR="00F35890" w:rsidRPr="00DD4361">
        <w:rPr>
          <w:rFonts w:asciiTheme="minorBidi" w:hAnsiTheme="minorBidi" w:cstheme="minorBidi"/>
          <w:iCs/>
          <w:sz w:val="20"/>
          <w:szCs w:val="20"/>
        </w:rPr>
        <w:t>on</w:t>
      </w:r>
      <w:r w:rsidRPr="00DD4361">
        <w:rPr>
          <w:rFonts w:asciiTheme="minorBidi" w:hAnsiTheme="minorBidi" w:cstheme="minorBidi"/>
          <w:iCs/>
          <w:sz w:val="20"/>
          <w:szCs w:val="20"/>
        </w:rPr>
        <w:t xml:space="preserve"> which sectoral response activities or inter-sector response modalities will need to be combined under an agreed, coordinated response approach to achieve these outcomes. </w:t>
      </w:r>
    </w:p>
    <w:p w14:paraId="43DC09DC" w14:textId="090848FB" w:rsidR="001565BB" w:rsidRPr="00DD4361" w:rsidRDefault="001565BB" w:rsidP="001565BB">
      <w:pPr>
        <w:spacing w:before="240" w:after="240" w:line="240" w:lineRule="auto"/>
        <w:jc w:val="both"/>
        <w:rPr>
          <w:rFonts w:asciiTheme="minorBidi" w:hAnsiTheme="minorBidi" w:cstheme="minorBidi"/>
          <w:i/>
          <w:sz w:val="20"/>
          <w:szCs w:val="20"/>
        </w:rPr>
      </w:pPr>
      <w:r w:rsidRPr="00DD4361">
        <w:rPr>
          <w:rFonts w:asciiTheme="minorBidi" w:hAnsiTheme="minorBidi" w:cstheme="minorBidi"/>
          <w:i/>
          <w:sz w:val="20"/>
          <w:szCs w:val="20"/>
        </w:rPr>
        <w:t xml:space="preserve">Targets should be disaggregated by sex, age and disability in order to inform programming decisions and facilitate monitoring. </w:t>
      </w:r>
    </w:p>
    <w:p w14:paraId="114984AF" w14:textId="18374C0C" w:rsidR="001565BB" w:rsidRPr="00DD4361" w:rsidRDefault="001565BB" w:rsidP="001565BB">
      <w:pPr>
        <w:spacing w:line="240" w:lineRule="auto"/>
        <w:jc w:val="both"/>
        <w:rPr>
          <w:rFonts w:asciiTheme="minorBidi" w:eastAsia="Calibri" w:hAnsiTheme="minorBidi" w:cstheme="minorBidi"/>
          <w:sz w:val="20"/>
          <w:szCs w:val="20"/>
        </w:rPr>
      </w:pPr>
    </w:p>
    <w:p w14:paraId="4C73F1D5" w14:textId="0EB56224" w:rsidR="001565BB" w:rsidRPr="00DD4361" w:rsidRDefault="001565BB" w:rsidP="001565BB">
      <w:pPr>
        <w:pStyle w:val="ListParagraph"/>
        <w:numPr>
          <w:ilvl w:val="0"/>
          <w:numId w:val="24"/>
        </w:numPr>
        <w:spacing w:after="160" w:line="240" w:lineRule="auto"/>
        <w:jc w:val="both"/>
        <w:rPr>
          <w:rFonts w:asciiTheme="minorBidi" w:eastAsia="Calibri" w:hAnsiTheme="minorBidi" w:cstheme="minorBidi"/>
          <w:sz w:val="20"/>
          <w:szCs w:val="20"/>
        </w:rPr>
      </w:pPr>
      <w:r w:rsidRPr="00DD4361">
        <w:rPr>
          <w:rFonts w:asciiTheme="minorBidi" w:eastAsia="Calibri" w:hAnsiTheme="minorBidi" w:cstheme="minorBidi"/>
          <w:b/>
          <w:bCs/>
          <w:sz w:val="20"/>
          <w:szCs w:val="20"/>
        </w:rPr>
        <w:t xml:space="preserve">Option </w:t>
      </w:r>
      <w:r w:rsidR="00416122" w:rsidRPr="00DD4361">
        <w:rPr>
          <w:rFonts w:asciiTheme="minorBidi" w:eastAsia="Calibri" w:hAnsiTheme="minorBidi" w:cstheme="minorBidi"/>
          <w:b/>
          <w:bCs/>
          <w:sz w:val="20"/>
          <w:szCs w:val="20"/>
        </w:rPr>
        <w:t>1</w:t>
      </w:r>
      <w:r w:rsidRPr="00DD4361">
        <w:rPr>
          <w:rFonts w:asciiTheme="minorBidi" w:eastAsia="Calibri" w:hAnsiTheme="minorBidi" w:cstheme="minorBidi"/>
          <w:b/>
          <w:bCs/>
          <w:sz w:val="20"/>
          <w:szCs w:val="20"/>
        </w:rPr>
        <w:t>:</w:t>
      </w:r>
      <w:r w:rsidRPr="00DD4361">
        <w:rPr>
          <w:rFonts w:asciiTheme="minorBidi" w:eastAsia="Calibri" w:hAnsiTheme="minorBidi" w:cstheme="minorBidi"/>
          <w:sz w:val="20"/>
          <w:szCs w:val="20"/>
        </w:rPr>
        <w:t xml:space="preserve"> if contributing sector activities target </w:t>
      </w:r>
      <w:r w:rsidRPr="00DD4361">
        <w:rPr>
          <w:rFonts w:asciiTheme="minorBidi" w:hAnsiTheme="minorBidi" w:cstheme="minorBidi"/>
          <w:sz w:val="20"/>
          <w:szCs w:val="20"/>
        </w:rPr>
        <w:t xml:space="preserve">different caseloads (e.g. different population groups, different age/gender groups, or groups across located in clearly different geographic locations), it might be possible to sum up activity targets – while checking for and subtracting any potential overlaps between them – to define one overall target by Specific Objective. </w:t>
      </w:r>
    </w:p>
    <w:p w14:paraId="1639A46F" w14:textId="77777777" w:rsidR="00B2399A" w:rsidRPr="00DD4361" w:rsidRDefault="00B2399A" w:rsidP="00321465">
      <w:pPr>
        <w:spacing w:after="160" w:line="240" w:lineRule="auto"/>
        <w:jc w:val="both"/>
        <w:rPr>
          <w:rFonts w:asciiTheme="minorBidi" w:eastAsia="Calibri" w:hAnsiTheme="minorBidi" w:cstheme="minorBidi"/>
          <w:sz w:val="20"/>
          <w:szCs w:val="20"/>
        </w:rPr>
      </w:pPr>
    </w:p>
    <w:tbl>
      <w:tblPr>
        <w:tblpPr w:leftFromText="180" w:rightFromText="180" w:vertAnchor="text" w:horzAnchor="margin" w:tblpX="704" w:tblpY="2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
        <w:gridCol w:w="6421"/>
        <w:gridCol w:w="2127"/>
      </w:tblGrid>
      <w:tr w:rsidR="001565BB" w:rsidRPr="00DD4361" w14:paraId="5757B7F7" w14:textId="77777777" w:rsidTr="00321465">
        <w:trPr>
          <w:trHeight w:val="391"/>
        </w:trPr>
        <w:tc>
          <w:tcPr>
            <w:tcW w:w="6657" w:type="dxa"/>
            <w:gridSpan w:val="2"/>
            <w:shd w:val="clear" w:color="auto" w:fill="C0504D" w:themeFill="accent2"/>
            <w:tcMar>
              <w:top w:w="15" w:type="dxa"/>
              <w:left w:w="108" w:type="dxa"/>
              <w:bottom w:w="0" w:type="dxa"/>
              <w:right w:w="108" w:type="dxa"/>
            </w:tcMar>
          </w:tcPr>
          <w:p w14:paraId="1711646E" w14:textId="77777777" w:rsidR="001565BB" w:rsidRPr="00DD4361" w:rsidRDefault="001565BB" w:rsidP="00E836A3">
            <w:pPr>
              <w:spacing w:line="240" w:lineRule="auto"/>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Strategic Objective 1</w:t>
            </w:r>
          </w:p>
          <w:p w14:paraId="11468098" w14:textId="77777777" w:rsidR="001565BB" w:rsidRPr="00DD4361" w:rsidRDefault="001565BB" w:rsidP="00E836A3">
            <w:pPr>
              <w:spacing w:line="240" w:lineRule="auto"/>
              <w:jc w:val="both"/>
              <w:rPr>
                <w:rFonts w:asciiTheme="minorBidi" w:eastAsia="Calibri" w:hAnsiTheme="minorBidi" w:cstheme="minorBidi"/>
                <w:sz w:val="20"/>
                <w:szCs w:val="20"/>
                <w:highlight w:val="yellow"/>
              </w:rPr>
            </w:pPr>
            <w:r w:rsidRPr="00DD4361">
              <w:rPr>
                <w:rFonts w:asciiTheme="minorBidi" w:eastAsia="Times New Roman" w:hAnsiTheme="minorBidi" w:cstheme="minorBidi"/>
                <w:sz w:val="20"/>
                <w:szCs w:val="20"/>
                <w:lang w:eastAsia="en-US"/>
              </w:rPr>
              <w:t>XXX</w:t>
            </w:r>
          </w:p>
        </w:tc>
        <w:tc>
          <w:tcPr>
            <w:tcW w:w="2127" w:type="dxa"/>
            <w:shd w:val="clear" w:color="auto" w:fill="C0504D" w:themeFill="accent2"/>
          </w:tcPr>
          <w:p w14:paraId="58BFF646" w14:textId="77777777" w:rsidR="001565BB" w:rsidRPr="00DD4361" w:rsidRDefault="001565BB" w:rsidP="00E836A3">
            <w:pPr>
              <w:spacing w:line="240" w:lineRule="auto"/>
              <w:rPr>
                <w:rFonts w:asciiTheme="minorBidi" w:eastAsia="Calibri" w:hAnsiTheme="minorBidi" w:cstheme="minorBidi"/>
                <w:sz w:val="20"/>
                <w:szCs w:val="20"/>
                <w:highlight w:val="yellow"/>
              </w:rPr>
            </w:pPr>
          </w:p>
        </w:tc>
      </w:tr>
      <w:tr w:rsidR="001565BB" w:rsidRPr="00DD4361" w14:paraId="6A9C5850" w14:textId="77777777" w:rsidTr="00321465">
        <w:trPr>
          <w:trHeight w:val="509"/>
        </w:trPr>
        <w:tc>
          <w:tcPr>
            <w:tcW w:w="6657" w:type="dxa"/>
            <w:gridSpan w:val="2"/>
            <w:shd w:val="clear" w:color="auto" w:fill="FFE599"/>
            <w:tcMar>
              <w:top w:w="15" w:type="dxa"/>
              <w:left w:w="108" w:type="dxa"/>
              <w:bottom w:w="0" w:type="dxa"/>
              <w:right w:w="108" w:type="dxa"/>
            </w:tcMar>
          </w:tcPr>
          <w:p w14:paraId="5B396515" w14:textId="7C8EEA94" w:rsidR="001565BB" w:rsidRPr="00DD4361" w:rsidRDefault="001565BB" w:rsidP="00E836A3">
            <w:pPr>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Specific Objective 1.1:</w:t>
            </w:r>
            <w:r w:rsidRPr="00DD4361">
              <w:rPr>
                <w:rFonts w:asciiTheme="minorBidi" w:eastAsia="Calibri" w:hAnsiTheme="minorBidi" w:cstheme="minorBidi"/>
                <w:sz w:val="20"/>
                <w:szCs w:val="20"/>
              </w:rPr>
              <w:t xml:space="preserve"> </w:t>
            </w:r>
            <w:r w:rsidRPr="00DD4361">
              <w:rPr>
                <w:rFonts w:asciiTheme="minorBidi" w:eastAsia="Times New Roman" w:hAnsiTheme="minorBidi" w:cstheme="minorBidi"/>
                <w:sz w:val="20"/>
                <w:szCs w:val="20"/>
                <w:lang w:eastAsia="en-US"/>
              </w:rPr>
              <w:t xml:space="preserve"> Reduce acute malnutrition rates in province X to below emergency thresholds by the end of 2020  </w:t>
            </w:r>
          </w:p>
        </w:tc>
        <w:tc>
          <w:tcPr>
            <w:tcW w:w="2127" w:type="dxa"/>
            <w:shd w:val="clear" w:color="auto" w:fill="FFE599"/>
          </w:tcPr>
          <w:p w14:paraId="43E7B51D" w14:textId="77777777" w:rsidR="001565BB" w:rsidRPr="00DD4361" w:rsidRDefault="001565BB" w:rsidP="00E836A3">
            <w:pPr>
              <w:spacing w:line="264" w:lineRule="auto"/>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44" behindDoc="0" locked="0" layoutInCell="1" allowOverlap="1" wp14:anchorId="0A0F94FF" wp14:editId="579E53A7">
                      <wp:simplePos x="0" y="0"/>
                      <wp:positionH relativeFrom="column">
                        <wp:posOffset>72802</wp:posOffset>
                      </wp:positionH>
                      <wp:positionV relativeFrom="paragraph">
                        <wp:posOffset>146641</wp:posOffset>
                      </wp:positionV>
                      <wp:extent cx="1265083" cy="191386"/>
                      <wp:effectExtent l="0" t="0" r="11430" b="18415"/>
                      <wp:wrapNone/>
                      <wp:docPr id="10" name="Rectangle: Rounded Corners 10"/>
                      <wp:cNvGraphicFramePr/>
                      <a:graphic xmlns:a="http://schemas.openxmlformats.org/drawingml/2006/main">
                        <a:graphicData uri="http://schemas.microsoft.com/office/word/2010/wordprocessingShape">
                          <wps:wsp>
                            <wps:cNvSpPr/>
                            <wps:spPr>
                              <a:xfrm>
                                <a:off x="0" y="0"/>
                                <a:ext cx="1265083" cy="191386"/>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roundrect id="Rectangle: Rounded Corners 10" style="position:absolute;margin-left:5.75pt;margin-top:11.55pt;width:99.6pt;height:1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0A822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">
                      <v:stroke joinstyle="miter"/>
                    </v:roundrect>
                  </w:pict>
                </mc:Fallback>
              </mc:AlternateContent>
            </w:r>
            <w:r w:rsidRPr="00DD4361">
              <w:rPr>
                <w:rFonts w:asciiTheme="minorBidi" w:eastAsia="Calibri" w:hAnsiTheme="minorBidi" w:cstheme="minorBidi"/>
                <w:b/>
                <w:bCs/>
                <w:sz w:val="20"/>
                <w:szCs w:val="20"/>
              </w:rPr>
              <w:t>Target</w:t>
            </w:r>
            <w:r w:rsidRPr="00DD4361">
              <w:rPr>
                <w:rFonts w:asciiTheme="minorBidi" w:eastAsia="Calibri" w:hAnsiTheme="minorBidi" w:cstheme="minorBidi"/>
                <w:sz w:val="20"/>
                <w:szCs w:val="20"/>
              </w:rPr>
              <w:t xml:space="preserve">: </w:t>
            </w:r>
          </w:p>
          <w:p w14:paraId="2B1BF540" w14:textId="1AA8EAAA" w:rsidR="001565BB" w:rsidRPr="00DD4361" w:rsidRDefault="001565BB" w:rsidP="00E836A3">
            <w:pPr>
              <w:ind w:left="151"/>
              <w:rPr>
                <w:rFonts w:asciiTheme="minorBidi" w:eastAsia="Calibri" w:hAnsiTheme="minorBidi" w:cstheme="minorBidi"/>
                <w:sz w:val="20"/>
                <w:szCs w:val="20"/>
              </w:rPr>
            </w:pPr>
            <w:r w:rsidRPr="00DD4361">
              <w:rPr>
                <w:rFonts w:asciiTheme="minorBidi" w:eastAsia="Calibri" w:hAnsiTheme="minorBidi" w:cstheme="minorBidi"/>
                <w:sz w:val="20"/>
                <w:szCs w:val="20"/>
              </w:rPr>
              <w:t>270,000 individuals</w:t>
            </w:r>
          </w:p>
        </w:tc>
      </w:tr>
      <w:tr w:rsidR="001565BB" w:rsidRPr="00DD4361" w14:paraId="67DDA75B" w14:textId="77777777" w:rsidTr="00321465">
        <w:trPr>
          <w:trHeight w:val="340"/>
        </w:trPr>
        <w:tc>
          <w:tcPr>
            <w:tcW w:w="236" w:type="dxa"/>
            <w:vMerge w:val="restart"/>
            <w:shd w:val="clear" w:color="auto" w:fill="auto"/>
            <w:tcMar>
              <w:top w:w="15" w:type="dxa"/>
              <w:left w:w="108" w:type="dxa"/>
              <w:bottom w:w="0" w:type="dxa"/>
              <w:right w:w="108" w:type="dxa"/>
            </w:tcMar>
            <w:hideMark/>
          </w:tcPr>
          <w:p w14:paraId="0AF4DA85" w14:textId="77777777" w:rsidR="001565BB" w:rsidRPr="00DD4361" w:rsidRDefault="001565BB" w:rsidP="00E836A3">
            <w:pPr>
              <w:spacing w:line="264" w:lineRule="auto"/>
              <w:rPr>
                <w:rFonts w:asciiTheme="minorBidi" w:eastAsia="Calibri" w:hAnsiTheme="minorBidi" w:cstheme="minorBidi"/>
                <w:sz w:val="20"/>
                <w:szCs w:val="20"/>
              </w:rPr>
            </w:pPr>
          </w:p>
        </w:tc>
        <w:tc>
          <w:tcPr>
            <w:tcW w:w="6421" w:type="dxa"/>
            <w:shd w:val="clear" w:color="auto" w:fill="auto"/>
            <w:tcMar>
              <w:top w:w="15" w:type="dxa"/>
              <w:left w:w="108" w:type="dxa"/>
              <w:bottom w:w="0" w:type="dxa"/>
              <w:right w:w="108" w:type="dxa"/>
            </w:tcMar>
          </w:tcPr>
          <w:p w14:paraId="6E6FD18B" w14:textId="77777777" w:rsidR="001565BB" w:rsidRPr="00DD4361" w:rsidRDefault="001565BB" w:rsidP="00E836A3">
            <w:pPr>
              <w:tabs>
                <w:tab w:val="left" w:pos="181"/>
              </w:tabs>
              <w:spacing w:line="264" w:lineRule="auto"/>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Coordinated Response Approach / Activities</w:t>
            </w:r>
          </w:p>
          <w:p w14:paraId="52C6A84C" w14:textId="77777777" w:rsidR="001565BB" w:rsidRPr="00DD4361" w:rsidRDefault="001565BB" w:rsidP="001565BB">
            <w:pPr>
              <w:numPr>
                <w:ilvl w:val="0"/>
                <w:numId w:val="23"/>
              </w:numPr>
              <w:tabs>
                <w:tab w:val="left" w:pos="181"/>
              </w:tabs>
              <w:spacing w:after="100" w:line="240" w:lineRule="auto"/>
              <w:ind w:left="0" w:firstLine="0"/>
              <w:rPr>
                <w:rFonts w:asciiTheme="minorBidi" w:eastAsia="Calibri" w:hAnsiTheme="minorBidi" w:cstheme="minorBidi"/>
                <w:sz w:val="20"/>
                <w:szCs w:val="20"/>
              </w:rPr>
            </w:pPr>
            <w:r w:rsidRPr="00DD4361">
              <w:rPr>
                <w:rFonts w:asciiTheme="minorBidi" w:hAnsiTheme="minorBidi" w:cstheme="minorBidi"/>
                <w:sz w:val="20"/>
                <w:szCs w:val="20"/>
              </w:rPr>
              <w:t>Treat severe acute malnutrition in children 0-59 months</w:t>
            </w:r>
          </w:p>
        </w:tc>
        <w:tc>
          <w:tcPr>
            <w:tcW w:w="2127" w:type="dxa"/>
          </w:tcPr>
          <w:p w14:paraId="2A334D8B" w14:textId="77777777" w:rsidR="001565BB" w:rsidRPr="00DD4361" w:rsidRDefault="001565BB"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40" behindDoc="0" locked="0" layoutInCell="1" allowOverlap="1" wp14:anchorId="65810899" wp14:editId="62DBF1FC">
                      <wp:simplePos x="0" y="0"/>
                      <wp:positionH relativeFrom="column">
                        <wp:posOffset>62170</wp:posOffset>
                      </wp:positionH>
                      <wp:positionV relativeFrom="paragraph">
                        <wp:posOffset>155235</wp:posOffset>
                      </wp:positionV>
                      <wp:extent cx="1201479" cy="180754"/>
                      <wp:effectExtent l="0" t="0" r="17780" b="10160"/>
                      <wp:wrapNone/>
                      <wp:docPr id="26" name="Rectangle: Rounded Corners 26"/>
                      <wp:cNvGraphicFramePr/>
                      <a:graphic xmlns:a="http://schemas.openxmlformats.org/drawingml/2006/main">
                        <a:graphicData uri="http://schemas.microsoft.com/office/word/2010/wordprocessingShape">
                          <wps:wsp>
                            <wps:cNvSpPr/>
                            <wps:spPr>
                              <a:xfrm>
                                <a:off x="0" y="0"/>
                                <a:ext cx="1201479" cy="180754"/>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roundrect id="Rectangle: Rounded Corners 26" style="position:absolute;margin-left:4.9pt;margin-top:12.2pt;width:94.6pt;height:1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2C3B0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">
                      <v:stroke joinstyle="miter"/>
                    </v:roundrect>
                  </w:pict>
                </mc:Fallback>
              </mc:AlternateContent>
            </w:r>
          </w:p>
          <w:p w14:paraId="0D32907C" w14:textId="43FB3646" w:rsidR="001565BB" w:rsidRPr="00DD4361" w:rsidRDefault="001565BB"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sz w:val="20"/>
                <w:szCs w:val="20"/>
              </w:rPr>
              <w:t>20,000 children</w:t>
            </w:r>
          </w:p>
        </w:tc>
      </w:tr>
      <w:tr w:rsidR="001565BB" w:rsidRPr="00DD4361" w14:paraId="18C25129" w14:textId="77777777" w:rsidTr="00321465">
        <w:trPr>
          <w:trHeight w:val="338"/>
        </w:trPr>
        <w:tc>
          <w:tcPr>
            <w:tcW w:w="236" w:type="dxa"/>
            <w:vMerge/>
            <w:shd w:val="clear" w:color="auto" w:fill="auto"/>
            <w:tcMar>
              <w:top w:w="15" w:type="dxa"/>
              <w:left w:w="108" w:type="dxa"/>
              <w:bottom w:w="0" w:type="dxa"/>
              <w:right w:w="108" w:type="dxa"/>
            </w:tcMar>
          </w:tcPr>
          <w:p w14:paraId="3D6A44BF" w14:textId="77777777" w:rsidR="001565BB" w:rsidRPr="00DD4361" w:rsidRDefault="001565BB" w:rsidP="00E836A3">
            <w:pPr>
              <w:spacing w:line="240" w:lineRule="auto"/>
              <w:jc w:val="both"/>
              <w:rPr>
                <w:rFonts w:asciiTheme="minorBidi" w:eastAsia="Calibri" w:hAnsiTheme="minorBidi" w:cstheme="minorBidi"/>
                <w:sz w:val="20"/>
                <w:szCs w:val="20"/>
              </w:rPr>
            </w:pPr>
          </w:p>
        </w:tc>
        <w:tc>
          <w:tcPr>
            <w:tcW w:w="6421" w:type="dxa"/>
            <w:shd w:val="clear" w:color="auto" w:fill="auto"/>
            <w:tcMar>
              <w:top w:w="15" w:type="dxa"/>
              <w:left w:w="108" w:type="dxa"/>
              <w:bottom w:w="0" w:type="dxa"/>
              <w:right w:w="108" w:type="dxa"/>
            </w:tcMar>
          </w:tcPr>
          <w:p w14:paraId="30DC2270" w14:textId="508284A9" w:rsidR="001565BB" w:rsidRPr="00DD4361" w:rsidRDefault="001565BB" w:rsidP="001565BB">
            <w:pPr>
              <w:numPr>
                <w:ilvl w:val="0"/>
                <w:numId w:val="23"/>
              </w:numPr>
              <w:tabs>
                <w:tab w:val="left" w:pos="181"/>
              </w:tabs>
              <w:spacing w:line="264" w:lineRule="auto"/>
              <w:ind w:left="0" w:firstLine="0"/>
              <w:jc w:val="both"/>
              <w:rPr>
                <w:rFonts w:asciiTheme="minorBidi" w:eastAsia="Calibri" w:hAnsiTheme="minorBidi" w:cstheme="minorBidi"/>
                <w:sz w:val="20"/>
                <w:szCs w:val="20"/>
              </w:rPr>
            </w:pPr>
            <w:r w:rsidRPr="00DD4361">
              <w:rPr>
                <w:rFonts w:asciiTheme="minorBidi" w:hAnsiTheme="minorBidi" w:cstheme="minorBidi"/>
                <w:sz w:val="20"/>
                <w:szCs w:val="20"/>
              </w:rPr>
              <w:t xml:space="preserve">Treat acute malnutrition in pregnant and </w:t>
            </w:r>
            <w:r w:rsidR="00037538">
              <w:rPr>
                <w:rFonts w:asciiTheme="minorBidi" w:hAnsiTheme="minorBidi" w:cstheme="minorBidi"/>
                <w:sz w:val="20"/>
                <w:szCs w:val="20"/>
              </w:rPr>
              <w:t>breastfeeding</w:t>
            </w:r>
            <w:r w:rsidR="00037538" w:rsidRPr="00DD4361">
              <w:rPr>
                <w:rFonts w:asciiTheme="minorBidi" w:hAnsiTheme="minorBidi" w:cstheme="minorBidi"/>
                <w:sz w:val="20"/>
                <w:szCs w:val="20"/>
              </w:rPr>
              <w:t xml:space="preserve"> </w:t>
            </w:r>
            <w:r w:rsidRPr="00DD4361">
              <w:rPr>
                <w:rFonts w:asciiTheme="minorBidi" w:hAnsiTheme="minorBidi" w:cstheme="minorBidi"/>
                <w:sz w:val="20"/>
                <w:szCs w:val="20"/>
              </w:rPr>
              <w:t>mothers</w:t>
            </w:r>
          </w:p>
        </w:tc>
        <w:tc>
          <w:tcPr>
            <w:tcW w:w="2127" w:type="dxa"/>
          </w:tcPr>
          <w:p w14:paraId="0821EE5E" w14:textId="1582CC79" w:rsidR="001565BB" w:rsidRPr="00DD4361" w:rsidRDefault="001565BB"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41" behindDoc="0" locked="0" layoutInCell="1" allowOverlap="1" wp14:anchorId="4EFF149C" wp14:editId="4B117FEA">
                      <wp:simplePos x="0" y="0"/>
                      <wp:positionH relativeFrom="column">
                        <wp:posOffset>62170</wp:posOffset>
                      </wp:positionH>
                      <wp:positionV relativeFrom="paragraph">
                        <wp:posOffset>5597</wp:posOffset>
                      </wp:positionV>
                      <wp:extent cx="1275907" cy="170121"/>
                      <wp:effectExtent l="0" t="0" r="19685" b="20955"/>
                      <wp:wrapNone/>
                      <wp:docPr id="27" name="Rectangle: Rounded Corners 27"/>
                      <wp:cNvGraphicFramePr/>
                      <a:graphic xmlns:a="http://schemas.openxmlformats.org/drawingml/2006/main">
                        <a:graphicData uri="http://schemas.microsoft.com/office/word/2010/wordprocessingShape">
                          <wps:wsp>
                            <wps:cNvSpPr/>
                            <wps:spPr>
                              <a:xfrm>
                                <a:off x="0" y="0"/>
                                <a:ext cx="1275907" cy="170121"/>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roundrect id="Rectangle: Rounded Corners 27" style="position:absolute;margin-left:4.9pt;margin-top:.45pt;width:100.45pt;height:13.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42B1C7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">
                      <v:stroke joinstyle="miter"/>
                    </v:roundrect>
                  </w:pict>
                </mc:Fallback>
              </mc:AlternateContent>
            </w:r>
            <w:r w:rsidRPr="00DD4361">
              <w:rPr>
                <w:rFonts w:asciiTheme="minorBidi" w:eastAsia="Calibri" w:hAnsiTheme="minorBidi" w:cstheme="minorBidi"/>
                <w:sz w:val="20"/>
                <w:szCs w:val="20"/>
              </w:rPr>
              <w:t>50,000 children</w:t>
            </w:r>
          </w:p>
        </w:tc>
      </w:tr>
      <w:tr w:rsidR="001565BB" w:rsidRPr="00DD4361" w14:paraId="518B5C8A" w14:textId="77777777" w:rsidTr="00321465">
        <w:trPr>
          <w:trHeight w:val="338"/>
        </w:trPr>
        <w:tc>
          <w:tcPr>
            <w:tcW w:w="236" w:type="dxa"/>
            <w:vMerge/>
            <w:shd w:val="clear" w:color="auto" w:fill="auto"/>
            <w:tcMar>
              <w:top w:w="15" w:type="dxa"/>
              <w:left w:w="108" w:type="dxa"/>
              <w:bottom w:w="0" w:type="dxa"/>
              <w:right w:w="108" w:type="dxa"/>
            </w:tcMar>
          </w:tcPr>
          <w:p w14:paraId="71B05088" w14:textId="77777777" w:rsidR="001565BB" w:rsidRPr="00DD4361" w:rsidRDefault="001565BB" w:rsidP="00E836A3">
            <w:pPr>
              <w:spacing w:line="240" w:lineRule="auto"/>
              <w:jc w:val="both"/>
              <w:rPr>
                <w:rFonts w:asciiTheme="minorBidi" w:eastAsia="Calibri" w:hAnsiTheme="minorBidi" w:cstheme="minorBidi"/>
                <w:sz w:val="20"/>
                <w:szCs w:val="20"/>
              </w:rPr>
            </w:pPr>
          </w:p>
        </w:tc>
        <w:tc>
          <w:tcPr>
            <w:tcW w:w="6421" w:type="dxa"/>
            <w:shd w:val="clear" w:color="auto" w:fill="auto"/>
            <w:tcMar>
              <w:top w:w="15" w:type="dxa"/>
              <w:left w:w="108" w:type="dxa"/>
              <w:bottom w:w="0" w:type="dxa"/>
              <w:right w:w="108" w:type="dxa"/>
            </w:tcMar>
          </w:tcPr>
          <w:p w14:paraId="140E6BEB" w14:textId="77777777" w:rsidR="001565BB" w:rsidRPr="00DD4361" w:rsidRDefault="001565BB" w:rsidP="001565BB">
            <w:pPr>
              <w:numPr>
                <w:ilvl w:val="0"/>
                <w:numId w:val="23"/>
              </w:numPr>
              <w:tabs>
                <w:tab w:val="left" w:pos="181"/>
              </w:tabs>
              <w:spacing w:line="240" w:lineRule="auto"/>
              <w:ind w:left="0" w:firstLine="0"/>
              <w:rPr>
                <w:rFonts w:asciiTheme="minorBidi" w:eastAsia="Calibri" w:hAnsiTheme="minorBidi" w:cstheme="minorBidi"/>
                <w:sz w:val="20"/>
                <w:szCs w:val="20"/>
              </w:rPr>
            </w:pPr>
            <w:r w:rsidRPr="00DD4361">
              <w:rPr>
                <w:rFonts w:asciiTheme="minorBidi" w:eastAsia="Calibri" w:hAnsiTheme="minorBidi" w:cstheme="minorBidi"/>
                <w:sz w:val="20"/>
                <w:szCs w:val="20"/>
              </w:rPr>
              <w:t xml:space="preserve">Provide complementary food rations to households with moderately acute malnourished children 0-59 months </w:t>
            </w:r>
          </w:p>
        </w:tc>
        <w:tc>
          <w:tcPr>
            <w:tcW w:w="2127" w:type="dxa"/>
          </w:tcPr>
          <w:p w14:paraId="084EC940" w14:textId="6D90DAF0" w:rsidR="001565BB" w:rsidRPr="00DD4361" w:rsidRDefault="001565BB"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42" behindDoc="0" locked="0" layoutInCell="1" allowOverlap="1" wp14:anchorId="7D5CC19D" wp14:editId="5A2D0CCD">
                      <wp:simplePos x="0" y="0"/>
                      <wp:positionH relativeFrom="column">
                        <wp:posOffset>62171</wp:posOffset>
                      </wp:positionH>
                      <wp:positionV relativeFrom="paragraph">
                        <wp:posOffset>-1624</wp:posOffset>
                      </wp:positionV>
                      <wp:extent cx="1251378" cy="191386"/>
                      <wp:effectExtent l="0" t="0" r="25400" b="18415"/>
                      <wp:wrapNone/>
                      <wp:docPr id="192" name="Rectangle: Rounded Corners 192"/>
                      <wp:cNvGraphicFramePr/>
                      <a:graphic xmlns:a="http://schemas.openxmlformats.org/drawingml/2006/main">
                        <a:graphicData uri="http://schemas.microsoft.com/office/word/2010/wordprocessingShape">
                          <wps:wsp>
                            <wps:cNvSpPr/>
                            <wps:spPr>
                              <a:xfrm>
                                <a:off x="0" y="0"/>
                                <a:ext cx="1251378" cy="191386"/>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roundrect id="Rectangle: Rounded Corners 192" style="position:absolute;margin-left:4.9pt;margin-top:-.15pt;width:98.55pt;height:15.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5888B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">
                      <v:stroke joinstyle="miter"/>
                    </v:roundrect>
                  </w:pict>
                </mc:Fallback>
              </mc:AlternateContent>
            </w:r>
            <w:r w:rsidRPr="00DD4361">
              <w:rPr>
                <w:rFonts w:asciiTheme="minorBidi" w:eastAsia="Calibri" w:hAnsiTheme="minorBidi" w:cstheme="minorBidi"/>
                <w:sz w:val="20"/>
                <w:szCs w:val="20"/>
              </w:rPr>
              <w:t>200,000 individuals</w:t>
            </w:r>
          </w:p>
        </w:tc>
      </w:tr>
      <w:tr w:rsidR="001565BB" w:rsidRPr="00DD4361" w14:paraId="6676ACE7" w14:textId="77777777" w:rsidTr="00321465">
        <w:trPr>
          <w:trHeight w:val="240"/>
        </w:trPr>
        <w:tc>
          <w:tcPr>
            <w:tcW w:w="6657" w:type="dxa"/>
            <w:gridSpan w:val="2"/>
            <w:shd w:val="clear" w:color="auto" w:fill="FFE599"/>
            <w:tcMar>
              <w:top w:w="15" w:type="dxa"/>
              <w:left w:w="108" w:type="dxa"/>
              <w:bottom w:w="0" w:type="dxa"/>
              <w:right w:w="108" w:type="dxa"/>
            </w:tcMar>
          </w:tcPr>
          <w:p w14:paraId="6A69EE20" w14:textId="11CA3CA2" w:rsidR="001565BB" w:rsidRPr="00DD4361" w:rsidRDefault="001565BB" w:rsidP="00E836A3">
            <w:pPr>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Specific Objective 1.2:</w:t>
            </w:r>
            <w:r w:rsidRPr="00DD4361">
              <w:rPr>
                <w:rFonts w:asciiTheme="minorBidi" w:eastAsia="Calibri" w:hAnsiTheme="minorBidi" w:cstheme="minorBidi"/>
                <w:sz w:val="20"/>
                <w:szCs w:val="20"/>
              </w:rPr>
              <w:t xml:space="preserve"> …. </w:t>
            </w:r>
            <w:r w:rsidRPr="00DD4361">
              <w:rPr>
                <w:rFonts w:asciiTheme="minorBidi" w:eastAsia="Times New Roman" w:hAnsiTheme="minorBidi" w:cstheme="minorBidi"/>
                <w:sz w:val="20"/>
                <w:szCs w:val="20"/>
                <w:lang w:eastAsia="en-US"/>
              </w:rPr>
              <w:t xml:space="preserve"> </w:t>
            </w:r>
          </w:p>
        </w:tc>
        <w:tc>
          <w:tcPr>
            <w:tcW w:w="2127" w:type="dxa"/>
            <w:shd w:val="clear" w:color="auto" w:fill="FFE599"/>
          </w:tcPr>
          <w:p w14:paraId="7CE13337" w14:textId="77777777" w:rsidR="001565BB" w:rsidRPr="00DD4361" w:rsidRDefault="001565BB" w:rsidP="00E836A3">
            <w:pPr>
              <w:spacing w:line="264" w:lineRule="auto"/>
              <w:jc w:val="both"/>
              <w:rPr>
                <w:rFonts w:asciiTheme="minorBidi" w:eastAsia="Calibri" w:hAnsiTheme="minorBidi" w:cstheme="minorBidi"/>
                <w:sz w:val="20"/>
                <w:szCs w:val="20"/>
              </w:rPr>
            </w:pPr>
            <w:r w:rsidRPr="00DD4361">
              <w:rPr>
                <w:rFonts w:asciiTheme="minorBidi" w:eastAsia="Calibri" w:hAnsiTheme="minorBidi" w:cstheme="minorBidi"/>
                <w:b/>
                <w:bCs/>
                <w:sz w:val="20"/>
                <w:szCs w:val="20"/>
              </w:rPr>
              <w:t>Target</w:t>
            </w:r>
            <w:r w:rsidRPr="00DD4361">
              <w:rPr>
                <w:rFonts w:asciiTheme="minorBidi" w:eastAsia="Calibri" w:hAnsiTheme="minorBidi" w:cstheme="minorBidi"/>
                <w:sz w:val="20"/>
                <w:szCs w:val="20"/>
              </w:rPr>
              <w:t>: …</w:t>
            </w:r>
          </w:p>
        </w:tc>
      </w:tr>
      <w:tr w:rsidR="001565BB" w:rsidRPr="00DD4361" w14:paraId="1BF9B5DD" w14:textId="77777777" w:rsidTr="00321465">
        <w:trPr>
          <w:trHeight w:val="340"/>
        </w:trPr>
        <w:tc>
          <w:tcPr>
            <w:tcW w:w="6657" w:type="dxa"/>
            <w:gridSpan w:val="2"/>
            <w:shd w:val="clear" w:color="auto" w:fill="auto"/>
            <w:tcMar>
              <w:top w:w="15" w:type="dxa"/>
              <w:left w:w="108" w:type="dxa"/>
              <w:bottom w:w="0" w:type="dxa"/>
              <w:right w:w="108" w:type="dxa"/>
            </w:tcMar>
          </w:tcPr>
          <w:p w14:paraId="71D417B8" w14:textId="77777777" w:rsidR="001565BB" w:rsidRPr="00DD4361" w:rsidRDefault="001565BB" w:rsidP="001565BB">
            <w:pPr>
              <w:numPr>
                <w:ilvl w:val="0"/>
                <w:numId w:val="23"/>
              </w:numPr>
              <w:tabs>
                <w:tab w:val="left" w:pos="313"/>
              </w:tabs>
              <w:spacing w:after="60" w:line="240" w:lineRule="auto"/>
              <w:ind w:left="313" w:hanging="142"/>
              <w:rPr>
                <w:rFonts w:asciiTheme="minorBidi" w:hAnsiTheme="minorBidi" w:cstheme="minorBidi"/>
                <w:sz w:val="20"/>
                <w:szCs w:val="20"/>
              </w:rPr>
            </w:pPr>
            <w:r w:rsidRPr="00DD4361">
              <w:rPr>
                <w:rFonts w:asciiTheme="minorBidi" w:hAnsiTheme="minorBidi" w:cstheme="minorBidi"/>
                <w:sz w:val="20"/>
                <w:szCs w:val="20"/>
              </w:rPr>
              <w:t>…</w:t>
            </w:r>
          </w:p>
        </w:tc>
        <w:tc>
          <w:tcPr>
            <w:tcW w:w="2127" w:type="dxa"/>
          </w:tcPr>
          <w:p w14:paraId="709EED12" w14:textId="77777777" w:rsidR="001565BB" w:rsidRPr="00DD4361" w:rsidRDefault="001565BB"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sz w:val="20"/>
                <w:szCs w:val="20"/>
              </w:rPr>
              <w:t>…</w:t>
            </w:r>
          </w:p>
        </w:tc>
      </w:tr>
    </w:tbl>
    <w:p w14:paraId="55C2AF88" w14:textId="019A3F80" w:rsidR="001565BB" w:rsidRPr="00DD4361" w:rsidRDefault="002B6A1C" w:rsidP="001565BB">
      <w:pPr>
        <w:pStyle w:val="ListParagraph"/>
        <w:spacing w:line="240" w:lineRule="auto"/>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43" behindDoc="0" locked="0" layoutInCell="1" allowOverlap="1" wp14:anchorId="605DA297" wp14:editId="4B285207">
                <wp:simplePos x="0" y="0"/>
                <wp:positionH relativeFrom="column">
                  <wp:posOffset>6081024</wp:posOffset>
                </wp:positionH>
                <wp:positionV relativeFrom="paragraph">
                  <wp:posOffset>572770</wp:posOffset>
                </wp:positionV>
                <wp:extent cx="45085" cy="869950"/>
                <wp:effectExtent l="38100" t="76200" r="221615" b="25400"/>
                <wp:wrapNone/>
                <wp:docPr id="195" name="Connector: Elbow 195"/>
                <wp:cNvGraphicFramePr/>
                <a:graphic xmlns:a="http://schemas.openxmlformats.org/drawingml/2006/main">
                  <a:graphicData uri="http://schemas.microsoft.com/office/word/2010/wordprocessingShape">
                    <wps:wsp>
                      <wps:cNvCnPr/>
                      <wps:spPr>
                        <a:xfrm flipH="1" flipV="1">
                          <a:off x="0" y="0"/>
                          <a:ext cx="45085" cy="869950"/>
                        </a:xfrm>
                        <a:prstGeom prst="bentConnector3">
                          <a:avLst>
                            <a:gd name="adj1" fmla="val -416997"/>
                          </a:avLst>
                        </a:prstGeom>
                        <a:noFill/>
                        <a:ln w="2222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type id="_x0000_t34" coordsize="21600,21600" o:oned="t" filled="f" o:spt="34" adj="10800" path="m,l@0,0@0,21600,21600,21600e" w14:anchorId="2543D7A2">
                <v:stroke joinstyle="miter"/>
                <v:formulas>
                  <v:f eqn="val #0"/>
                </v:formulas>
                <v:path fillok="f" arrowok="t" o:connecttype="none"/>
                <v:handles>
                  <v:h position="#0,center"/>
                </v:handles>
                <o:lock v:ext="edit" shapetype="t"/>
              </v:shapetype>
              <v:shape id="Connector: Elbow 195" style="position:absolute;margin-left:478.8pt;margin-top:45.1pt;width:3.55pt;height:68.5pt;flip:x 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75pt" type="#_x0000_t34" adj="-90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">
                <v:stroke endarrow="block"/>
              </v:shape>
            </w:pict>
          </mc:Fallback>
        </mc:AlternateContent>
      </w:r>
    </w:p>
    <w:p w14:paraId="0000012E" w14:textId="1BB8AEF0" w:rsidR="005D0123" w:rsidRPr="00DD4361" w:rsidRDefault="005D0123">
      <w:pPr>
        <w:jc w:val="both"/>
        <w:rPr>
          <w:rFonts w:asciiTheme="minorBidi" w:hAnsiTheme="minorBidi" w:cstheme="minorBidi"/>
          <w:sz w:val="20"/>
          <w:szCs w:val="20"/>
        </w:rPr>
      </w:pPr>
    </w:p>
    <w:p w14:paraId="39574690" w14:textId="70175843" w:rsidR="00D40838" w:rsidRDefault="00D40838" w:rsidP="00D40838">
      <w:pPr>
        <w:pStyle w:val="ListParagraph"/>
        <w:numPr>
          <w:ilvl w:val="0"/>
          <w:numId w:val="24"/>
        </w:numPr>
        <w:spacing w:after="160" w:line="240" w:lineRule="auto"/>
        <w:jc w:val="both"/>
        <w:rPr>
          <w:rFonts w:asciiTheme="minorBidi" w:eastAsia="Calibri" w:hAnsiTheme="minorBidi" w:cstheme="minorBidi"/>
          <w:sz w:val="20"/>
          <w:szCs w:val="20"/>
        </w:rPr>
      </w:pPr>
      <w:r w:rsidRPr="00DD4361">
        <w:rPr>
          <w:rFonts w:asciiTheme="minorBidi" w:hAnsiTheme="minorBidi" w:cstheme="minorBidi"/>
          <w:b/>
          <w:bCs/>
          <w:sz w:val="20"/>
          <w:szCs w:val="20"/>
        </w:rPr>
        <w:t>Option 2:</w:t>
      </w:r>
      <w:r w:rsidRPr="00DD4361">
        <w:rPr>
          <w:rFonts w:asciiTheme="minorBidi" w:hAnsiTheme="minorBidi" w:cstheme="minorBidi"/>
          <w:sz w:val="20"/>
          <w:szCs w:val="20"/>
        </w:rPr>
        <w:t xml:space="preserve"> if </w:t>
      </w:r>
      <w:r w:rsidRPr="00DD4361">
        <w:rPr>
          <w:rFonts w:asciiTheme="minorBidi" w:eastAsia="Calibri" w:hAnsiTheme="minorBidi" w:cstheme="minorBidi"/>
          <w:sz w:val="20"/>
          <w:szCs w:val="20"/>
        </w:rPr>
        <w:t xml:space="preserve">there is significant overlap between different contributing activities, the final target for a Specific Objective will consist of the highest activity target.  </w:t>
      </w:r>
    </w:p>
    <w:p w14:paraId="4AA1EB3D" w14:textId="39A8EECE" w:rsidR="005C2271" w:rsidRDefault="005C2271" w:rsidP="005C2271">
      <w:pPr>
        <w:spacing w:after="160" w:line="240" w:lineRule="auto"/>
        <w:jc w:val="both"/>
        <w:rPr>
          <w:rFonts w:asciiTheme="minorBidi" w:eastAsia="Calibri" w:hAnsiTheme="minorBidi" w:cstheme="minorBidi"/>
          <w:sz w:val="20"/>
          <w:szCs w:val="20"/>
        </w:rPr>
      </w:pPr>
    </w:p>
    <w:p w14:paraId="20DE3439" w14:textId="17A17BFD" w:rsidR="005C2271" w:rsidRDefault="005C2271" w:rsidP="005C2271">
      <w:pPr>
        <w:spacing w:after="160" w:line="240" w:lineRule="auto"/>
        <w:jc w:val="both"/>
        <w:rPr>
          <w:rFonts w:asciiTheme="minorBidi" w:eastAsia="Calibri" w:hAnsiTheme="minorBidi" w:cstheme="minorBidi"/>
          <w:sz w:val="20"/>
          <w:szCs w:val="20"/>
        </w:rPr>
      </w:pPr>
    </w:p>
    <w:p w14:paraId="291E463E" w14:textId="5A9960E8" w:rsidR="005C2271" w:rsidRDefault="005C2271" w:rsidP="005C2271">
      <w:pPr>
        <w:spacing w:after="160" w:line="240" w:lineRule="auto"/>
        <w:jc w:val="both"/>
        <w:rPr>
          <w:rFonts w:asciiTheme="minorBidi" w:eastAsia="Calibri" w:hAnsiTheme="minorBidi" w:cstheme="minorBidi"/>
          <w:sz w:val="20"/>
          <w:szCs w:val="20"/>
        </w:rPr>
      </w:pPr>
    </w:p>
    <w:p w14:paraId="49278444" w14:textId="14799AD6" w:rsidR="005C2271" w:rsidRDefault="005C2271" w:rsidP="005C2271">
      <w:pPr>
        <w:spacing w:after="160" w:line="240" w:lineRule="auto"/>
        <w:jc w:val="both"/>
        <w:rPr>
          <w:rFonts w:asciiTheme="minorBidi" w:eastAsia="Calibri" w:hAnsiTheme="minorBidi" w:cstheme="minorBidi"/>
          <w:sz w:val="20"/>
          <w:szCs w:val="20"/>
        </w:rPr>
      </w:pPr>
    </w:p>
    <w:p w14:paraId="1835BB6B" w14:textId="22371B0D" w:rsidR="005C2271" w:rsidRDefault="005C2271" w:rsidP="005C2271">
      <w:pPr>
        <w:spacing w:after="160" w:line="240" w:lineRule="auto"/>
        <w:jc w:val="both"/>
        <w:rPr>
          <w:rFonts w:asciiTheme="minorBidi" w:eastAsia="Calibri" w:hAnsiTheme="minorBidi" w:cstheme="minorBidi"/>
          <w:sz w:val="20"/>
          <w:szCs w:val="20"/>
        </w:rPr>
      </w:pPr>
    </w:p>
    <w:p w14:paraId="37158815" w14:textId="695050B1" w:rsidR="005C2271" w:rsidRDefault="005C2271" w:rsidP="005C2271">
      <w:pPr>
        <w:spacing w:after="160" w:line="240" w:lineRule="auto"/>
        <w:jc w:val="both"/>
        <w:rPr>
          <w:rFonts w:asciiTheme="minorBidi" w:eastAsia="Calibri" w:hAnsiTheme="minorBidi" w:cstheme="minorBidi"/>
          <w:sz w:val="20"/>
          <w:szCs w:val="20"/>
        </w:rPr>
      </w:pPr>
    </w:p>
    <w:p w14:paraId="49348352" w14:textId="25CBC04A" w:rsidR="005C2271" w:rsidRDefault="005C2271" w:rsidP="005C2271">
      <w:pPr>
        <w:spacing w:after="160" w:line="240" w:lineRule="auto"/>
        <w:jc w:val="both"/>
        <w:rPr>
          <w:rFonts w:asciiTheme="minorBidi" w:eastAsia="Calibri" w:hAnsiTheme="minorBidi" w:cstheme="minorBidi"/>
          <w:sz w:val="20"/>
          <w:szCs w:val="20"/>
        </w:rPr>
      </w:pPr>
    </w:p>
    <w:p w14:paraId="149C966D" w14:textId="7626400A" w:rsidR="005C2271" w:rsidRDefault="005C2271" w:rsidP="005C2271">
      <w:pPr>
        <w:spacing w:after="160" w:line="240" w:lineRule="auto"/>
        <w:jc w:val="both"/>
        <w:rPr>
          <w:rFonts w:asciiTheme="minorBidi" w:eastAsia="Calibri" w:hAnsiTheme="minorBidi" w:cstheme="minorBidi"/>
          <w:sz w:val="20"/>
          <w:szCs w:val="20"/>
        </w:rPr>
      </w:pPr>
    </w:p>
    <w:p w14:paraId="3473BA4B" w14:textId="77777777" w:rsidR="005C2271" w:rsidRPr="005C2271" w:rsidRDefault="005C2271" w:rsidP="005C2271">
      <w:pPr>
        <w:spacing w:after="160" w:line="240" w:lineRule="auto"/>
        <w:jc w:val="both"/>
        <w:rPr>
          <w:rFonts w:asciiTheme="minorBidi" w:eastAsia="Calibri" w:hAnsiTheme="minorBidi" w:cstheme="minorBidi"/>
          <w:sz w:val="20"/>
          <w:szCs w:val="20"/>
        </w:rPr>
      </w:pPr>
    </w:p>
    <w:tbl>
      <w:tblPr>
        <w:tblpPr w:leftFromText="180" w:rightFromText="180" w:vertAnchor="text" w:horzAnchor="margin" w:tblpX="704" w:tblpY="3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
        <w:gridCol w:w="6421"/>
        <w:gridCol w:w="2127"/>
      </w:tblGrid>
      <w:tr w:rsidR="00D40838" w:rsidRPr="00DD4361" w14:paraId="033C68CA" w14:textId="77777777" w:rsidTr="006B77CF">
        <w:trPr>
          <w:trHeight w:val="391"/>
        </w:trPr>
        <w:tc>
          <w:tcPr>
            <w:tcW w:w="6657" w:type="dxa"/>
            <w:gridSpan w:val="2"/>
            <w:shd w:val="clear" w:color="auto" w:fill="C0504D" w:themeFill="accent2"/>
            <w:tcMar>
              <w:top w:w="15" w:type="dxa"/>
              <w:left w:w="108" w:type="dxa"/>
              <w:bottom w:w="0" w:type="dxa"/>
              <w:right w:w="108" w:type="dxa"/>
            </w:tcMar>
          </w:tcPr>
          <w:p w14:paraId="643AC1B3" w14:textId="77777777" w:rsidR="00D40838" w:rsidRPr="00DD4361" w:rsidRDefault="00D40838" w:rsidP="00E836A3">
            <w:pPr>
              <w:spacing w:line="240" w:lineRule="auto"/>
              <w:jc w:val="both"/>
              <w:rPr>
                <w:rFonts w:asciiTheme="minorBidi" w:eastAsia="Calibri" w:hAnsiTheme="minorBidi" w:cstheme="minorBidi"/>
                <w:b/>
                <w:bCs/>
                <w:sz w:val="20"/>
                <w:szCs w:val="20"/>
              </w:rPr>
            </w:pPr>
            <w:bookmarkStart w:id="12" w:name="_Hlk21692902"/>
            <w:r w:rsidRPr="00DD4361">
              <w:rPr>
                <w:rFonts w:asciiTheme="minorBidi" w:eastAsia="Calibri" w:hAnsiTheme="minorBidi" w:cstheme="minorBidi"/>
                <w:b/>
                <w:bCs/>
                <w:sz w:val="20"/>
                <w:szCs w:val="20"/>
              </w:rPr>
              <w:lastRenderedPageBreak/>
              <w:t>Strategic Objective 2</w:t>
            </w:r>
          </w:p>
          <w:p w14:paraId="3D25E37E" w14:textId="77777777" w:rsidR="00D40838" w:rsidRPr="00DD4361" w:rsidRDefault="00D40838" w:rsidP="00E836A3">
            <w:pPr>
              <w:spacing w:line="240" w:lineRule="auto"/>
              <w:jc w:val="both"/>
              <w:rPr>
                <w:rFonts w:asciiTheme="minorBidi" w:eastAsia="Calibri" w:hAnsiTheme="minorBidi" w:cstheme="minorBidi"/>
                <w:sz w:val="20"/>
                <w:szCs w:val="20"/>
                <w:highlight w:val="yellow"/>
              </w:rPr>
            </w:pPr>
            <w:r w:rsidRPr="00DD4361">
              <w:rPr>
                <w:rFonts w:asciiTheme="minorBidi" w:eastAsia="Calibri" w:hAnsiTheme="minorBidi" w:cstheme="minorBidi"/>
                <w:sz w:val="20"/>
                <w:szCs w:val="20"/>
              </w:rPr>
              <w:t>XXX</w:t>
            </w:r>
          </w:p>
        </w:tc>
        <w:tc>
          <w:tcPr>
            <w:tcW w:w="2127" w:type="dxa"/>
            <w:shd w:val="clear" w:color="auto" w:fill="C0504D" w:themeFill="accent2"/>
          </w:tcPr>
          <w:p w14:paraId="71952F17" w14:textId="77777777" w:rsidR="00D40838" w:rsidRPr="00DD4361" w:rsidRDefault="00D40838" w:rsidP="00E836A3">
            <w:pPr>
              <w:spacing w:line="240" w:lineRule="auto"/>
              <w:rPr>
                <w:rFonts w:asciiTheme="minorBidi" w:eastAsia="Calibri" w:hAnsiTheme="minorBidi" w:cstheme="minorBidi"/>
                <w:sz w:val="20"/>
                <w:szCs w:val="20"/>
                <w:highlight w:val="yellow"/>
              </w:rPr>
            </w:pPr>
          </w:p>
        </w:tc>
      </w:tr>
      <w:tr w:rsidR="00D40838" w:rsidRPr="00DD4361" w14:paraId="15559C41" w14:textId="77777777" w:rsidTr="006B77CF">
        <w:trPr>
          <w:trHeight w:val="407"/>
        </w:trPr>
        <w:tc>
          <w:tcPr>
            <w:tcW w:w="6657" w:type="dxa"/>
            <w:gridSpan w:val="2"/>
            <w:shd w:val="clear" w:color="auto" w:fill="FFE599"/>
            <w:tcMar>
              <w:top w:w="15" w:type="dxa"/>
              <w:left w:w="108" w:type="dxa"/>
              <w:bottom w:w="0" w:type="dxa"/>
              <w:right w:w="108" w:type="dxa"/>
            </w:tcMar>
          </w:tcPr>
          <w:p w14:paraId="3F8CC25C" w14:textId="1684D8EA" w:rsidR="00D40838" w:rsidRPr="00DD4361" w:rsidRDefault="00D40838" w:rsidP="00E836A3">
            <w:pPr>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Specific Objective 2.1:</w:t>
            </w:r>
            <w:r w:rsidRPr="00DD4361">
              <w:rPr>
                <w:rFonts w:asciiTheme="minorBidi" w:eastAsia="Calibri" w:hAnsiTheme="minorBidi" w:cstheme="minorBidi"/>
                <w:sz w:val="20"/>
                <w:szCs w:val="20"/>
              </w:rPr>
              <w:t xml:space="preserve"> Restored ability of 150,000 IDPs and 50,000 hosts to meet their basic food, shelter, water, education and health needs</w:t>
            </w:r>
            <w:r w:rsidRPr="00DD4361">
              <w:rPr>
                <w:rFonts w:asciiTheme="minorBidi" w:eastAsia="Calibri" w:hAnsiTheme="minorBidi" w:cstheme="minorBidi"/>
                <w:b/>
                <w:bCs/>
                <w:sz w:val="20"/>
                <w:szCs w:val="20"/>
              </w:rPr>
              <w:t>.</w:t>
            </w:r>
          </w:p>
        </w:tc>
        <w:tc>
          <w:tcPr>
            <w:tcW w:w="2127" w:type="dxa"/>
            <w:shd w:val="clear" w:color="auto" w:fill="FFE599"/>
          </w:tcPr>
          <w:p w14:paraId="16090703" w14:textId="77777777" w:rsidR="00D40838" w:rsidRPr="00DD4361" w:rsidRDefault="00D40838" w:rsidP="00E836A3">
            <w:pPr>
              <w:spacing w:line="264" w:lineRule="auto"/>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45" behindDoc="0" locked="0" layoutInCell="1" allowOverlap="1" wp14:anchorId="1FCB16E3" wp14:editId="5EF28883">
                      <wp:simplePos x="0" y="0"/>
                      <wp:positionH relativeFrom="column">
                        <wp:posOffset>63500</wp:posOffset>
                      </wp:positionH>
                      <wp:positionV relativeFrom="paragraph">
                        <wp:posOffset>149860</wp:posOffset>
                      </wp:positionV>
                      <wp:extent cx="1254642" cy="361950"/>
                      <wp:effectExtent l="0" t="0" r="22225" b="19050"/>
                      <wp:wrapNone/>
                      <wp:docPr id="13" name="Rectangle: Rounded Corners 13"/>
                      <wp:cNvGraphicFramePr/>
                      <a:graphic xmlns:a="http://schemas.openxmlformats.org/drawingml/2006/main">
                        <a:graphicData uri="http://schemas.microsoft.com/office/word/2010/wordprocessingShape">
                          <wps:wsp>
                            <wps:cNvSpPr/>
                            <wps:spPr>
                              <a:xfrm>
                                <a:off x="0" y="0"/>
                                <a:ext cx="1254642" cy="361950"/>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3E697" id="Rectangle: Rounded Corners 13" o:spid="_x0000_s1026" style="position:absolute;margin-left:5pt;margin-top:11.8pt;width:98.8pt;height:2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" filled="f" strokecolor="red" strokeweight="2pt">
                      <v:stroke joinstyle="miter"/>
                    </v:roundrect>
                  </w:pict>
                </mc:Fallback>
              </mc:AlternateContent>
            </w:r>
            <w:r w:rsidRPr="00DD4361">
              <w:rPr>
                <w:rFonts w:asciiTheme="minorBidi" w:eastAsia="Calibri" w:hAnsiTheme="minorBidi" w:cstheme="minorBidi"/>
                <w:b/>
                <w:bCs/>
                <w:sz w:val="20"/>
                <w:szCs w:val="20"/>
              </w:rPr>
              <w:t>Target</w:t>
            </w:r>
            <w:r w:rsidRPr="00DD4361">
              <w:rPr>
                <w:rFonts w:asciiTheme="minorBidi" w:eastAsia="Calibri" w:hAnsiTheme="minorBidi" w:cstheme="minorBidi"/>
                <w:sz w:val="20"/>
                <w:szCs w:val="20"/>
              </w:rPr>
              <w:t xml:space="preserve">: </w:t>
            </w:r>
          </w:p>
          <w:p w14:paraId="735EC26C" w14:textId="1F26C476" w:rsidR="00D40838" w:rsidRPr="00DD4361" w:rsidRDefault="00D40838" w:rsidP="00E836A3">
            <w:pPr>
              <w:ind w:left="151"/>
              <w:rPr>
                <w:rFonts w:asciiTheme="minorBidi" w:eastAsia="Calibri" w:hAnsiTheme="minorBidi" w:cstheme="minorBidi"/>
                <w:sz w:val="20"/>
                <w:szCs w:val="20"/>
              </w:rPr>
            </w:pPr>
            <w:r w:rsidRPr="00DD4361">
              <w:rPr>
                <w:rFonts w:asciiTheme="minorBidi" w:eastAsia="Calibri" w:hAnsiTheme="minorBidi" w:cstheme="minorBidi"/>
                <w:sz w:val="20"/>
                <w:szCs w:val="20"/>
              </w:rPr>
              <w:t>200,000 individuals</w:t>
            </w:r>
          </w:p>
        </w:tc>
      </w:tr>
      <w:tr w:rsidR="00D40838" w:rsidRPr="00DD4361" w14:paraId="608AE987" w14:textId="77777777" w:rsidTr="006B77CF">
        <w:trPr>
          <w:trHeight w:val="340"/>
        </w:trPr>
        <w:tc>
          <w:tcPr>
            <w:tcW w:w="236" w:type="dxa"/>
            <w:vMerge w:val="restart"/>
            <w:shd w:val="clear" w:color="auto" w:fill="auto"/>
            <w:tcMar>
              <w:top w:w="15" w:type="dxa"/>
              <w:left w:w="108" w:type="dxa"/>
              <w:bottom w:w="0" w:type="dxa"/>
              <w:right w:w="108" w:type="dxa"/>
            </w:tcMar>
            <w:hideMark/>
          </w:tcPr>
          <w:p w14:paraId="10581633" w14:textId="77777777" w:rsidR="00D40838" w:rsidRPr="00DD4361" w:rsidRDefault="00D40838" w:rsidP="00E836A3">
            <w:pPr>
              <w:spacing w:line="264" w:lineRule="auto"/>
              <w:rPr>
                <w:rFonts w:asciiTheme="minorBidi" w:eastAsia="Calibri" w:hAnsiTheme="minorBidi" w:cstheme="minorBidi"/>
                <w:sz w:val="20"/>
                <w:szCs w:val="20"/>
              </w:rPr>
            </w:pPr>
          </w:p>
        </w:tc>
        <w:tc>
          <w:tcPr>
            <w:tcW w:w="6421" w:type="dxa"/>
            <w:shd w:val="clear" w:color="auto" w:fill="auto"/>
            <w:tcMar>
              <w:top w:w="15" w:type="dxa"/>
              <w:left w:w="108" w:type="dxa"/>
              <w:bottom w:w="0" w:type="dxa"/>
              <w:right w:w="108" w:type="dxa"/>
            </w:tcMar>
          </w:tcPr>
          <w:p w14:paraId="1E5858ED" w14:textId="77777777" w:rsidR="00D40838" w:rsidRPr="00DD4361" w:rsidRDefault="00D40838" w:rsidP="00E836A3">
            <w:pPr>
              <w:spacing w:line="264" w:lineRule="auto"/>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Coordinated Response Approach / Activities</w:t>
            </w:r>
          </w:p>
          <w:p w14:paraId="3E5850FE" w14:textId="77777777" w:rsidR="00D40838" w:rsidRPr="00DD4361" w:rsidRDefault="00D40838" w:rsidP="00D40838">
            <w:pPr>
              <w:numPr>
                <w:ilvl w:val="0"/>
                <w:numId w:val="23"/>
              </w:numPr>
              <w:tabs>
                <w:tab w:val="clear" w:pos="720"/>
              </w:tabs>
              <w:spacing w:line="264" w:lineRule="auto"/>
              <w:ind w:left="176" w:hanging="176"/>
              <w:jc w:val="both"/>
              <w:rPr>
                <w:rFonts w:asciiTheme="minorBidi" w:eastAsia="Calibri" w:hAnsiTheme="minorBidi" w:cstheme="minorBidi"/>
                <w:sz w:val="20"/>
                <w:szCs w:val="20"/>
              </w:rPr>
            </w:pPr>
            <w:r w:rsidRPr="00DD4361">
              <w:rPr>
                <w:rFonts w:asciiTheme="minorBidi" w:eastAsia="Calibri" w:hAnsiTheme="minorBidi" w:cstheme="minorBidi"/>
                <w:sz w:val="20"/>
                <w:szCs w:val="20"/>
              </w:rPr>
              <w:t>Ensure access of IDPs to local health services through [a combination of X activities] (Health and Protection Sectors)</w:t>
            </w:r>
          </w:p>
        </w:tc>
        <w:tc>
          <w:tcPr>
            <w:tcW w:w="2127" w:type="dxa"/>
          </w:tcPr>
          <w:p w14:paraId="5D27F265" w14:textId="77777777" w:rsidR="00D40838" w:rsidRPr="00DD4361" w:rsidRDefault="00D40838"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sz w:val="20"/>
                <w:szCs w:val="20"/>
              </w:rPr>
              <w:t>70,000 individuals</w:t>
            </w:r>
          </w:p>
        </w:tc>
      </w:tr>
      <w:tr w:rsidR="00D40838" w:rsidRPr="00DD4361" w14:paraId="47A9B52B" w14:textId="77777777" w:rsidTr="006B77CF">
        <w:trPr>
          <w:trHeight w:val="338"/>
        </w:trPr>
        <w:tc>
          <w:tcPr>
            <w:tcW w:w="236" w:type="dxa"/>
            <w:vMerge/>
            <w:shd w:val="clear" w:color="auto" w:fill="auto"/>
            <w:tcMar>
              <w:top w:w="15" w:type="dxa"/>
              <w:left w:w="108" w:type="dxa"/>
              <w:bottom w:w="0" w:type="dxa"/>
              <w:right w:w="108" w:type="dxa"/>
            </w:tcMar>
          </w:tcPr>
          <w:p w14:paraId="4C2DBBE8" w14:textId="77777777" w:rsidR="00D40838" w:rsidRPr="00DD4361" w:rsidRDefault="00D40838" w:rsidP="00E836A3">
            <w:pPr>
              <w:spacing w:line="240" w:lineRule="auto"/>
              <w:jc w:val="both"/>
              <w:rPr>
                <w:rFonts w:asciiTheme="minorBidi" w:eastAsia="Calibri" w:hAnsiTheme="minorBidi" w:cstheme="minorBidi"/>
                <w:sz w:val="20"/>
                <w:szCs w:val="20"/>
              </w:rPr>
            </w:pPr>
          </w:p>
        </w:tc>
        <w:tc>
          <w:tcPr>
            <w:tcW w:w="6421" w:type="dxa"/>
            <w:shd w:val="clear" w:color="auto" w:fill="auto"/>
            <w:tcMar>
              <w:top w:w="15" w:type="dxa"/>
              <w:left w:w="108" w:type="dxa"/>
              <w:bottom w:w="0" w:type="dxa"/>
              <w:right w:w="108" w:type="dxa"/>
            </w:tcMar>
          </w:tcPr>
          <w:p w14:paraId="118E8149" w14:textId="77777777" w:rsidR="00D40838" w:rsidRPr="00DD4361" w:rsidRDefault="00D40838" w:rsidP="00D40838">
            <w:pPr>
              <w:numPr>
                <w:ilvl w:val="0"/>
                <w:numId w:val="23"/>
              </w:numPr>
              <w:tabs>
                <w:tab w:val="clear" w:pos="720"/>
              </w:tabs>
              <w:spacing w:line="264" w:lineRule="auto"/>
              <w:ind w:left="176" w:hanging="176"/>
              <w:jc w:val="both"/>
              <w:rPr>
                <w:rFonts w:asciiTheme="minorBidi" w:eastAsia="Calibri" w:hAnsiTheme="minorBidi" w:cstheme="minorBidi"/>
                <w:sz w:val="20"/>
                <w:szCs w:val="20"/>
              </w:rPr>
            </w:pPr>
            <w:r w:rsidRPr="00DD4361">
              <w:rPr>
                <w:rFonts w:asciiTheme="minorBidi" w:eastAsia="Calibri" w:hAnsiTheme="minorBidi" w:cstheme="minorBidi"/>
                <w:sz w:val="20"/>
                <w:szCs w:val="20"/>
              </w:rPr>
              <w:t>Ensure sustained HH access to food or livelihoods to meet HH food consumption needs through [a combination of X activities] (Food Security, Agriculture and ER Sectors)</w:t>
            </w:r>
          </w:p>
        </w:tc>
        <w:tc>
          <w:tcPr>
            <w:tcW w:w="2127" w:type="dxa"/>
          </w:tcPr>
          <w:p w14:paraId="2302845E" w14:textId="4A6B19C9" w:rsidR="00D40838" w:rsidRPr="00DD4361" w:rsidRDefault="00D63787"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46" behindDoc="0" locked="0" layoutInCell="1" allowOverlap="1" wp14:anchorId="064A35D4" wp14:editId="115E44CC">
                      <wp:simplePos x="0" y="0"/>
                      <wp:positionH relativeFrom="column">
                        <wp:posOffset>72802</wp:posOffset>
                      </wp:positionH>
                      <wp:positionV relativeFrom="paragraph">
                        <wp:posOffset>158337</wp:posOffset>
                      </wp:positionV>
                      <wp:extent cx="1243493" cy="201295"/>
                      <wp:effectExtent l="0" t="0" r="13970" b="27305"/>
                      <wp:wrapNone/>
                      <wp:docPr id="18" name="Rectangle: Rounded Corners 18"/>
                      <wp:cNvGraphicFramePr/>
                      <a:graphic xmlns:a="http://schemas.openxmlformats.org/drawingml/2006/main">
                        <a:graphicData uri="http://schemas.microsoft.com/office/word/2010/wordprocessingShape">
                          <wps:wsp>
                            <wps:cNvSpPr/>
                            <wps:spPr>
                              <a:xfrm>
                                <a:off x="0" y="0"/>
                                <a:ext cx="1243493" cy="201295"/>
                              </a:xfrm>
                              <a:prstGeom prst="round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roundrect id="Rectangle: Rounded Corners 18" style="position:absolute;margin-left:5.75pt;margin-top:12.45pt;width:97.9pt;height:1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4B29B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"/>
                  </w:pict>
                </mc:Fallback>
              </mc:AlternateContent>
            </w:r>
            <w:r w:rsidR="00D40838" w:rsidRPr="00DD4361">
              <w:rPr>
                <w:rFonts w:asciiTheme="minorBidi" w:eastAsia="Calibri" w:hAnsiTheme="minorBidi" w:cstheme="minorBidi"/>
                <w:sz w:val="20"/>
                <w:szCs w:val="20"/>
              </w:rPr>
              <w:t>40,000 HH/</w:t>
            </w:r>
          </w:p>
          <w:p w14:paraId="329CE27D" w14:textId="6CD9A0B5" w:rsidR="00D40838" w:rsidRPr="00DD4361" w:rsidRDefault="00D40838"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sz w:val="20"/>
                <w:szCs w:val="20"/>
              </w:rPr>
              <w:t>200,000 individuals</w:t>
            </w:r>
          </w:p>
        </w:tc>
      </w:tr>
      <w:tr w:rsidR="00D40838" w:rsidRPr="00DD4361" w14:paraId="7B019818" w14:textId="77777777" w:rsidTr="006B77CF">
        <w:trPr>
          <w:trHeight w:val="338"/>
        </w:trPr>
        <w:tc>
          <w:tcPr>
            <w:tcW w:w="236" w:type="dxa"/>
            <w:vMerge/>
            <w:shd w:val="clear" w:color="auto" w:fill="auto"/>
            <w:tcMar>
              <w:top w:w="15" w:type="dxa"/>
              <w:left w:w="108" w:type="dxa"/>
              <w:bottom w:w="0" w:type="dxa"/>
              <w:right w:w="108" w:type="dxa"/>
            </w:tcMar>
          </w:tcPr>
          <w:p w14:paraId="549811B4" w14:textId="77777777" w:rsidR="00D40838" w:rsidRPr="00DD4361" w:rsidRDefault="00D40838" w:rsidP="00E836A3">
            <w:pPr>
              <w:spacing w:line="240" w:lineRule="auto"/>
              <w:jc w:val="both"/>
              <w:rPr>
                <w:rFonts w:asciiTheme="minorBidi" w:eastAsia="Calibri" w:hAnsiTheme="minorBidi" w:cstheme="minorBidi"/>
                <w:sz w:val="20"/>
                <w:szCs w:val="20"/>
              </w:rPr>
            </w:pPr>
          </w:p>
        </w:tc>
        <w:tc>
          <w:tcPr>
            <w:tcW w:w="6421" w:type="dxa"/>
            <w:shd w:val="clear" w:color="auto" w:fill="auto"/>
            <w:tcMar>
              <w:top w:w="15" w:type="dxa"/>
              <w:left w:w="108" w:type="dxa"/>
              <w:bottom w:w="0" w:type="dxa"/>
              <w:right w:w="108" w:type="dxa"/>
            </w:tcMar>
          </w:tcPr>
          <w:p w14:paraId="68EC137C" w14:textId="77777777" w:rsidR="00D40838" w:rsidRPr="00DD4361" w:rsidRDefault="00D40838" w:rsidP="00D40838">
            <w:pPr>
              <w:numPr>
                <w:ilvl w:val="0"/>
                <w:numId w:val="23"/>
              </w:numPr>
              <w:tabs>
                <w:tab w:val="clear" w:pos="720"/>
              </w:tabs>
              <w:spacing w:line="264" w:lineRule="auto"/>
              <w:ind w:left="176" w:hanging="176"/>
              <w:jc w:val="both"/>
              <w:rPr>
                <w:rFonts w:asciiTheme="minorBidi" w:eastAsia="Calibri" w:hAnsiTheme="minorBidi" w:cstheme="minorBidi"/>
                <w:sz w:val="20"/>
                <w:szCs w:val="20"/>
              </w:rPr>
            </w:pPr>
            <w:r w:rsidRPr="00DD4361">
              <w:rPr>
                <w:rFonts w:asciiTheme="minorBidi" w:eastAsia="Calibri" w:hAnsiTheme="minorBidi" w:cstheme="minorBidi"/>
                <w:sz w:val="20"/>
                <w:szCs w:val="20"/>
              </w:rPr>
              <w:t>Enable access to safe water and adequate sanitation practices through [a combination of X activities] (WASH Sector)</w:t>
            </w:r>
          </w:p>
        </w:tc>
        <w:tc>
          <w:tcPr>
            <w:tcW w:w="2127" w:type="dxa"/>
          </w:tcPr>
          <w:p w14:paraId="43B467DE" w14:textId="40CEE4C6" w:rsidR="00D40838" w:rsidRPr="00DD4361" w:rsidRDefault="00D40838"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sz w:val="20"/>
                <w:szCs w:val="20"/>
              </w:rPr>
              <w:t>80,000 individuals</w:t>
            </w:r>
          </w:p>
        </w:tc>
      </w:tr>
      <w:tr w:rsidR="00D40838" w:rsidRPr="00DD4361" w14:paraId="37E750B0" w14:textId="77777777" w:rsidTr="006B77CF">
        <w:trPr>
          <w:trHeight w:val="338"/>
        </w:trPr>
        <w:tc>
          <w:tcPr>
            <w:tcW w:w="236" w:type="dxa"/>
            <w:vMerge/>
            <w:shd w:val="clear" w:color="auto" w:fill="auto"/>
            <w:tcMar>
              <w:top w:w="15" w:type="dxa"/>
              <w:left w:w="108" w:type="dxa"/>
              <w:bottom w:w="0" w:type="dxa"/>
              <w:right w:w="108" w:type="dxa"/>
            </w:tcMar>
          </w:tcPr>
          <w:p w14:paraId="0734D8DE" w14:textId="77777777" w:rsidR="00D40838" w:rsidRPr="00DD4361" w:rsidRDefault="00D40838" w:rsidP="00E836A3">
            <w:pPr>
              <w:spacing w:line="240" w:lineRule="auto"/>
              <w:jc w:val="both"/>
              <w:rPr>
                <w:rFonts w:asciiTheme="minorBidi" w:eastAsia="Calibri" w:hAnsiTheme="minorBidi" w:cstheme="minorBidi"/>
                <w:sz w:val="20"/>
                <w:szCs w:val="20"/>
              </w:rPr>
            </w:pPr>
          </w:p>
        </w:tc>
        <w:tc>
          <w:tcPr>
            <w:tcW w:w="6421" w:type="dxa"/>
            <w:shd w:val="clear" w:color="auto" w:fill="auto"/>
            <w:tcMar>
              <w:top w:w="15" w:type="dxa"/>
              <w:left w:w="108" w:type="dxa"/>
              <w:bottom w:w="0" w:type="dxa"/>
              <w:right w:w="108" w:type="dxa"/>
            </w:tcMar>
          </w:tcPr>
          <w:p w14:paraId="117071C7" w14:textId="77777777" w:rsidR="00D40838" w:rsidRPr="00DD4361" w:rsidRDefault="00D40838" w:rsidP="00D40838">
            <w:pPr>
              <w:numPr>
                <w:ilvl w:val="0"/>
                <w:numId w:val="23"/>
              </w:numPr>
              <w:tabs>
                <w:tab w:val="clear" w:pos="720"/>
              </w:tabs>
              <w:spacing w:line="264" w:lineRule="auto"/>
              <w:ind w:left="176" w:hanging="176"/>
              <w:jc w:val="both"/>
              <w:rPr>
                <w:rFonts w:asciiTheme="minorBidi" w:eastAsia="Calibri" w:hAnsiTheme="minorBidi" w:cstheme="minorBidi"/>
                <w:sz w:val="20"/>
                <w:szCs w:val="20"/>
              </w:rPr>
            </w:pPr>
            <w:r w:rsidRPr="00DD4361">
              <w:rPr>
                <w:rFonts w:asciiTheme="minorBidi" w:eastAsia="Calibri" w:hAnsiTheme="minorBidi" w:cstheme="minorBidi"/>
                <w:sz w:val="20"/>
                <w:szCs w:val="20"/>
              </w:rPr>
              <w:t>Coordinated use of multi-purpose cash to cover HH minimum expenditures for basic food, water, shelter/rent, health and education (Food Security, WASH, Shelter/NFI, Health and Education Sectors)</w:t>
            </w:r>
          </w:p>
        </w:tc>
        <w:tc>
          <w:tcPr>
            <w:tcW w:w="2127" w:type="dxa"/>
          </w:tcPr>
          <w:p w14:paraId="21C98A74" w14:textId="68DBD01B" w:rsidR="00D40838" w:rsidRPr="00DD4361" w:rsidRDefault="00D40838"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sz w:val="20"/>
                <w:szCs w:val="20"/>
              </w:rPr>
              <w:t xml:space="preserve">30,000 HH / </w:t>
            </w:r>
          </w:p>
          <w:p w14:paraId="4BD14F98" w14:textId="293EFACD" w:rsidR="00D40838" w:rsidRPr="00DD4361" w:rsidRDefault="00D40838" w:rsidP="00E836A3">
            <w:pPr>
              <w:spacing w:line="264" w:lineRule="auto"/>
              <w:ind w:left="151"/>
              <w:jc w:val="both"/>
              <w:rPr>
                <w:rFonts w:asciiTheme="minorBidi" w:eastAsia="Calibri" w:hAnsiTheme="minorBidi" w:cstheme="minorBidi"/>
                <w:sz w:val="20"/>
                <w:szCs w:val="20"/>
              </w:rPr>
            </w:pPr>
            <w:r w:rsidRPr="00DD4361">
              <w:rPr>
                <w:rFonts w:asciiTheme="minorBidi" w:eastAsia="Calibri" w:hAnsiTheme="minorBidi" w:cstheme="minorBidi"/>
                <w:sz w:val="20"/>
                <w:szCs w:val="20"/>
              </w:rPr>
              <w:t>150,000 individuals</w:t>
            </w:r>
          </w:p>
        </w:tc>
      </w:tr>
      <w:tr w:rsidR="00D40838" w:rsidRPr="00DD4361" w14:paraId="0F507EC6" w14:textId="77777777" w:rsidTr="006B77CF">
        <w:trPr>
          <w:trHeight w:val="310"/>
        </w:trPr>
        <w:tc>
          <w:tcPr>
            <w:tcW w:w="6657" w:type="dxa"/>
            <w:gridSpan w:val="2"/>
            <w:shd w:val="clear" w:color="auto" w:fill="FFE599"/>
            <w:tcMar>
              <w:top w:w="15" w:type="dxa"/>
              <w:left w:w="108" w:type="dxa"/>
              <w:bottom w:w="0" w:type="dxa"/>
              <w:right w:w="108" w:type="dxa"/>
            </w:tcMar>
          </w:tcPr>
          <w:p w14:paraId="400F3AF1" w14:textId="77777777" w:rsidR="00D40838" w:rsidRPr="00DD4361" w:rsidRDefault="00D40838" w:rsidP="00E836A3">
            <w:pPr>
              <w:ind w:left="176"/>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Specific Objective 2.2.:</w:t>
            </w:r>
            <w:r w:rsidRPr="00DD4361">
              <w:rPr>
                <w:rFonts w:asciiTheme="minorBidi" w:eastAsia="Calibri" w:hAnsiTheme="minorBidi" w:cstheme="minorBidi"/>
                <w:sz w:val="20"/>
                <w:szCs w:val="20"/>
              </w:rPr>
              <w:t xml:space="preserve"> …</w:t>
            </w:r>
          </w:p>
        </w:tc>
        <w:tc>
          <w:tcPr>
            <w:tcW w:w="2127" w:type="dxa"/>
            <w:shd w:val="clear" w:color="auto" w:fill="FFE599"/>
          </w:tcPr>
          <w:p w14:paraId="23550293" w14:textId="218E4DCE" w:rsidR="00D40838" w:rsidRPr="00DD4361" w:rsidRDefault="00D40838" w:rsidP="00E836A3">
            <w:pPr>
              <w:spacing w:line="264" w:lineRule="auto"/>
              <w:jc w:val="both"/>
              <w:rPr>
                <w:rFonts w:asciiTheme="minorBidi" w:eastAsia="Calibri" w:hAnsiTheme="minorBidi" w:cstheme="minorBidi"/>
                <w:b/>
                <w:bCs/>
                <w:sz w:val="20"/>
                <w:szCs w:val="20"/>
              </w:rPr>
            </w:pPr>
            <w:proofErr w:type="gramStart"/>
            <w:r w:rsidRPr="00DD4361">
              <w:rPr>
                <w:rFonts w:asciiTheme="minorBidi" w:eastAsia="Calibri" w:hAnsiTheme="minorBidi" w:cstheme="minorBidi"/>
                <w:b/>
                <w:bCs/>
                <w:sz w:val="20"/>
                <w:szCs w:val="20"/>
              </w:rPr>
              <w:t>Target</w:t>
            </w:r>
            <w:r w:rsidRPr="00DD4361">
              <w:rPr>
                <w:rFonts w:asciiTheme="minorBidi" w:eastAsia="Calibri" w:hAnsiTheme="minorBidi" w:cstheme="minorBidi"/>
                <w:sz w:val="20"/>
                <w:szCs w:val="20"/>
              </w:rPr>
              <w:t>: ..</w:t>
            </w:r>
            <w:proofErr w:type="gramEnd"/>
            <w:r w:rsidRPr="00DD4361">
              <w:rPr>
                <w:rFonts w:asciiTheme="minorBidi" w:eastAsia="Calibri" w:hAnsiTheme="minorBidi" w:cstheme="minorBidi"/>
                <w:sz w:val="20"/>
                <w:szCs w:val="20"/>
              </w:rPr>
              <w:t>…</w:t>
            </w:r>
          </w:p>
        </w:tc>
      </w:tr>
      <w:tr w:rsidR="00D40838" w:rsidRPr="00DD4361" w14:paraId="0F994E1A" w14:textId="77777777" w:rsidTr="006B77CF">
        <w:trPr>
          <w:trHeight w:val="151"/>
        </w:trPr>
        <w:tc>
          <w:tcPr>
            <w:tcW w:w="236" w:type="dxa"/>
            <w:shd w:val="clear" w:color="auto" w:fill="auto"/>
            <w:tcMar>
              <w:top w:w="15" w:type="dxa"/>
              <w:left w:w="108" w:type="dxa"/>
              <w:bottom w:w="0" w:type="dxa"/>
              <w:right w:w="108" w:type="dxa"/>
            </w:tcMar>
          </w:tcPr>
          <w:p w14:paraId="1E1C1C57" w14:textId="77777777" w:rsidR="00D40838" w:rsidRPr="00DD4361" w:rsidRDefault="00D40838" w:rsidP="00E836A3">
            <w:pPr>
              <w:jc w:val="both"/>
              <w:rPr>
                <w:rFonts w:asciiTheme="minorBidi" w:eastAsia="Calibri" w:hAnsiTheme="minorBidi" w:cstheme="minorBidi"/>
                <w:b/>
                <w:bCs/>
                <w:sz w:val="20"/>
                <w:szCs w:val="20"/>
              </w:rPr>
            </w:pPr>
          </w:p>
        </w:tc>
        <w:tc>
          <w:tcPr>
            <w:tcW w:w="6421" w:type="dxa"/>
            <w:shd w:val="clear" w:color="auto" w:fill="auto"/>
            <w:tcMar>
              <w:top w:w="15" w:type="dxa"/>
              <w:left w:w="108" w:type="dxa"/>
              <w:bottom w:w="0" w:type="dxa"/>
              <w:right w:w="108" w:type="dxa"/>
            </w:tcMar>
          </w:tcPr>
          <w:p w14:paraId="3778081A" w14:textId="77777777" w:rsidR="00D40838" w:rsidRPr="00DD4361" w:rsidRDefault="00D40838" w:rsidP="00D40838">
            <w:pPr>
              <w:numPr>
                <w:ilvl w:val="0"/>
                <w:numId w:val="23"/>
              </w:numPr>
              <w:tabs>
                <w:tab w:val="clear" w:pos="720"/>
              </w:tabs>
              <w:spacing w:line="264" w:lineRule="auto"/>
              <w:ind w:left="176" w:hanging="176"/>
              <w:jc w:val="both"/>
              <w:rPr>
                <w:rFonts w:asciiTheme="minorBidi" w:eastAsia="Calibri" w:hAnsiTheme="minorBidi" w:cstheme="minorBidi"/>
                <w:sz w:val="20"/>
                <w:szCs w:val="20"/>
              </w:rPr>
            </w:pPr>
            <w:r w:rsidRPr="00DD4361">
              <w:rPr>
                <w:rFonts w:asciiTheme="minorBidi" w:eastAsia="Calibri" w:hAnsiTheme="minorBidi" w:cstheme="minorBidi"/>
                <w:sz w:val="20"/>
                <w:szCs w:val="20"/>
              </w:rPr>
              <w:t>…</w:t>
            </w:r>
          </w:p>
        </w:tc>
        <w:tc>
          <w:tcPr>
            <w:tcW w:w="2127" w:type="dxa"/>
          </w:tcPr>
          <w:p w14:paraId="12DBA6C3" w14:textId="77777777" w:rsidR="00D40838" w:rsidRPr="00DD4361" w:rsidRDefault="00D40838" w:rsidP="00E836A3">
            <w:pPr>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w:t>
            </w:r>
          </w:p>
        </w:tc>
      </w:tr>
      <w:bookmarkEnd w:id="12"/>
    </w:tbl>
    <w:p w14:paraId="0755E4F6" w14:textId="3350A3D7" w:rsidR="00D40838" w:rsidRPr="00DD4361" w:rsidRDefault="00D40838" w:rsidP="00D40838">
      <w:pPr>
        <w:spacing w:line="240" w:lineRule="auto"/>
        <w:jc w:val="both"/>
        <w:rPr>
          <w:rFonts w:asciiTheme="minorBidi" w:hAnsiTheme="minorBidi" w:cstheme="minorBidi"/>
          <w:b/>
          <w:bCs/>
          <w:sz w:val="20"/>
          <w:szCs w:val="20"/>
        </w:rPr>
      </w:pPr>
    </w:p>
    <w:p w14:paraId="053D569C" w14:textId="77777777" w:rsidR="00D40838" w:rsidRPr="00DD4361" w:rsidRDefault="00D40838" w:rsidP="00D40838">
      <w:pPr>
        <w:spacing w:line="240" w:lineRule="auto"/>
        <w:jc w:val="both"/>
        <w:rPr>
          <w:rFonts w:asciiTheme="minorBidi" w:hAnsiTheme="minorBidi" w:cstheme="minorBidi"/>
          <w:b/>
          <w:bCs/>
          <w:sz w:val="20"/>
          <w:szCs w:val="20"/>
        </w:rPr>
      </w:pPr>
    </w:p>
    <w:p w14:paraId="1D305CB7" w14:textId="77777777" w:rsidR="00D40838" w:rsidRPr="00DD4361" w:rsidRDefault="00D40838" w:rsidP="00D40838">
      <w:pPr>
        <w:spacing w:line="240" w:lineRule="auto"/>
        <w:jc w:val="both"/>
        <w:rPr>
          <w:rFonts w:asciiTheme="minorBidi" w:eastAsia="Calibri" w:hAnsiTheme="minorBidi" w:cstheme="minorBidi"/>
          <w:sz w:val="20"/>
          <w:szCs w:val="20"/>
          <w:u w:val="single"/>
        </w:rPr>
      </w:pPr>
    </w:p>
    <w:p w14:paraId="63619B3D" w14:textId="77777777" w:rsidR="00D40838" w:rsidRPr="00DD4361" w:rsidRDefault="00D40838" w:rsidP="00D40838">
      <w:pPr>
        <w:spacing w:line="240" w:lineRule="auto"/>
        <w:jc w:val="both"/>
        <w:rPr>
          <w:rFonts w:asciiTheme="minorBidi" w:eastAsia="Calibri" w:hAnsiTheme="minorBidi" w:cstheme="minorBidi"/>
          <w:sz w:val="20"/>
          <w:szCs w:val="20"/>
          <w:u w:val="single"/>
        </w:rPr>
      </w:pPr>
    </w:p>
    <w:p w14:paraId="328D6D4B" w14:textId="0CAF898C" w:rsidR="00D40838" w:rsidRPr="00DD4361" w:rsidRDefault="00D40838" w:rsidP="00D40838">
      <w:pPr>
        <w:spacing w:line="240" w:lineRule="auto"/>
        <w:jc w:val="both"/>
        <w:rPr>
          <w:rFonts w:asciiTheme="minorBidi" w:eastAsia="Calibri" w:hAnsiTheme="minorBidi" w:cstheme="minorBidi"/>
          <w:sz w:val="20"/>
          <w:szCs w:val="20"/>
          <w:u w:val="single"/>
        </w:rPr>
      </w:pPr>
    </w:p>
    <w:p w14:paraId="76A6B2EE" w14:textId="1156B5B8" w:rsidR="00D40838" w:rsidRPr="00DD4361" w:rsidRDefault="00D40838" w:rsidP="00D40838">
      <w:pPr>
        <w:spacing w:line="240" w:lineRule="auto"/>
        <w:jc w:val="both"/>
        <w:rPr>
          <w:rFonts w:asciiTheme="minorBidi" w:eastAsia="Calibri" w:hAnsiTheme="minorBidi" w:cstheme="minorBidi"/>
          <w:sz w:val="20"/>
          <w:szCs w:val="20"/>
          <w:u w:val="single"/>
        </w:rPr>
      </w:pPr>
    </w:p>
    <w:p w14:paraId="742B48BF" w14:textId="43881DB0" w:rsidR="00D40838" w:rsidRPr="00DD4361" w:rsidRDefault="00D40838" w:rsidP="00D40838">
      <w:pPr>
        <w:spacing w:line="240" w:lineRule="auto"/>
        <w:jc w:val="both"/>
        <w:rPr>
          <w:rFonts w:asciiTheme="minorBidi" w:eastAsia="Calibri" w:hAnsiTheme="minorBidi" w:cstheme="minorBidi"/>
          <w:sz w:val="20"/>
          <w:szCs w:val="20"/>
          <w:u w:val="single"/>
        </w:rPr>
      </w:pPr>
    </w:p>
    <w:p w14:paraId="3B92C3FE" w14:textId="63A43421" w:rsidR="00D40838" w:rsidRPr="00DD4361" w:rsidRDefault="00D40838" w:rsidP="00D40838">
      <w:pPr>
        <w:spacing w:line="240" w:lineRule="auto"/>
        <w:jc w:val="both"/>
        <w:rPr>
          <w:rFonts w:asciiTheme="minorBidi" w:eastAsia="Calibri" w:hAnsiTheme="minorBidi" w:cstheme="minorBidi"/>
          <w:sz w:val="20"/>
          <w:szCs w:val="20"/>
          <w:u w:val="single"/>
        </w:rPr>
      </w:pPr>
    </w:p>
    <w:p w14:paraId="0875C3D0" w14:textId="7B66A599" w:rsidR="00D40838" w:rsidRPr="00DD4361" w:rsidRDefault="00D40838" w:rsidP="00D40838">
      <w:pPr>
        <w:spacing w:line="240" w:lineRule="auto"/>
        <w:jc w:val="both"/>
        <w:rPr>
          <w:rFonts w:asciiTheme="minorBidi" w:eastAsia="Calibri" w:hAnsiTheme="minorBidi" w:cstheme="minorBidi"/>
          <w:sz w:val="20"/>
          <w:szCs w:val="20"/>
          <w:u w:val="single"/>
        </w:rPr>
      </w:pPr>
    </w:p>
    <w:p w14:paraId="28E5C28E" w14:textId="5B44DD86" w:rsidR="00D40838" w:rsidRPr="00DD4361" w:rsidRDefault="00D40838" w:rsidP="00D40838">
      <w:pPr>
        <w:spacing w:line="240" w:lineRule="auto"/>
        <w:jc w:val="both"/>
        <w:rPr>
          <w:rFonts w:asciiTheme="minorBidi" w:eastAsia="Calibri" w:hAnsiTheme="minorBidi" w:cstheme="minorBidi"/>
          <w:sz w:val="20"/>
          <w:szCs w:val="20"/>
          <w:u w:val="single"/>
        </w:rPr>
      </w:pPr>
    </w:p>
    <w:p w14:paraId="116579B6" w14:textId="453C74E9" w:rsidR="00D40838" w:rsidRPr="00DD4361" w:rsidRDefault="005C2271" w:rsidP="00D40838">
      <w:pPr>
        <w:spacing w:line="240" w:lineRule="auto"/>
        <w:jc w:val="both"/>
        <w:rPr>
          <w:rFonts w:asciiTheme="minorBidi" w:eastAsia="Calibri" w:hAnsiTheme="minorBidi" w:cstheme="minorBidi"/>
          <w:sz w:val="20"/>
          <w:szCs w:val="20"/>
          <w:u w:val="single"/>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47" behindDoc="0" locked="0" layoutInCell="1" allowOverlap="1" wp14:anchorId="3CEE2EBA" wp14:editId="644008CA">
                <wp:simplePos x="0" y="0"/>
                <wp:positionH relativeFrom="column">
                  <wp:posOffset>6113780</wp:posOffset>
                </wp:positionH>
                <wp:positionV relativeFrom="paragraph">
                  <wp:posOffset>80645</wp:posOffset>
                </wp:positionV>
                <wp:extent cx="56515" cy="1027430"/>
                <wp:effectExtent l="38100" t="76200" r="305435" b="20320"/>
                <wp:wrapNone/>
                <wp:docPr id="14" name="Connector: Elbow 14"/>
                <wp:cNvGraphicFramePr/>
                <a:graphic xmlns:a="http://schemas.openxmlformats.org/drawingml/2006/main">
                  <a:graphicData uri="http://schemas.microsoft.com/office/word/2010/wordprocessingShape">
                    <wps:wsp>
                      <wps:cNvCnPr/>
                      <wps:spPr>
                        <a:xfrm flipH="1" flipV="1">
                          <a:off x="0" y="0"/>
                          <a:ext cx="56515" cy="1027430"/>
                        </a:xfrm>
                        <a:prstGeom prst="bentConnector3">
                          <a:avLst>
                            <a:gd name="adj1" fmla="val -475769"/>
                          </a:avLst>
                        </a:prstGeom>
                        <a:ln w="222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7680FB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4" o:spid="_x0000_s1026" type="#_x0000_t34" style="position:absolute;margin-left:481.4pt;margin-top:6.35pt;width:4.45pt;height:80.9pt;flip:x 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" adj="-102766" strokecolor="red" strokeweight="1.75pt">
                <v:stroke endarrow="block"/>
              </v:shape>
            </w:pict>
          </mc:Fallback>
        </mc:AlternateContent>
      </w:r>
    </w:p>
    <w:p w14:paraId="7CFAF076" w14:textId="5FFFBC24" w:rsidR="00D40838" w:rsidRPr="00DD4361" w:rsidRDefault="00D40838" w:rsidP="00D40838">
      <w:pPr>
        <w:spacing w:line="240" w:lineRule="auto"/>
        <w:jc w:val="both"/>
        <w:rPr>
          <w:rFonts w:asciiTheme="minorBidi" w:eastAsia="Calibri" w:hAnsiTheme="minorBidi" w:cstheme="minorBidi"/>
          <w:sz w:val="20"/>
          <w:szCs w:val="20"/>
          <w:u w:val="single"/>
        </w:rPr>
      </w:pPr>
    </w:p>
    <w:p w14:paraId="41E7EBA8" w14:textId="77777777" w:rsidR="00D40838" w:rsidRPr="00DD4361" w:rsidRDefault="00D40838" w:rsidP="00D40838">
      <w:pPr>
        <w:spacing w:line="240" w:lineRule="auto"/>
        <w:jc w:val="both"/>
        <w:rPr>
          <w:rFonts w:asciiTheme="minorBidi" w:eastAsia="Calibri" w:hAnsiTheme="minorBidi" w:cstheme="minorBidi"/>
          <w:sz w:val="20"/>
          <w:szCs w:val="20"/>
          <w:u w:val="single"/>
        </w:rPr>
      </w:pPr>
    </w:p>
    <w:p w14:paraId="7948718E" w14:textId="77777777" w:rsidR="00D40838" w:rsidRPr="00DD4361" w:rsidRDefault="00D40838" w:rsidP="00D40838">
      <w:pPr>
        <w:spacing w:line="240" w:lineRule="auto"/>
        <w:jc w:val="both"/>
        <w:rPr>
          <w:rFonts w:asciiTheme="minorBidi" w:eastAsia="Calibri" w:hAnsiTheme="minorBidi" w:cstheme="minorBidi"/>
          <w:sz w:val="20"/>
          <w:szCs w:val="20"/>
          <w:u w:val="single"/>
        </w:rPr>
      </w:pPr>
    </w:p>
    <w:p w14:paraId="1A62491B" w14:textId="77777777" w:rsidR="005C2271" w:rsidRDefault="005C2271" w:rsidP="00F300AA">
      <w:pPr>
        <w:spacing w:line="240" w:lineRule="auto"/>
        <w:jc w:val="both"/>
        <w:rPr>
          <w:rFonts w:asciiTheme="minorBidi" w:hAnsiTheme="minorBidi" w:cstheme="minorBidi"/>
          <w:b/>
          <w:bCs/>
          <w:i/>
          <w:iCs/>
          <w:sz w:val="20"/>
          <w:szCs w:val="20"/>
        </w:rPr>
      </w:pPr>
    </w:p>
    <w:p w14:paraId="2A07BCA9" w14:textId="77777777" w:rsidR="005C2271" w:rsidRDefault="005C2271" w:rsidP="00F300AA">
      <w:pPr>
        <w:spacing w:line="240" w:lineRule="auto"/>
        <w:jc w:val="both"/>
        <w:rPr>
          <w:rFonts w:asciiTheme="minorBidi" w:hAnsiTheme="minorBidi" w:cstheme="minorBidi"/>
          <w:b/>
          <w:bCs/>
          <w:i/>
          <w:iCs/>
          <w:sz w:val="20"/>
          <w:szCs w:val="20"/>
        </w:rPr>
      </w:pPr>
    </w:p>
    <w:p w14:paraId="18D1EEE4" w14:textId="77777777" w:rsidR="005C2271" w:rsidRDefault="005C2271" w:rsidP="00F300AA">
      <w:pPr>
        <w:spacing w:line="240" w:lineRule="auto"/>
        <w:jc w:val="both"/>
        <w:rPr>
          <w:rFonts w:asciiTheme="minorBidi" w:hAnsiTheme="minorBidi" w:cstheme="minorBidi"/>
          <w:b/>
          <w:bCs/>
          <w:i/>
          <w:iCs/>
          <w:sz w:val="20"/>
          <w:szCs w:val="20"/>
        </w:rPr>
      </w:pPr>
    </w:p>
    <w:p w14:paraId="7CE4B743" w14:textId="77777777" w:rsidR="005C2271" w:rsidRDefault="005C2271" w:rsidP="00F300AA">
      <w:pPr>
        <w:spacing w:line="240" w:lineRule="auto"/>
        <w:jc w:val="both"/>
        <w:rPr>
          <w:rFonts w:asciiTheme="minorBidi" w:hAnsiTheme="minorBidi" w:cstheme="minorBidi"/>
          <w:b/>
          <w:bCs/>
          <w:i/>
          <w:iCs/>
          <w:sz w:val="20"/>
          <w:szCs w:val="20"/>
        </w:rPr>
      </w:pPr>
    </w:p>
    <w:p w14:paraId="502F8850" w14:textId="77777777" w:rsidR="005C2271" w:rsidRDefault="005C2271" w:rsidP="00F300AA">
      <w:pPr>
        <w:spacing w:line="240" w:lineRule="auto"/>
        <w:jc w:val="both"/>
        <w:rPr>
          <w:rFonts w:asciiTheme="minorBidi" w:hAnsiTheme="minorBidi" w:cstheme="minorBidi"/>
          <w:b/>
          <w:bCs/>
          <w:i/>
          <w:iCs/>
          <w:sz w:val="20"/>
          <w:szCs w:val="20"/>
        </w:rPr>
      </w:pPr>
    </w:p>
    <w:p w14:paraId="29B85E50" w14:textId="77777777" w:rsidR="005C2271" w:rsidRDefault="005C2271" w:rsidP="00F300AA">
      <w:pPr>
        <w:spacing w:line="240" w:lineRule="auto"/>
        <w:jc w:val="both"/>
        <w:rPr>
          <w:rFonts w:asciiTheme="minorBidi" w:hAnsiTheme="minorBidi" w:cstheme="minorBidi"/>
          <w:b/>
          <w:bCs/>
          <w:i/>
          <w:iCs/>
          <w:sz w:val="20"/>
          <w:szCs w:val="20"/>
        </w:rPr>
      </w:pPr>
    </w:p>
    <w:p w14:paraId="2221529D" w14:textId="77777777" w:rsidR="005C2271" w:rsidRDefault="005C2271" w:rsidP="00F300AA">
      <w:pPr>
        <w:spacing w:line="240" w:lineRule="auto"/>
        <w:jc w:val="both"/>
        <w:rPr>
          <w:rFonts w:asciiTheme="minorBidi" w:hAnsiTheme="minorBidi" w:cstheme="minorBidi"/>
          <w:b/>
          <w:bCs/>
          <w:i/>
          <w:iCs/>
          <w:sz w:val="20"/>
          <w:szCs w:val="20"/>
        </w:rPr>
      </w:pPr>
    </w:p>
    <w:p w14:paraId="6C39E004" w14:textId="77777777" w:rsidR="005C2271" w:rsidRDefault="005C2271" w:rsidP="00F300AA">
      <w:pPr>
        <w:spacing w:line="240" w:lineRule="auto"/>
        <w:jc w:val="both"/>
        <w:rPr>
          <w:rFonts w:asciiTheme="minorBidi" w:hAnsiTheme="minorBidi" w:cstheme="minorBidi"/>
          <w:b/>
          <w:bCs/>
          <w:i/>
          <w:iCs/>
          <w:sz w:val="20"/>
          <w:szCs w:val="20"/>
        </w:rPr>
      </w:pPr>
    </w:p>
    <w:p w14:paraId="1EE6649C" w14:textId="736B08B4" w:rsidR="00F300AA" w:rsidRPr="00DD4361" w:rsidRDefault="00F300AA" w:rsidP="00F300AA">
      <w:pPr>
        <w:spacing w:line="240" w:lineRule="auto"/>
        <w:jc w:val="both"/>
        <w:rPr>
          <w:rFonts w:asciiTheme="minorBidi" w:hAnsiTheme="minorBidi" w:cstheme="minorBidi"/>
          <w:b/>
          <w:bCs/>
          <w:i/>
          <w:iCs/>
          <w:sz w:val="20"/>
          <w:szCs w:val="20"/>
        </w:rPr>
      </w:pPr>
      <w:r w:rsidRPr="00DD4361">
        <w:rPr>
          <w:rFonts w:asciiTheme="minorBidi" w:hAnsiTheme="minorBidi" w:cstheme="minorBidi"/>
          <w:b/>
          <w:bCs/>
          <w:i/>
          <w:iCs/>
          <w:sz w:val="20"/>
          <w:szCs w:val="20"/>
        </w:rPr>
        <w:t>Step 2: Identify the target population by Strategic Objective</w:t>
      </w:r>
    </w:p>
    <w:p w14:paraId="07AE70D8" w14:textId="77777777" w:rsidR="00F300AA" w:rsidRDefault="00F300AA" w:rsidP="00F300AA">
      <w:pPr>
        <w:spacing w:line="240" w:lineRule="auto"/>
        <w:rPr>
          <w:rFonts w:asciiTheme="minorBidi" w:hAnsiTheme="minorBidi" w:cstheme="minorBidi"/>
          <w:sz w:val="20"/>
          <w:szCs w:val="20"/>
        </w:rPr>
      </w:pPr>
      <w:r w:rsidRPr="00DD4361">
        <w:rPr>
          <w:rFonts w:asciiTheme="minorBidi" w:hAnsiTheme="minorBidi" w:cstheme="minorBidi"/>
          <w:sz w:val="20"/>
          <w:szCs w:val="20"/>
        </w:rPr>
        <w:t>In order to establish an overall target by Strategic Objective, there are two options:</w:t>
      </w:r>
    </w:p>
    <w:p w14:paraId="179000F9" w14:textId="77777777" w:rsidR="007C6ED1" w:rsidRPr="00DD4361" w:rsidRDefault="007C6ED1" w:rsidP="00F300AA">
      <w:pPr>
        <w:spacing w:line="240" w:lineRule="auto"/>
        <w:rPr>
          <w:rFonts w:asciiTheme="minorBidi" w:hAnsiTheme="minorBidi" w:cstheme="minorBidi"/>
          <w:sz w:val="20"/>
          <w:szCs w:val="20"/>
        </w:rPr>
      </w:pPr>
    </w:p>
    <w:p w14:paraId="4A2BBC79" w14:textId="6F3F800E" w:rsidR="00F300AA" w:rsidRPr="00DD4361" w:rsidRDefault="00F300AA" w:rsidP="00F300AA">
      <w:pPr>
        <w:pStyle w:val="ListParagraph"/>
        <w:numPr>
          <w:ilvl w:val="0"/>
          <w:numId w:val="25"/>
        </w:numPr>
        <w:spacing w:after="160" w:line="240" w:lineRule="auto"/>
        <w:rPr>
          <w:rFonts w:asciiTheme="minorBidi" w:hAnsiTheme="minorBidi" w:cstheme="minorBidi"/>
          <w:sz w:val="20"/>
          <w:szCs w:val="20"/>
        </w:rPr>
      </w:pPr>
      <w:r w:rsidRPr="00DD4361">
        <w:rPr>
          <w:rFonts w:asciiTheme="minorBidi" w:hAnsiTheme="minorBidi" w:cstheme="minorBidi"/>
          <w:b/>
          <w:bCs/>
          <w:sz w:val="20"/>
          <w:szCs w:val="20"/>
        </w:rPr>
        <w:t>Option 1:</w:t>
      </w:r>
      <w:r w:rsidRPr="00DD4361">
        <w:rPr>
          <w:rFonts w:asciiTheme="minorBidi" w:hAnsiTheme="minorBidi" w:cstheme="minorBidi"/>
          <w:sz w:val="20"/>
          <w:szCs w:val="20"/>
        </w:rPr>
        <w:t xml:space="preserve"> If Specific Objectives have targets that can be distinguished (e.g. different population groups,  different age/gender groups or targets across different geographic locations), targets by Specific Objectives can be summed up – while still checking for and subtracting any potential overlaps between them – to calculate the overall target by Strategic Objective. </w:t>
      </w:r>
    </w:p>
    <w:p w14:paraId="503BC949" w14:textId="77777777" w:rsidR="006B77CF" w:rsidRPr="00DD4361" w:rsidRDefault="006B77CF" w:rsidP="00EA7FB0">
      <w:pPr>
        <w:spacing w:after="160" w:line="240" w:lineRule="auto"/>
        <w:rPr>
          <w:rFonts w:asciiTheme="minorBidi" w:hAnsiTheme="minorBidi" w:cstheme="minorBidi"/>
          <w:sz w:val="20"/>
          <w:szCs w:val="20"/>
        </w:rPr>
      </w:pPr>
    </w:p>
    <w:tbl>
      <w:tblPr>
        <w:tblpPr w:leftFromText="180" w:rightFromText="180" w:vertAnchor="text" w:horzAnchor="margin" w:tblpX="704" w:tblpY="2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
        <w:gridCol w:w="6420"/>
        <w:gridCol w:w="2128"/>
      </w:tblGrid>
      <w:tr w:rsidR="00F300AA" w:rsidRPr="00DD4361" w14:paraId="499F25E0" w14:textId="77777777" w:rsidTr="00FB5029">
        <w:trPr>
          <w:trHeight w:val="391"/>
        </w:trPr>
        <w:tc>
          <w:tcPr>
            <w:tcW w:w="6657" w:type="dxa"/>
            <w:gridSpan w:val="2"/>
            <w:shd w:val="clear" w:color="auto" w:fill="C0504D" w:themeFill="accent2"/>
            <w:tcMar>
              <w:top w:w="15" w:type="dxa"/>
              <w:left w:w="108" w:type="dxa"/>
              <w:bottom w:w="0" w:type="dxa"/>
              <w:right w:w="108" w:type="dxa"/>
            </w:tcMar>
          </w:tcPr>
          <w:p w14:paraId="0AEA5C08" w14:textId="77777777" w:rsidR="00F300AA" w:rsidRPr="00DD4361" w:rsidRDefault="00F300AA" w:rsidP="00E836A3">
            <w:pPr>
              <w:spacing w:line="240" w:lineRule="auto"/>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Strategic Objective 1</w:t>
            </w:r>
          </w:p>
          <w:p w14:paraId="5BD94BDD" w14:textId="77777777" w:rsidR="00F300AA" w:rsidRPr="00DD4361" w:rsidRDefault="00F300AA" w:rsidP="00E836A3">
            <w:pPr>
              <w:spacing w:line="240" w:lineRule="auto"/>
              <w:jc w:val="both"/>
              <w:rPr>
                <w:rFonts w:asciiTheme="minorBidi" w:eastAsia="Calibri" w:hAnsiTheme="minorBidi" w:cstheme="minorBidi"/>
                <w:sz w:val="20"/>
                <w:szCs w:val="20"/>
              </w:rPr>
            </w:pPr>
            <w:r w:rsidRPr="00DD4361">
              <w:rPr>
                <w:rFonts w:asciiTheme="minorBidi" w:eastAsia="Calibri" w:hAnsiTheme="minorBidi" w:cstheme="minorBidi"/>
                <w:sz w:val="20"/>
                <w:szCs w:val="20"/>
              </w:rPr>
              <w:t>Crisis-related morbidity and mortality in 80,000 acutely malnourished IDPs and 50,000 returnees reduced by [X% and Y% respectively]</w:t>
            </w:r>
          </w:p>
        </w:tc>
        <w:tc>
          <w:tcPr>
            <w:tcW w:w="2127" w:type="dxa"/>
            <w:shd w:val="clear" w:color="auto" w:fill="C0504D" w:themeFill="accent2"/>
          </w:tcPr>
          <w:p w14:paraId="3A403687" w14:textId="02F00801" w:rsidR="00F300AA" w:rsidRPr="00DD4361" w:rsidRDefault="00D63787" w:rsidP="00E836A3">
            <w:pPr>
              <w:spacing w:line="240" w:lineRule="auto"/>
              <w:rPr>
                <w:rFonts w:asciiTheme="minorBidi" w:eastAsia="Calibri" w:hAnsiTheme="minorBidi" w:cstheme="minorBidi"/>
                <w:b/>
                <w:bCs/>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54" behindDoc="0" locked="0" layoutInCell="1" allowOverlap="1" wp14:anchorId="6EABF58B" wp14:editId="5DED429A">
                      <wp:simplePos x="0" y="0"/>
                      <wp:positionH relativeFrom="column">
                        <wp:posOffset>72803</wp:posOffset>
                      </wp:positionH>
                      <wp:positionV relativeFrom="paragraph">
                        <wp:posOffset>155605</wp:posOffset>
                      </wp:positionV>
                      <wp:extent cx="1265231" cy="340241"/>
                      <wp:effectExtent l="0" t="0" r="11430" b="22225"/>
                      <wp:wrapNone/>
                      <wp:docPr id="8" name="Rectangle: Rounded Corners 8"/>
                      <wp:cNvGraphicFramePr/>
                      <a:graphic xmlns:a="http://schemas.openxmlformats.org/drawingml/2006/main">
                        <a:graphicData uri="http://schemas.microsoft.com/office/word/2010/wordprocessingShape">
                          <wps:wsp>
                            <wps:cNvSpPr/>
                            <wps:spPr>
                              <a:xfrm>
                                <a:off x="0" y="0"/>
                                <a:ext cx="1265231" cy="340241"/>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roundrect id="Rectangle: Rounded Corners 8" style="position:absolute;margin-left:5.75pt;margin-top:12.25pt;width:99.6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0630C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">
                      <v:stroke joinstyle="miter"/>
                    </v:roundrect>
                  </w:pict>
                </mc:Fallback>
              </mc:AlternateContent>
            </w:r>
            <w:r w:rsidR="00F300AA" w:rsidRPr="00DD4361">
              <w:rPr>
                <w:rFonts w:asciiTheme="minorBidi" w:eastAsia="Calibri" w:hAnsiTheme="minorBidi" w:cstheme="minorBidi"/>
                <w:sz w:val="20"/>
                <w:szCs w:val="20"/>
              </w:rPr>
              <w:t xml:space="preserve"> </w:t>
            </w:r>
            <w:r w:rsidR="00F300AA" w:rsidRPr="00DD4361">
              <w:rPr>
                <w:rFonts w:asciiTheme="minorBidi" w:eastAsia="Calibri" w:hAnsiTheme="minorBidi" w:cstheme="minorBidi"/>
                <w:b/>
                <w:bCs/>
                <w:sz w:val="20"/>
                <w:szCs w:val="20"/>
              </w:rPr>
              <w:t>Target:</w:t>
            </w:r>
          </w:p>
          <w:p w14:paraId="4C789955" w14:textId="7220F259" w:rsidR="00F300AA" w:rsidRPr="00DD4361" w:rsidRDefault="00A426BA" w:rsidP="00684580">
            <w:pPr>
              <w:spacing w:line="240" w:lineRule="auto"/>
              <w:jc w:val="right"/>
              <w:rPr>
                <w:rFonts w:asciiTheme="minorBidi" w:eastAsia="Calibri" w:hAnsiTheme="minorBidi" w:cstheme="minorBidi"/>
                <w:b/>
                <w:bCs/>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55" behindDoc="0" locked="0" layoutInCell="1" allowOverlap="1" wp14:anchorId="202721D8" wp14:editId="6DCCE219">
                      <wp:simplePos x="0" y="0"/>
                      <wp:positionH relativeFrom="column">
                        <wp:posOffset>1120775</wp:posOffset>
                      </wp:positionH>
                      <wp:positionV relativeFrom="paragraph">
                        <wp:posOffset>140145</wp:posOffset>
                      </wp:positionV>
                      <wp:extent cx="110755" cy="976423"/>
                      <wp:effectExtent l="38100" t="76200" r="251460" b="33655"/>
                      <wp:wrapNone/>
                      <wp:docPr id="9" name="Connector: Elbow 9"/>
                      <wp:cNvGraphicFramePr/>
                      <a:graphic xmlns:a="http://schemas.openxmlformats.org/drawingml/2006/main">
                        <a:graphicData uri="http://schemas.microsoft.com/office/word/2010/wordprocessingShape">
                          <wps:wsp>
                            <wps:cNvCnPr/>
                            <wps:spPr>
                              <a:xfrm flipH="1" flipV="1">
                                <a:off x="0" y="0"/>
                                <a:ext cx="110755" cy="976423"/>
                              </a:xfrm>
                              <a:prstGeom prst="bentConnector3">
                                <a:avLst>
                                  <a:gd name="adj1" fmla="val -207678"/>
                                </a:avLst>
                              </a:prstGeom>
                              <a:noFill/>
                              <a:ln w="190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 id="Connector: Elbow 9" style="position:absolute;margin-left:88.25pt;margin-top:11.05pt;width:8.7pt;height:76.9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type="#_x0000_t34" adj="-4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" w14:anchorId="3C2E8B5D">
                      <v:stroke endarrow="block"/>
                    </v:shape>
                  </w:pict>
                </mc:Fallback>
              </mc:AlternateContent>
            </w:r>
            <w:r w:rsidR="00F300AA" w:rsidRPr="00DD4361">
              <w:rPr>
                <w:rFonts w:asciiTheme="minorBidi" w:eastAsia="Calibri" w:hAnsiTheme="minorBidi" w:cstheme="minorBidi"/>
                <w:b/>
                <w:bCs/>
                <w:sz w:val="20"/>
                <w:szCs w:val="20"/>
              </w:rPr>
              <w:t>130,000 individuals</w:t>
            </w:r>
          </w:p>
        </w:tc>
      </w:tr>
      <w:tr w:rsidR="00F300AA" w:rsidRPr="00DD4361" w14:paraId="53DF4901" w14:textId="77777777" w:rsidTr="00FB5029">
        <w:trPr>
          <w:trHeight w:val="407"/>
        </w:trPr>
        <w:tc>
          <w:tcPr>
            <w:tcW w:w="6657" w:type="dxa"/>
            <w:gridSpan w:val="2"/>
            <w:shd w:val="clear" w:color="auto" w:fill="FFE599"/>
            <w:tcMar>
              <w:top w:w="15" w:type="dxa"/>
              <w:left w:w="108" w:type="dxa"/>
              <w:bottom w:w="0" w:type="dxa"/>
              <w:right w:w="108" w:type="dxa"/>
            </w:tcMar>
          </w:tcPr>
          <w:p w14:paraId="797CCD9A" w14:textId="0E8EDBAD" w:rsidR="00F300AA" w:rsidRPr="00DD4361" w:rsidRDefault="00F300AA" w:rsidP="00E836A3">
            <w:pPr>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Specific Objective 2.1:</w:t>
            </w:r>
            <w:r w:rsidRPr="00DD4361">
              <w:rPr>
                <w:rFonts w:asciiTheme="minorBidi" w:eastAsia="Calibri" w:hAnsiTheme="minorBidi" w:cstheme="minorBidi"/>
                <w:sz w:val="20"/>
                <w:szCs w:val="20"/>
              </w:rPr>
              <w:t xml:space="preserve"> GAM rates in 50,000 displaced boys/girls under the age of 5 and 30,000 displaced PLW reduced below emergency thresholds.  </w:t>
            </w:r>
          </w:p>
        </w:tc>
        <w:tc>
          <w:tcPr>
            <w:tcW w:w="2127" w:type="dxa"/>
            <w:shd w:val="clear" w:color="auto" w:fill="FFE599"/>
          </w:tcPr>
          <w:p w14:paraId="43E874DF" w14:textId="77777777" w:rsidR="00F300AA" w:rsidRPr="00DD4361" w:rsidRDefault="00F300AA" w:rsidP="00E836A3">
            <w:pPr>
              <w:spacing w:line="264" w:lineRule="auto"/>
              <w:jc w:val="both"/>
              <w:rPr>
                <w:rFonts w:asciiTheme="minorBidi" w:eastAsia="Calibri" w:hAnsiTheme="minorBidi" w:cstheme="minorBidi"/>
                <w:sz w:val="20"/>
                <w:szCs w:val="20"/>
              </w:rPr>
            </w:pPr>
            <w:r w:rsidRPr="00DD4361">
              <w:rPr>
                <w:rFonts w:asciiTheme="minorBidi" w:eastAsia="Calibri" w:hAnsiTheme="minorBidi" w:cstheme="minorBidi"/>
                <w:b/>
                <w:bCs/>
                <w:sz w:val="20"/>
                <w:szCs w:val="20"/>
              </w:rPr>
              <w:t>Target</w:t>
            </w:r>
            <w:r w:rsidRPr="00DD4361">
              <w:rPr>
                <w:rFonts w:asciiTheme="minorBidi" w:eastAsia="Calibri" w:hAnsiTheme="minorBidi" w:cstheme="minorBidi"/>
                <w:sz w:val="20"/>
                <w:szCs w:val="20"/>
              </w:rPr>
              <w:t xml:space="preserve">: </w:t>
            </w:r>
          </w:p>
          <w:p w14:paraId="47D86674" w14:textId="77777777" w:rsidR="00F300AA" w:rsidRPr="00DD4361" w:rsidRDefault="00F300AA" w:rsidP="00E836A3">
            <w:pPr>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51" behindDoc="0" locked="0" layoutInCell="1" allowOverlap="1" wp14:anchorId="6C4BCA29" wp14:editId="7DC570CD">
                      <wp:simplePos x="0" y="0"/>
                      <wp:positionH relativeFrom="column">
                        <wp:posOffset>572135</wp:posOffset>
                      </wp:positionH>
                      <wp:positionV relativeFrom="paragraph">
                        <wp:posOffset>295113</wp:posOffset>
                      </wp:positionV>
                      <wp:extent cx="636105" cy="174929"/>
                      <wp:effectExtent l="0" t="0" r="12065" b="15875"/>
                      <wp:wrapNone/>
                      <wp:docPr id="20" name="Text Box 20"/>
                      <wp:cNvGraphicFramePr/>
                      <a:graphic xmlns:a="http://schemas.openxmlformats.org/drawingml/2006/main">
                        <a:graphicData uri="http://schemas.microsoft.com/office/word/2010/wordprocessingShape">
                          <wps:wsp>
                            <wps:cNvSpPr txBox="1"/>
                            <wps:spPr>
                              <a:xfrm>
                                <a:off x="0" y="0"/>
                                <a:ext cx="636105" cy="174929"/>
                              </a:xfrm>
                              <a:prstGeom prst="rect">
                                <a:avLst/>
                              </a:prstGeom>
                              <a:solidFill>
                                <a:schemeClr val="lt1"/>
                              </a:solidFill>
                              <a:ln w="19050">
                                <a:solidFill>
                                  <a:srgbClr val="FF0000"/>
                                </a:solidFill>
                              </a:ln>
                            </wps:spPr>
                            <wps:txbx>
                              <w:txbxContent>
                                <w:p w14:paraId="13B01B8E" w14:textId="77777777" w:rsidR="00671037" w:rsidRPr="00A66DA6" w:rsidRDefault="00671037" w:rsidP="00F300AA">
                                  <w:pPr>
                                    <w:rPr>
                                      <w:b/>
                                      <w:bCs/>
                                      <w:color w:val="000000" w:themeColor="text1"/>
                                      <w:sz w:val="18"/>
                                      <w:szCs w:val="18"/>
                                      <w14:textOutline w14:w="9525" w14:cap="rnd" w14:cmpd="sng" w14:algn="ctr">
                                        <w14:noFill/>
                                        <w14:prstDash w14:val="solid"/>
                                        <w14:bevel/>
                                      </w14:textOutline>
                                    </w:rPr>
                                  </w:pPr>
                                  <w:r w:rsidRPr="00A66DA6">
                                    <w:rPr>
                                      <w:color w:val="000000" w:themeColor="text1"/>
                                      <w14:textOutline w14:w="9525" w14:cap="rnd" w14:cmpd="sng" w14:algn="ctr">
                                        <w14:noFill/>
                                        <w14:prstDash w14:val="solid"/>
                                        <w14:bevel/>
                                      </w14:textOutline>
                                    </w:rPr>
                                    <w:t xml:space="preserve">  </w:t>
                                  </w:r>
                                  <w:r w:rsidRPr="00A66DA6">
                                    <w:rPr>
                                      <w:b/>
                                      <w:bCs/>
                                      <w:color w:val="000000" w:themeColor="text1"/>
                                      <w:sz w:val="18"/>
                                      <w:szCs w:val="18"/>
                                      <w14:textOutline w14:w="9525" w14:cap="rnd" w14:cmpd="sng" w14:algn="ctr">
                                        <w14:noFill/>
                                        <w14:prstDash w14:val="solid"/>
                                        <w14:bevel/>
                                      </w14:textOutline>
                                    </w:rPr>
                                    <w:t>130,000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BCA29" id="_x0000_t202" coordsize="21600,21600" o:spt="202" path="m,l,21600r21600,l21600,xe">
                      <v:stroke joinstyle="miter"/>
                      <v:path gradientshapeok="t" o:connecttype="rect"/>
                    </v:shapetype>
                    <v:shape id="Text Box 20" o:spid="_x0000_s1026" type="#_x0000_t202" style="position:absolute;margin-left:45.05pt;margin-top:23.25pt;width:50.1pt;height:13.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" fillcolor="white [3201]" strokecolor="red" strokeweight="1.5pt">
                      <v:textbox inset="0,0,0,0">
                        <w:txbxContent>
                          <w:p w14:paraId="13B01B8E" w14:textId="77777777" w:rsidR="00671037" w:rsidRPr="00A66DA6" w:rsidRDefault="00671037" w:rsidP="00F300AA">
                            <w:pPr>
                              <w:rPr>
                                <w:b/>
                                <w:bCs/>
                                <w:color w:val="000000" w:themeColor="text1"/>
                                <w:sz w:val="18"/>
                                <w:szCs w:val="18"/>
                                <w14:textOutline w14:w="9525" w14:cap="rnd" w14:cmpd="sng" w14:algn="ctr">
                                  <w14:noFill/>
                                  <w14:prstDash w14:val="solid"/>
                                  <w14:bevel/>
                                </w14:textOutline>
                              </w:rPr>
                            </w:pPr>
                            <w:r w:rsidRPr="00A66DA6">
                              <w:rPr>
                                <w:color w:val="000000" w:themeColor="text1"/>
                                <w14:textOutline w14:w="9525" w14:cap="rnd" w14:cmpd="sng" w14:algn="ctr">
                                  <w14:noFill/>
                                  <w14:prstDash w14:val="solid"/>
                                  <w14:bevel/>
                                </w14:textOutline>
                              </w:rPr>
                              <w:t xml:space="preserve">  </w:t>
                            </w:r>
                            <w:r w:rsidRPr="00A66DA6">
                              <w:rPr>
                                <w:b/>
                                <w:bCs/>
                                <w:color w:val="000000" w:themeColor="text1"/>
                                <w:sz w:val="18"/>
                                <w:szCs w:val="18"/>
                                <w14:textOutline w14:w="9525" w14:cap="rnd" w14:cmpd="sng" w14:algn="ctr">
                                  <w14:noFill/>
                                  <w14:prstDash w14:val="solid"/>
                                  <w14:bevel/>
                                </w14:textOutline>
                              </w:rPr>
                              <w:t>130,000</w:t>
                            </w:r>
                          </w:p>
                        </w:txbxContent>
                      </v:textbox>
                    </v:shape>
                  </w:pict>
                </mc:Fallback>
              </mc:AlternateContent>
            </w:r>
            <w:r w:rsidRPr="00DD4361">
              <w:rPr>
                <w:rFonts w:asciiTheme="minorBidi" w:eastAsia="Calibri" w:hAnsiTheme="minorBidi" w:cstheme="minorBidi"/>
                <w:noProof/>
                <w:sz w:val="20"/>
                <w:szCs w:val="20"/>
              </w:rPr>
              <mc:AlternateContent>
                <mc:Choice Requires="wps">
                  <w:drawing>
                    <wp:anchor distT="0" distB="0" distL="114300" distR="114300" simplePos="0" relativeHeight="251658249" behindDoc="0" locked="0" layoutInCell="1" allowOverlap="1" wp14:anchorId="790A088E" wp14:editId="10F72155">
                      <wp:simplePos x="0" y="0"/>
                      <wp:positionH relativeFrom="column">
                        <wp:posOffset>281029</wp:posOffset>
                      </wp:positionH>
                      <wp:positionV relativeFrom="paragraph">
                        <wp:posOffset>123411</wp:posOffset>
                      </wp:positionV>
                      <wp:extent cx="563466" cy="151075"/>
                      <wp:effectExtent l="0" t="0" r="27305" b="20955"/>
                      <wp:wrapNone/>
                      <wp:docPr id="21" name="Straight Connector 21"/>
                      <wp:cNvGraphicFramePr/>
                      <a:graphic xmlns:a="http://schemas.openxmlformats.org/drawingml/2006/main">
                        <a:graphicData uri="http://schemas.microsoft.com/office/word/2010/wordprocessingShape">
                          <wps:wsp>
                            <wps:cNvCnPr/>
                            <wps:spPr>
                              <a:xfrm>
                                <a:off x="0" y="0"/>
                                <a:ext cx="563466" cy="151075"/>
                              </a:xfrm>
                              <a:prstGeom prst="line">
                                <a:avLst/>
                              </a:prstGeom>
                              <a:ln w="19050">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line id="Straight Connector 21"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from="22.15pt,9.7pt" to="66.5pt,21.6pt" w14:anchorId="38B80D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"/>
                  </w:pict>
                </mc:Fallback>
              </mc:AlternateContent>
            </w:r>
            <w:r w:rsidRPr="00DD4361">
              <w:rPr>
                <w:rFonts w:asciiTheme="minorBidi" w:eastAsia="Calibri" w:hAnsiTheme="minorBidi" w:cstheme="minorBidi"/>
                <w:sz w:val="20"/>
                <w:szCs w:val="20"/>
              </w:rPr>
              <w:t>80,000 individuals</w:t>
            </w:r>
          </w:p>
        </w:tc>
      </w:tr>
      <w:tr w:rsidR="00F300AA" w:rsidRPr="00DD4361" w14:paraId="5F18C1D1" w14:textId="77777777" w:rsidTr="00FB5029">
        <w:trPr>
          <w:trHeight w:val="340"/>
        </w:trPr>
        <w:tc>
          <w:tcPr>
            <w:tcW w:w="236" w:type="dxa"/>
            <w:shd w:val="clear" w:color="auto" w:fill="auto"/>
            <w:tcMar>
              <w:top w:w="15" w:type="dxa"/>
              <w:left w:w="108" w:type="dxa"/>
              <w:bottom w:w="0" w:type="dxa"/>
              <w:right w:w="108" w:type="dxa"/>
            </w:tcMar>
            <w:hideMark/>
          </w:tcPr>
          <w:p w14:paraId="3800958A" w14:textId="77777777" w:rsidR="00F300AA" w:rsidRPr="00DD4361" w:rsidRDefault="00F300AA" w:rsidP="00E836A3">
            <w:pPr>
              <w:spacing w:line="264" w:lineRule="auto"/>
              <w:rPr>
                <w:rFonts w:asciiTheme="minorBidi" w:eastAsia="Calibri" w:hAnsiTheme="minorBidi" w:cstheme="minorBidi"/>
                <w:sz w:val="20"/>
                <w:szCs w:val="20"/>
              </w:rPr>
            </w:pPr>
          </w:p>
        </w:tc>
        <w:tc>
          <w:tcPr>
            <w:tcW w:w="6419" w:type="dxa"/>
            <w:shd w:val="clear" w:color="auto" w:fill="auto"/>
            <w:tcMar>
              <w:top w:w="15" w:type="dxa"/>
              <w:left w:w="108" w:type="dxa"/>
              <w:bottom w:w="0" w:type="dxa"/>
              <w:right w:w="108" w:type="dxa"/>
            </w:tcMar>
          </w:tcPr>
          <w:p w14:paraId="09759160" w14:textId="1A47AA4A" w:rsidR="00F300AA" w:rsidRPr="00DD4361" w:rsidRDefault="00F300AA" w:rsidP="00E836A3">
            <w:pPr>
              <w:spacing w:line="264" w:lineRule="auto"/>
              <w:ind w:left="176"/>
              <w:jc w:val="both"/>
              <w:rPr>
                <w:rFonts w:asciiTheme="minorBidi" w:eastAsia="Calibri" w:hAnsiTheme="minorBidi" w:cstheme="minorBidi"/>
                <w:sz w:val="20"/>
                <w:szCs w:val="20"/>
              </w:rPr>
            </w:pPr>
          </w:p>
        </w:tc>
        <w:tc>
          <w:tcPr>
            <w:tcW w:w="2129" w:type="dxa"/>
          </w:tcPr>
          <w:p w14:paraId="7E56B2DD" w14:textId="705EC9EA" w:rsidR="00F300AA" w:rsidRPr="00DD4361" w:rsidRDefault="00F300AA" w:rsidP="00E836A3">
            <w:pPr>
              <w:spacing w:line="264" w:lineRule="auto"/>
              <w:jc w:val="both"/>
              <w:rPr>
                <w:rFonts w:asciiTheme="minorBidi" w:eastAsia="Calibri" w:hAnsiTheme="minorBidi" w:cstheme="minorBidi"/>
                <w:sz w:val="20"/>
                <w:szCs w:val="20"/>
              </w:rPr>
            </w:pPr>
          </w:p>
        </w:tc>
      </w:tr>
      <w:tr w:rsidR="00F300AA" w:rsidRPr="00DD4361" w14:paraId="7B080863" w14:textId="77777777" w:rsidTr="00FB5029">
        <w:trPr>
          <w:trHeight w:val="310"/>
        </w:trPr>
        <w:tc>
          <w:tcPr>
            <w:tcW w:w="6657" w:type="dxa"/>
            <w:gridSpan w:val="2"/>
            <w:shd w:val="clear" w:color="auto" w:fill="FFE599"/>
            <w:tcMar>
              <w:top w:w="15" w:type="dxa"/>
              <w:left w:w="108" w:type="dxa"/>
              <w:bottom w:w="0" w:type="dxa"/>
              <w:right w:w="108" w:type="dxa"/>
            </w:tcMar>
          </w:tcPr>
          <w:p w14:paraId="53D060BE" w14:textId="198E3CBD" w:rsidR="00F300AA" w:rsidRPr="00DD4361" w:rsidRDefault="00F300AA" w:rsidP="00E836A3">
            <w:pPr>
              <w:jc w:val="both"/>
              <w:rPr>
                <w:rFonts w:asciiTheme="minorBidi" w:eastAsia="Calibri" w:hAnsiTheme="minorBidi" w:cstheme="minorBidi"/>
                <w:sz w:val="20"/>
                <w:szCs w:val="20"/>
              </w:rPr>
            </w:pPr>
            <w:r w:rsidRPr="00DD4361">
              <w:rPr>
                <w:rFonts w:asciiTheme="minorBidi" w:eastAsia="Calibri" w:hAnsiTheme="minorBidi" w:cstheme="minorBidi"/>
                <w:b/>
                <w:bCs/>
                <w:sz w:val="20"/>
                <w:szCs w:val="20"/>
              </w:rPr>
              <w:t>Specific Objective 2.2:</w:t>
            </w:r>
            <w:r w:rsidRPr="00DD4361">
              <w:rPr>
                <w:rFonts w:asciiTheme="minorBidi" w:eastAsia="Calibri" w:hAnsiTheme="minorBidi" w:cstheme="minorBidi"/>
                <w:sz w:val="20"/>
                <w:szCs w:val="20"/>
              </w:rPr>
              <w:t xml:space="preserve">  Threat of explosive remnants reduced for returnees through MRE and mine clearance in X locations hosting 50,000 returnees.    </w:t>
            </w:r>
          </w:p>
        </w:tc>
        <w:tc>
          <w:tcPr>
            <w:tcW w:w="2127" w:type="dxa"/>
            <w:shd w:val="clear" w:color="auto" w:fill="FFE599"/>
          </w:tcPr>
          <w:p w14:paraId="7C1C2F7D" w14:textId="7F74F6D0" w:rsidR="00F300AA" w:rsidRPr="00DD4361" w:rsidRDefault="006B77CF" w:rsidP="00E836A3">
            <w:pPr>
              <w:spacing w:line="264" w:lineRule="auto"/>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50" behindDoc="0" locked="0" layoutInCell="1" allowOverlap="1" wp14:anchorId="73C66329" wp14:editId="23248A76">
                      <wp:simplePos x="0" y="0"/>
                      <wp:positionH relativeFrom="column">
                        <wp:posOffset>491490</wp:posOffset>
                      </wp:positionH>
                      <wp:positionV relativeFrom="paragraph">
                        <wp:posOffset>-123190</wp:posOffset>
                      </wp:positionV>
                      <wp:extent cx="508635" cy="206375"/>
                      <wp:effectExtent l="0" t="0" r="24765" b="22225"/>
                      <wp:wrapNone/>
                      <wp:docPr id="22" name="Straight Connector 22"/>
                      <wp:cNvGraphicFramePr/>
                      <a:graphic xmlns:a="http://schemas.openxmlformats.org/drawingml/2006/main">
                        <a:graphicData uri="http://schemas.microsoft.com/office/word/2010/wordprocessingShape">
                          <wps:wsp>
                            <wps:cNvCnPr/>
                            <wps:spPr>
                              <a:xfrm flipV="1">
                                <a:off x="0" y="0"/>
                                <a:ext cx="508635" cy="206375"/>
                              </a:xfrm>
                              <a:prstGeom prst="line">
                                <a:avLst/>
                              </a:prstGeom>
                              <a:noFill/>
                              <a:ln w="190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line id="Straight Connector 22"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5pt" from="38.7pt,-9.7pt" to="78.75pt,6.55pt" w14:anchorId="021D8F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">
                      <v:stroke joinstyle="miter"/>
                    </v:line>
                  </w:pict>
                </mc:Fallback>
              </mc:AlternateContent>
            </w:r>
            <w:r w:rsidR="00F300AA" w:rsidRPr="00DD4361">
              <w:rPr>
                <w:rFonts w:asciiTheme="minorBidi" w:eastAsia="Calibri" w:hAnsiTheme="minorBidi" w:cstheme="minorBidi"/>
                <w:b/>
                <w:bCs/>
                <w:sz w:val="20"/>
                <w:szCs w:val="20"/>
              </w:rPr>
              <w:t>Target</w:t>
            </w:r>
            <w:r w:rsidR="00F300AA" w:rsidRPr="00DD4361">
              <w:rPr>
                <w:rFonts w:asciiTheme="minorBidi" w:eastAsia="Calibri" w:hAnsiTheme="minorBidi" w:cstheme="minorBidi"/>
                <w:sz w:val="20"/>
                <w:szCs w:val="20"/>
              </w:rPr>
              <w:t xml:space="preserve">: </w:t>
            </w:r>
          </w:p>
          <w:p w14:paraId="6056BFC6" w14:textId="77777777" w:rsidR="00F300AA" w:rsidRPr="00DD4361" w:rsidRDefault="00F300AA" w:rsidP="00E836A3">
            <w:pPr>
              <w:spacing w:line="264" w:lineRule="auto"/>
              <w:jc w:val="both"/>
              <w:rPr>
                <w:rFonts w:asciiTheme="minorBidi" w:eastAsia="Calibri" w:hAnsiTheme="minorBidi" w:cstheme="minorBidi"/>
                <w:b/>
                <w:bCs/>
                <w:sz w:val="20"/>
                <w:szCs w:val="20"/>
              </w:rPr>
            </w:pPr>
            <w:r w:rsidRPr="00DD4361">
              <w:rPr>
                <w:rFonts w:asciiTheme="minorBidi" w:eastAsia="Calibri" w:hAnsiTheme="minorBidi" w:cstheme="minorBidi"/>
                <w:sz w:val="20"/>
                <w:szCs w:val="20"/>
              </w:rPr>
              <w:t>50,000 individuals</w:t>
            </w:r>
          </w:p>
        </w:tc>
      </w:tr>
      <w:tr w:rsidR="00F300AA" w:rsidRPr="00DD4361" w14:paraId="20B6801E" w14:textId="77777777" w:rsidTr="00FB5029">
        <w:trPr>
          <w:trHeight w:val="151"/>
        </w:trPr>
        <w:tc>
          <w:tcPr>
            <w:tcW w:w="236" w:type="dxa"/>
            <w:shd w:val="clear" w:color="auto" w:fill="auto"/>
            <w:tcMar>
              <w:top w:w="15" w:type="dxa"/>
              <w:left w:w="108" w:type="dxa"/>
              <w:bottom w:w="0" w:type="dxa"/>
              <w:right w:w="108" w:type="dxa"/>
            </w:tcMar>
          </w:tcPr>
          <w:p w14:paraId="7E36A8A9" w14:textId="77777777" w:rsidR="00F300AA" w:rsidRPr="00DD4361" w:rsidRDefault="00F300AA" w:rsidP="00E836A3">
            <w:pPr>
              <w:jc w:val="both"/>
              <w:rPr>
                <w:rFonts w:asciiTheme="minorBidi" w:eastAsia="Calibri" w:hAnsiTheme="minorBidi" w:cstheme="minorBidi"/>
                <w:b/>
                <w:bCs/>
                <w:sz w:val="20"/>
                <w:szCs w:val="20"/>
              </w:rPr>
            </w:pPr>
          </w:p>
        </w:tc>
        <w:tc>
          <w:tcPr>
            <w:tcW w:w="6419" w:type="dxa"/>
            <w:shd w:val="clear" w:color="auto" w:fill="auto"/>
            <w:tcMar>
              <w:top w:w="15" w:type="dxa"/>
              <w:left w:w="108" w:type="dxa"/>
              <w:bottom w:w="0" w:type="dxa"/>
              <w:right w:w="108" w:type="dxa"/>
            </w:tcMar>
          </w:tcPr>
          <w:p w14:paraId="11F14E6A" w14:textId="77777777" w:rsidR="00F300AA" w:rsidRPr="00DD4361" w:rsidRDefault="00F300AA" w:rsidP="00E836A3">
            <w:pPr>
              <w:ind w:left="176"/>
              <w:jc w:val="both"/>
              <w:rPr>
                <w:rFonts w:asciiTheme="minorBidi" w:eastAsia="Calibri" w:hAnsiTheme="minorBidi" w:cstheme="minorBidi"/>
                <w:b/>
                <w:bCs/>
                <w:sz w:val="20"/>
                <w:szCs w:val="20"/>
              </w:rPr>
            </w:pPr>
          </w:p>
        </w:tc>
        <w:tc>
          <w:tcPr>
            <w:tcW w:w="2129" w:type="dxa"/>
          </w:tcPr>
          <w:p w14:paraId="7159E516" w14:textId="77777777" w:rsidR="00F300AA" w:rsidRPr="00DD4361" w:rsidRDefault="00F300AA" w:rsidP="00E836A3">
            <w:pPr>
              <w:jc w:val="both"/>
              <w:rPr>
                <w:rFonts w:asciiTheme="minorBidi" w:eastAsia="Calibri" w:hAnsiTheme="minorBidi" w:cstheme="minorBidi"/>
                <w:b/>
                <w:bCs/>
                <w:sz w:val="20"/>
                <w:szCs w:val="20"/>
              </w:rPr>
            </w:pPr>
          </w:p>
        </w:tc>
      </w:tr>
    </w:tbl>
    <w:p w14:paraId="145DD3F2" w14:textId="12BBA1EC" w:rsidR="00F300AA" w:rsidRPr="00DD4361" w:rsidRDefault="00F300AA" w:rsidP="00F300AA">
      <w:pPr>
        <w:rPr>
          <w:rFonts w:asciiTheme="minorBidi" w:hAnsiTheme="minorBidi" w:cstheme="minorBidi"/>
          <w:sz w:val="20"/>
          <w:szCs w:val="20"/>
        </w:rPr>
      </w:pPr>
    </w:p>
    <w:p w14:paraId="6E98A49B" w14:textId="77777777" w:rsidR="00F300AA" w:rsidRPr="00DD4361" w:rsidRDefault="00F300AA" w:rsidP="00F300AA">
      <w:pPr>
        <w:pStyle w:val="ListParagraph"/>
        <w:spacing w:line="240" w:lineRule="auto"/>
        <w:ind w:left="714"/>
        <w:rPr>
          <w:rFonts w:asciiTheme="minorBidi" w:hAnsiTheme="minorBidi" w:cstheme="minorBidi"/>
          <w:sz w:val="20"/>
          <w:szCs w:val="20"/>
        </w:rPr>
      </w:pPr>
    </w:p>
    <w:p w14:paraId="70EFC943" w14:textId="2FF47359" w:rsidR="00F300AA" w:rsidRPr="00DD4361" w:rsidRDefault="00F300AA" w:rsidP="00F300AA">
      <w:pPr>
        <w:pStyle w:val="ListParagraph"/>
        <w:numPr>
          <w:ilvl w:val="0"/>
          <w:numId w:val="25"/>
        </w:numPr>
        <w:spacing w:after="160" w:line="240" w:lineRule="auto"/>
        <w:ind w:left="714" w:hanging="357"/>
        <w:rPr>
          <w:rFonts w:asciiTheme="minorBidi" w:hAnsiTheme="minorBidi" w:cstheme="minorBidi"/>
          <w:sz w:val="20"/>
          <w:szCs w:val="20"/>
        </w:rPr>
      </w:pPr>
      <w:r w:rsidRPr="00DD4361">
        <w:rPr>
          <w:rFonts w:asciiTheme="minorBidi" w:hAnsiTheme="minorBidi" w:cstheme="minorBidi"/>
          <w:b/>
          <w:bCs/>
          <w:sz w:val="20"/>
          <w:szCs w:val="20"/>
        </w:rPr>
        <w:t>Option 2:</w:t>
      </w:r>
      <w:r w:rsidRPr="00DD4361">
        <w:rPr>
          <w:rFonts w:asciiTheme="minorBidi" w:hAnsiTheme="minorBidi" w:cstheme="minorBidi"/>
          <w:sz w:val="20"/>
          <w:szCs w:val="20"/>
        </w:rPr>
        <w:t xml:space="preserve"> If Specific Objectives target the same population groups in the same areas, or if there is significant overlap between them, subtracting from the calculation the number which overlaps might not be feasible. In this case, the highest target by Specific Objective will serve as the target for the overall Strategic Objective. </w:t>
      </w:r>
    </w:p>
    <w:tbl>
      <w:tblPr>
        <w:tblpPr w:leftFromText="180" w:rightFromText="180" w:vertAnchor="text" w:horzAnchor="margin" w:tblpX="704" w:tblpY="2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6"/>
        <w:gridCol w:w="6421"/>
        <w:gridCol w:w="666"/>
        <w:gridCol w:w="1461"/>
      </w:tblGrid>
      <w:tr w:rsidR="00F300AA" w:rsidRPr="00DD4361" w14:paraId="60723280" w14:textId="77777777" w:rsidTr="00FB5029">
        <w:trPr>
          <w:trHeight w:val="391"/>
        </w:trPr>
        <w:tc>
          <w:tcPr>
            <w:tcW w:w="6657" w:type="dxa"/>
            <w:gridSpan w:val="2"/>
            <w:shd w:val="clear" w:color="auto" w:fill="C0504D" w:themeFill="accent2"/>
            <w:tcMar>
              <w:top w:w="15" w:type="dxa"/>
              <w:left w:w="108" w:type="dxa"/>
              <w:bottom w:w="0" w:type="dxa"/>
              <w:right w:w="108" w:type="dxa"/>
            </w:tcMar>
          </w:tcPr>
          <w:p w14:paraId="3A091264" w14:textId="77777777" w:rsidR="00F300AA" w:rsidRPr="00DD4361" w:rsidRDefault="00F300AA" w:rsidP="00E836A3">
            <w:pPr>
              <w:spacing w:line="240" w:lineRule="auto"/>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Strategic Objective 2</w:t>
            </w:r>
          </w:p>
          <w:p w14:paraId="09135455" w14:textId="77777777" w:rsidR="00F300AA" w:rsidRPr="00DD4361" w:rsidRDefault="00F300AA" w:rsidP="00E836A3">
            <w:pPr>
              <w:spacing w:line="240" w:lineRule="auto"/>
              <w:jc w:val="both"/>
              <w:rPr>
                <w:rFonts w:asciiTheme="minorBidi" w:eastAsia="Calibri" w:hAnsiTheme="minorBidi" w:cstheme="minorBidi"/>
                <w:sz w:val="20"/>
                <w:szCs w:val="20"/>
              </w:rPr>
            </w:pPr>
            <w:r w:rsidRPr="00DD4361">
              <w:rPr>
                <w:rFonts w:asciiTheme="minorBidi" w:eastAsia="Calibri" w:hAnsiTheme="minorBidi" w:cstheme="minorBidi"/>
                <w:sz w:val="20"/>
                <w:szCs w:val="20"/>
              </w:rPr>
              <w:t>Ability of 150,000 hosted IDPs and 50,000 hosts to meet basic needs restored by the end of 2020</w:t>
            </w:r>
          </w:p>
          <w:p w14:paraId="4596F7BA" w14:textId="77777777" w:rsidR="00F300AA" w:rsidRPr="00DD4361" w:rsidRDefault="00F300AA" w:rsidP="00E836A3">
            <w:pPr>
              <w:spacing w:line="240" w:lineRule="auto"/>
              <w:jc w:val="both"/>
              <w:rPr>
                <w:rFonts w:asciiTheme="minorBidi" w:eastAsia="Calibri" w:hAnsiTheme="minorBidi" w:cstheme="minorBidi"/>
                <w:sz w:val="20"/>
                <w:szCs w:val="20"/>
              </w:rPr>
            </w:pPr>
          </w:p>
        </w:tc>
        <w:tc>
          <w:tcPr>
            <w:tcW w:w="2127" w:type="dxa"/>
            <w:gridSpan w:val="2"/>
            <w:shd w:val="clear" w:color="auto" w:fill="C0504D" w:themeFill="accent2"/>
          </w:tcPr>
          <w:p w14:paraId="4BAA72E9" w14:textId="77777777" w:rsidR="00F300AA" w:rsidRPr="00DD4361" w:rsidRDefault="00F300AA" w:rsidP="00E836A3">
            <w:pPr>
              <w:spacing w:line="240" w:lineRule="auto"/>
              <w:rPr>
                <w:rFonts w:asciiTheme="minorBidi" w:eastAsia="Calibri" w:hAnsiTheme="minorBidi" w:cstheme="minorBidi"/>
                <w:b/>
                <w:bCs/>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53" behindDoc="0" locked="0" layoutInCell="1" allowOverlap="1" wp14:anchorId="03D95759" wp14:editId="2CBF7E26">
                      <wp:simplePos x="0" y="0"/>
                      <wp:positionH relativeFrom="column">
                        <wp:posOffset>9008</wp:posOffset>
                      </wp:positionH>
                      <wp:positionV relativeFrom="paragraph">
                        <wp:posOffset>137751</wp:posOffset>
                      </wp:positionV>
                      <wp:extent cx="1265275" cy="350874"/>
                      <wp:effectExtent l="0" t="0" r="11430" b="11430"/>
                      <wp:wrapNone/>
                      <wp:docPr id="29" name="Rectangle: Rounded Corners 29"/>
                      <wp:cNvGraphicFramePr/>
                      <a:graphic xmlns:a="http://schemas.openxmlformats.org/drawingml/2006/main">
                        <a:graphicData uri="http://schemas.microsoft.com/office/word/2010/wordprocessingShape">
                          <wps:wsp>
                            <wps:cNvSpPr/>
                            <wps:spPr>
                              <a:xfrm>
                                <a:off x="0" y="0"/>
                                <a:ext cx="1265275" cy="350874"/>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roundrect id="Rectangle: Rounded Corners 29" style="position:absolute;margin-left:.7pt;margin-top:10.85pt;width:99.65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3D02E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">
                      <v:stroke joinstyle="miter"/>
                    </v:roundrect>
                  </w:pict>
                </mc:Fallback>
              </mc:AlternateContent>
            </w:r>
            <w:r w:rsidRPr="00DD4361">
              <w:rPr>
                <w:rFonts w:asciiTheme="minorBidi" w:eastAsia="Calibri" w:hAnsiTheme="minorBidi" w:cstheme="minorBidi"/>
                <w:sz w:val="20"/>
                <w:szCs w:val="20"/>
              </w:rPr>
              <w:t xml:space="preserve"> </w:t>
            </w:r>
            <w:r w:rsidRPr="00DD4361">
              <w:rPr>
                <w:rFonts w:asciiTheme="minorBidi" w:eastAsia="Calibri" w:hAnsiTheme="minorBidi" w:cstheme="minorBidi"/>
                <w:b/>
                <w:bCs/>
                <w:sz w:val="20"/>
                <w:szCs w:val="20"/>
              </w:rPr>
              <w:t xml:space="preserve">Target: </w:t>
            </w:r>
          </w:p>
          <w:p w14:paraId="65073467" w14:textId="77777777" w:rsidR="00F300AA" w:rsidRPr="00DD4361" w:rsidRDefault="00F300AA" w:rsidP="00E836A3">
            <w:pPr>
              <w:spacing w:line="240" w:lineRule="auto"/>
              <w:rPr>
                <w:rFonts w:asciiTheme="minorBidi" w:eastAsia="Calibri" w:hAnsiTheme="minorBidi" w:cstheme="minorBidi"/>
                <w:b/>
                <w:bCs/>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52" behindDoc="0" locked="0" layoutInCell="1" allowOverlap="1" wp14:anchorId="334D9C97" wp14:editId="6696B37F">
                      <wp:simplePos x="0" y="0"/>
                      <wp:positionH relativeFrom="column">
                        <wp:posOffset>1326359</wp:posOffset>
                      </wp:positionH>
                      <wp:positionV relativeFrom="paragraph">
                        <wp:posOffset>174625</wp:posOffset>
                      </wp:positionV>
                      <wp:extent cx="54610" cy="583759"/>
                      <wp:effectExtent l="38100" t="76200" r="135890" b="26035"/>
                      <wp:wrapNone/>
                      <wp:docPr id="28" name="Connector: Elbow 28"/>
                      <wp:cNvGraphicFramePr/>
                      <a:graphic xmlns:a="http://schemas.openxmlformats.org/drawingml/2006/main">
                        <a:graphicData uri="http://schemas.microsoft.com/office/word/2010/wordprocessingShape">
                          <wps:wsp>
                            <wps:cNvCnPr/>
                            <wps:spPr>
                              <a:xfrm flipH="1" flipV="1">
                                <a:off x="0" y="0"/>
                                <a:ext cx="54610" cy="583759"/>
                              </a:xfrm>
                              <a:prstGeom prst="bentConnector3">
                                <a:avLst>
                                  <a:gd name="adj1" fmla="val -207678"/>
                                </a:avLst>
                              </a:prstGeom>
                              <a:noFill/>
                              <a:ln w="2222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 id="Connector: Elbow 28" style="position:absolute;margin-left:104.45pt;margin-top:13.75pt;width:4.3pt;height:45.9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75pt" type="#_x0000_t34" adj="-44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" w14:anchorId="7FFE1363">
                      <v:stroke endarrow="block"/>
                    </v:shape>
                  </w:pict>
                </mc:Fallback>
              </mc:AlternateContent>
            </w:r>
            <w:r w:rsidRPr="00DD4361">
              <w:rPr>
                <w:rFonts w:asciiTheme="minorBidi" w:eastAsia="Calibri" w:hAnsiTheme="minorBidi" w:cstheme="minorBidi"/>
                <w:b/>
                <w:bCs/>
                <w:sz w:val="20"/>
                <w:szCs w:val="20"/>
              </w:rPr>
              <w:t xml:space="preserve"> 200,000 individuals</w:t>
            </w:r>
          </w:p>
        </w:tc>
      </w:tr>
      <w:tr w:rsidR="00F300AA" w:rsidRPr="00DD4361" w14:paraId="16FBB36A" w14:textId="77777777" w:rsidTr="00FB5029">
        <w:trPr>
          <w:trHeight w:val="407"/>
        </w:trPr>
        <w:tc>
          <w:tcPr>
            <w:tcW w:w="6657" w:type="dxa"/>
            <w:gridSpan w:val="2"/>
            <w:shd w:val="clear" w:color="auto" w:fill="FFE599"/>
            <w:tcMar>
              <w:top w:w="15" w:type="dxa"/>
              <w:left w:w="108" w:type="dxa"/>
              <w:bottom w:w="0" w:type="dxa"/>
              <w:right w:w="108" w:type="dxa"/>
            </w:tcMar>
          </w:tcPr>
          <w:p w14:paraId="18084599" w14:textId="00BCE92E" w:rsidR="00F300AA" w:rsidRPr="00DD4361" w:rsidRDefault="00F300AA" w:rsidP="00E836A3">
            <w:pPr>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Specific Objective 2.1:</w:t>
            </w:r>
            <w:r w:rsidRPr="00DD4361">
              <w:rPr>
                <w:rFonts w:asciiTheme="minorBidi" w:eastAsia="Calibri" w:hAnsiTheme="minorBidi" w:cstheme="minorBidi"/>
                <w:sz w:val="20"/>
                <w:szCs w:val="20"/>
              </w:rPr>
              <w:t xml:space="preserve"> Restored ability of 150,000 IDPs and 50,000 hosts to regularly access basic services, including water, education and health.  </w:t>
            </w:r>
          </w:p>
        </w:tc>
        <w:tc>
          <w:tcPr>
            <w:tcW w:w="2127" w:type="dxa"/>
            <w:gridSpan w:val="2"/>
            <w:shd w:val="clear" w:color="auto" w:fill="FFE599"/>
          </w:tcPr>
          <w:p w14:paraId="1062C40B" w14:textId="6E83DBF2" w:rsidR="00F300AA" w:rsidRPr="00DD4361" w:rsidRDefault="00676889" w:rsidP="00E836A3">
            <w:pPr>
              <w:spacing w:line="264" w:lineRule="auto"/>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48" behindDoc="0" locked="0" layoutInCell="1" allowOverlap="1" wp14:anchorId="31903FDE" wp14:editId="6E4BDA6E">
                      <wp:simplePos x="0" y="0"/>
                      <wp:positionH relativeFrom="column">
                        <wp:posOffset>35560</wp:posOffset>
                      </wp:positionH>
                      <wp:positionV relativeFrom="paragraph">
                        <wp:posOffset>173355</wp:posOffset>
                      </wp:positionV>
                      <wp:extent cx="1220868" cy="190810"/>
                      <wp:effectExtent l="0" t="0" r="17780" b="19050"/>
                      <wp:wrapNone/>
                      <wp:docPr id="23" name="Rectangle: Rounded Corners 23"/>
                      <wp:cNvGraphicFramePr/>
                      <a:graphic xmlns:a="http://schemas.openxmlformats.org/drawingml/2006/main">
                        <a:graphicData uri="http://schemas.microsoft.com/office/word/2010/wordprocessingShape">
                          <wps:wsp>
                            <wps:cNvSpPr/>
                            <wps:spPr>
                              <a:xfrm>
                                <a:off x="0" y="0"/>
                                <a:ext cx="1220868" cy="190810"/>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roundrect id="Rectangle: Rounded Corners 23" style="position:absolute;margin-left:2.8pt;margin-top:13.65pt;width:96.15pt;height: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4A18C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">
                      <v:stroke joinstyle="miter"/>
                    </v:roundrect>
                  </w:pict>
                </mc:Fallback>
              </mc:AlternateContent>
            </w:r>
            <w:r w:rsidR="00F300AA" w:rsidRPr="00DD4361">
              <w:rPr>
                <w:rFonts w:asciiTheme="minorBidi" w:eastAsia="Calibri" w:hAnsiTheme="minorBidi" w:cstheme="minorBidi"/>
                <w:b/>
                <w:bCs/>
                <w:sz w:val="20"/>
                <w:szCs w:val="20"/>
              </w:rPr>
              <w:t>Target</w:t>
            </w:r>
            <w:r w:rsidR="00F300AA" w:rsidRPr="00DD4361">
              <w:rPr>
                <w:rFonts w:asciiTheme="minorBidi" w:eastAsia="Calibri" w:hAnsiTheme="minorBidi" w:cstheme="minorBidi"/>
                <w:sz w:val="20"/>
                <w:szCs w:val="20"/>
              </w:rPr>
              <w:t xml:space="preserve">: </w:t>
            </w:r>
          </w:p>
          <w:p w14:paraId="38079C15" w14:textId="4E9613D6" w:rsidR="00F300AA" w:rsidRPr="00DD4361" w:rsidRDefault="00F300AA" w:rsidP="00E836A3">
            <w:pPr>
              <w:rPr>
                <w:rFonts w:asciiTheme="minorBidi" w:eastAsia="Calibri" w:hAnsiTheme="minorBidi" w:cstheme="minorBidi"/>
                <w:sz w:val="20"/>
                <w:szCs w:val="20"/>
              </w:rPr>
            </w:pPr>
            <w:r w:rsidRPr="00DD4361">
              <w:rPr>
                <w:rFonts w:asciiTheme="minorBidi" w:eastAsia="Calibri" w:hAnsiTheme="minorBidi" w:cstheme="minorBidi"/>
                <w:sz w:val="20"/>
                <w:szCs w:val="20"/>
              </w:rPr>
              <w:t xml:space="preserve"> 200,000 individuals</w:t>
            </w:r>
          </w:p>
        </w:tc>
      </w:tr>
      <w:tr w:rsidR="00F300AA" w:rsidRPr="00DD4361" w14:paraId="4F61C0C8" w14:textId="77777777" w:rsidTr="00FB5029">
        <w:trPr>
          <w:trHeight w:val="189"/>
        </w:trPr>
        <w:tc>
          <w:tcPr>
            <w:tcW w:w="236" w:type="dxa"/>
            <w:shd w:val="clear" w:color="auto" w:fill="auto"/>
            <w:tcMar>
              <w:top w:w="15" w:type="dxa"/>
              <w:left w:w="108" w:type="dxa"/>
              <w:bottom w:w="0" w:type="dxa"/>
              <w:right w:w="108" w:type="dxa"/>
            </w:tcMar>
            <w:hideMark/>
          </w:tcPr>
          <w:p w14:paraId="511E9E8E" w14:textId="77777777" w:rsidR="00F300AA" w:rsidRPr="00DD4361" w:rsidRDefault="00F300AA" w:rsidP="00E836A3">
            <w:pPr>
              <w:spacing w:line="264" w:lineRule="auto"/>
              <w:rPr>
                <w:rFonts w:asciiTheme="minorBidi" w:eastAsia="Calibri" w:hAnsiTheme="minorBidi" w:cstheme="minorBidi"/>
                <w:sz w:val="20"/>
                <w:szCs w:val="20"/>
              </w:rPr>
            </w:pPr>
          </w:p>
        </w:tc>
        <w:tc>
          <w:tcPr>
            <w:tcW w:w="7087" w:type="dxa"/>
            <w:gridSpan w:val="2"/>
            <w:shd w:val="clear" w:color="auto" w:fill="auto"/>
            <w:tcMar>
              <w:top w:w="15" w:type="dxa"/>
              <w:left w:w="108" w:type="dxa"/>
              <w:bottom w:w="0" w:type="dxa"/>
              <w:right w:w="108" w:type="dxa"/>
            </w:tcMar>
          </w:tcPr>
          <w:p w14:paraId="1EB59E81" w14:textId="77777777" w:rsidR="00F300AA" w:rsidRPr="00DD4361" w:rsidRDefault="00F300AA" w:rsidP="00E836A3">
            <w:pPr>
              <w:spacing w:line="264" w:lineRule="auto"/>
              <w:jc w:val="both"/>
              <w:rPr>
                <w:rFonts w:asciiTheme="minorBidi" w:eastAsia="Calibri" w:hAnsiTheme="minorBidi" w:cstheme="minorBidi"/>
                <w:sz w:val="20"/>
                <w:szCs w:val="20"/>
              </w:rPr>
            </w:pPr>
          </w:p>
        </w:tc>
        <w:tc>
          <w:tcPr>
            <w:tcW w:w="1461" w:type="dxa"/>
          </w:tcPr>
          <w:p w14:paraId="388E8A70" w14:textId="77777777" w:rsidR="00F300AA" w:rsidRPr="00DD4361" w:rsidRDefault="00F300AA" w:rsidP="00E836A3">
            <w:pPr>
              <w:spacing w:line="264" w:lineRule="auto"/>
              <w:ind w:left="176"/>
              <w:jc w:val="both"/>
              <w:rPr>
                <w:rFonts w:asciiTheme="minorBidi" w:eastAsia="Calibri" w:hAnsiTheme="minorBidi" w:cstheme="minorBidi"/>
                <w:sz w:val="20"/>
                <w:szCs w:val="20"/>
              </w:rPr>
            </w:pPr>
          </w:p>
        </w:tc>
      </w:tr>
      <w:tr w:rsidR="00F300AA" w:rsidRPr="00DD4361" w14:paraId="7630E155" w14:textId="77777777" w:rsidTr="00FB5029">
        <w:trPr>
          <w:trHeight w:val="310"/>
        </w:trPr>
        <w:tc>
          <w:tcPr>
            <w:tcW w:w="6657" w:type="dxa"/>
            <w:gridSpan w:val="2"/>
            <w:shd w:val="clear" w:color="auto" w:fill="FFE599"/>
            <w:tcMar>
              <w:top w:w="15" w:type="dxa"/>
              <w:left w:w="108" w:type="dxa"/>
              <w:bottom w:w="0" w:type="dxa"/>
              <w:right w:w="108" w:type="dxa"/>
            </w:tcMar>
          </w:tcPr>
          <w:p w14:paraId="742D872E" w14:textId="6A4A429E" w:rsidR="00F300AA" w:rsidRPr="00DD4361" w:rsidRDefault="00F300AA" w:rsidP="00E836A3">
            <w:pPr>
              <w:rPr>
                <w:rFonts w:asciiTheme="minorBidi" w:eastAsia="Calibri" w:hAnsiTheme="minorBidi" w:cstheme="minorBidi"/>
                <w:sz w:val="20"/>
                <w:szCs w:val="20"/>
              </w:rPr>
            </w:pPr>
            <w:bookmarkStart w:id="13" w:name="_Hlk21084619"/>
            <w:r w:rsidRPr="00DD4361">
              <w:rPr>
                <w:rFonts w:asciiTheme="minorBidi" w:eastAsia="Calibri" w:hAnsiTheme="minorBidi" w:cstheme="minorBidi"/>
                <w:b/>
                <w:bCs/>
                <w:sz w:val="20"/>
                <w:szCs w:val="20"/>
              </w:rPr>
              <w:lastRenderedPageBreak/>
              <w:t>Specific Objective 2.2:</w:t>
            </w:r>
            <w:r w:rsidRPr="00DD4361">
              <w:rPr>
                <w:rFonts w:asciiTheme="minorBidi" w:eastAsia="Calibri" w:hAnsiTheme="minorBidi" w:cstheme="minorBidi"/>
                <w:sz w:val="20"/>
                <w:szCs w:val="20"/>
              </w:rPr>
              <w:t xml:space="preserve"> Self-sufficiency of 100,000 IDPs and 30,000 hosts restored through predictable access to livelihoods/income generation.   </w:t>
            </w:r>
          </w:p>
        </w:tc>
        <w:tc>
          <w:tcPr>
            <w:tcW w:w="2127" w:type="dxa"/>
            <w:gridSpan w:val="2"/>
            <w:shd w:val="clear" w:color="auto" w:fill="FFE599"/>
          </w:tcPr>
          <w:p w14:paraId="11A7D757" w14:textId="77777777" w:rsidR="00F300AA" w:rsidRPr="00DD4361" w:rsidRDefault="00F300AA" w:rsidP="00E836A3">
            <w:pPr>
              <w:spacing w:line="264" w:lineRule="auto"/>
              <w:jc w:val="both"/>
              <w:rPr>
                <w:rFonts w:asciiTheme="minorBidi" w:eastAsia="Calibri" w:hAnsiTheme="minorBidi" w:cstheme="minorBidi"/>
                <w:sz w:val="20"/>
                <w:szCs w:val="20"/>
              </w:rPr>
            </w:pPr>
            <w:r w:rsidRPr="00DD4361">
              <w:rPr>
                <w:rFonts w:asciiTheme="minorBidi" w:eastAsia="Calibri" w:hAnsiTheme="minorBidi" w:cstheme="minorBidi"/>
                <w:b/>
                <w:bCs/>
                <w:sz w:val="20"/>
                <w:szCs w:val="20"/>
              </w:rPr>
              <w:t>Target</w:t>
            </w:r>
            <w:r w:rsidRPr="00DD4361">
              <w:rPr>
                <w:rFonts w:asciiTheme="minorBidi" w:eastAsia="Calibri" w:hAnsiTheme="minorBidi" w:cstheme="minorBidi"/>
                <w:sz w:val="20"/>
                <w:szCs w:val="20"/>
              </w:rPr>
              <w:t xml:space="preserve">: </w:t>
            </w:r>
          </w:p>
          <w:p w14:paraId="6EFCE02C" w14:textId="77777777" w:rsidR="00F300AA" w:rsidRPr="00DD4361" w:rsidRDefault="00F300AA" w:rsidP="00E836A3">
            <w:pPr>
              <w:spacing w:line="264" w:lineRule="auto"/>
              <w:jc w:val="both"/>
              <w:rPr>
                <w:rFonts w:asciiTheme="minorBidi" w:eastAsia="Calibri" w:hAnsiTheme="minorBidi" w:cstheme="minorBidi"/>
                <w:b/>
                <w:bCs/>
                <w:sz w:val="20"/>
                <w:szCs w:val="20"/>
              </w:rPr>
            </w:pPr>
            <w:r w:rsidRPr="00DD4361">
              <w:rPr>
                <w:rFonts w:asciiTheme="minorBidi" w:eastAsia="Calibri" w:hAnsiTheme="minorBidi" w:cstheme="minorBidi"/>
                <w:sz w:val="20"/>
                <w:szCs w:val="20"/>
              </w:rPr>
              <w:t xml:space="preserve"> 130,000</w:t>
            </w:r>
          </w:p>
        </w:tc>
      </w:tr>
      <w:tr w:rsidR="00F300AA" w:rsidRPr="00DD4361" w14:paraId="7F68B0A2" w14:textId="77777777" w:rsidTr="00FB5029">
        <w:trPr>
          <w:trHeight w:val="45"/>
        </w:trPr>
        <w:tc>
          <w:tcPr>
            <w:tcW w:w="236" w:type="dxa"/>
            <w:shd w:val="clear" w:color="auto" w:fill="auto"/>
            <w:tcMar>
              <w:top w:w="15" w:type="dxa"/>
              <w:left w:w="108" w:type="dxa"/>
              <w:bottom w:w="0" w:type="dxa"/>
              <w:right w:w="108" w:type="dxa"/>
            </w:tcMar>
          </w:tcPr>
          <w:p w14:paraId="4C4162B4" w14:textId="77777777" w:rsidR="00F300AA" w:rsidRPr="00DD4361" w:rsidRDefault="00F300AA" w:rsidP="00E836A3">
            <w:pPr>
              <w:spacing w:line="240" w:lineRule="auto"/>
              <w:rPr>
                <w:rFonts w:asciiTheme="minorBidi" w:eastAsia="Calibri" w:hAnsiTheme="minorBidi" w:cstheme="minorBidi"/>
                <w:sz w:val="20"/>
                <w:szCs w:val="20"/>
              </w:rPr>
            </w:pPr>
          </w:p>
        </w:tc>
        <w:tc>
          <w:tcPr>
            <w:tcW w:w="7087" w:type="dxa"/>
            <w:gridSpan w:val="2"/>
            <w:shd w:val="clear" w:color="auto" w:fill="auto"/>
            <w:tcMar>
              <w:top w:w="15" w:type="dxa"/>
              <w:left w:w="108" w:type="dxa"/>
              <w:bottom w:w="0" w:type="dxa"/>
              <w:right w:w="108" w:type="dxa"/>
            </w:tcMar>
          </w:tcPr>
          <w:p w14:paraId="037471BB" w14:textId="77777777" w:rsidR="00F300AA" w:rsidRPr="00DD4361" w:rsidRDefault="00F300AA" w:rsidP="00E836A3">
            <w:pPr>
              <w:spacing w:line="240" w:lineRule="auto"/>
              <w:rPr>
                <w:rFonts w:asciiTheme="minorBidi" w:eastAsia="Calibri" w:hAnsiTheme="minorBidi" w:cstheme="minorBidi"/>
                <w:sz w:val="20"/>
                <w:szCs w:val="20"/>
              </w:rPr>
            </w:pPr>
          </w:p>
        </w:tc>
        <w:tc>
          <w:tcPr>
            <w:tcW w:w="1461" w:type="dxa"/>
          </w:tcPr>
          <w:p w14:paraId="253BBA59" w14:textId="77777777" w:rsidR="00F300AA" w:rsidRPr="00DD4361" w:rsidRDefault="00F300AA" w:rsidP="00E836A3">
            <w:pPr>
              <w:spacing w:line="240" w:lineRule="auto"/>
              <w:rPr>
                <w:rFonts w:asciiTheme="minorBidi" w:eastAsia="Calibri" w:hAnsiTheme="minorBidi" w:cstheme="minorBidi"/>
                <w:sz w:val="20"/>
                <w:szCs w:val="20"/>
              </w:rPr>
            </w:pPr>
          </w:p>
        </w:tc>
      </w:tr>
      <w:bookmarkEnd w:id="13"/>
    </w:tbl>
    <w:p w14:paraId="6E4D41EA" w14:textId="77777777" w:rsidR="00F300AA" w:rsidRPr="00DD4361" w:rsidRDefault="00F300AA" w:rsidP="00F300AA">
      <w:pPr>
        <w:rPr>
          <w:rFonts w:asciiTheme="minorBidi" w:hAnsiTheme="minorBidi" w:cstheme="minorBidi"/>
          <w:b/>
          <w:bCs/>
          <w:sz w:val="20"/>
          <w:szCs w:val="20"/>
        </w:rPr>
      </w:pPr>
    </w:p>
    <w:p w14:paraId="24E6B302" w14:textId="77777777" w:rsidR="00F300AA" w:rsidRPr="00DD4361" w:rsidRDefault="00F300AA" w:rsidP="00F300AA">
      <w:pPr>
        <w:spacing w:after="60" w:line="240" w:lineRule="auto"/>
        <w:rPr>
          <w:rFonts w:asciiTheme="minorBidi" w:hAnsiTheme="minorBidi" w:cstheme="minorBidi"/>
          <w:b/>
          <w:bCs/>
          <w:i/>
          <w:iCs/>
          <w:sz w:val="20"/>
          <w:szCs w:val="20"/>
        </w:rPr>
      </w:pPr>
    </w:p>
    <w:p w14:paraId="416E1716" w14:textId="77777777" w:rsidR="00F300AA" w:rsidRPr="00DD4361" w:rsidRDefault="00F300AA" w:rsidP="00F300AA">
      <w:pPr>
        <w:spacing w:after="60" w:line="240" w:lineRule="auto"/>
        <w:rPr>
          <w:rFonts w:asciiTheme="minorBidi" w:hAnsiTheme="minorBidi" w:cstheme="minorBidi"/>
          <w:b/>
          <w:bCs/>
          <w:i/>
          <w:iCs/>
          <w:sz w:val="20"/>
          <w:szCs w:val="20"/>
        </w:rPr>
      </w:pPr>
    </w:p>
    <w:p w14:paraId="37788C25" w14:textId="77777777" w:rsidR="00F300AA" w:rsidRPr="00DD4361" w:rsidRDefault="00F300AA" w:rsidP="00F300AA">
      <w:pPr>
        <w:spacing w:after="60" w:line="240" w:lineRule="auto"/>
        <w:rPr>
          <w:rFonts w:asciiTheme="minorBidi" w:hAnsiTheme="minorBidi" w:cstheme="minorBidi"/>
          <w:b/>
          <w:bCs/>
          <w:i/>
          <w:iCs/>
          <w:sz w:val="20"/>
          <w:szCs w:val="20"/>
        </w:rPr>
      </w:pPr>
    </w:p>
    <w:p w14:paraId="26A54986" w14:textId="77777777" w:rsidR="00F300AA" w:rsidRPr="00DD4361" w:rsidRDefault="00F300AA" w:rsidP="00F300AA">
      <w:pPr>
        <w:spacing w:after="60" w:line="240" w:lineRule="auto"/>
        <w:rPr>
          <w:rFonts w:asciiTheme="minorBidi" w:hAnsiTheme="minorBidi" w:cstheme="minorBidi"/>
          <w:b/>
          <w:bCs/>
          <w:i/>
          <w:iCs/>
          <w:sz w:val="20"/>
          <w:szCs w:val="20"/>
        </w:rPr>
      </w:pPr>
    </w:p>
    <w:p w14:paraId="58D9577D" w14:textId="77777777" w:rsidR="00676889" w:rsidRPr="00DD4361" w:rsidRDefault="00676889" w:rsidP="00F300AA">
      <w:pPr>
        <w:spacing w:after="60" w:line="240" w:lineRule="auto"/>
        <w:rPr>
          <w:rFonts w:asciiTheme="minorBidi" w:hAnsiTheme="minorBidi" w:cstheme="minorBidi"/>
          <w:b/>
          <w:bCs/>
          <w:i/>
          <w:iCs/>
          <w:sz w:val="20"/>
          <w:szCs w:val="20"/>
        </w:rPr>
      </w:pPr>
    </w:p>
    <w:p w14:paraId="33987D1C" w14:textId="77777777" w:rsidR="0067143A" w:rsidRPr="00DD4361" w:rsidRDefault="0067143A" w:rsidP="00F300AA">
      <w:pPr>
        <w:spacing w:after="60" w:line="240" w:lineRule="auto"/>
        <w:rPr>
          <w:rFonts w:asciiTheme="minorBidi" w:hAnsiTheme="minorBidi" w:cstheme="minorBidi"/>
          <w:b/>
          <w:bCs/>
          <w:i/>
          <w:iCs/>
          <w:sz w:val="20"/>
          <w:szCs w:val="20"/>
        </w:rPr>
      </w:pPr>
    </w:p>
    <w:p w14:paraId="4E6C2F67" w14:textId="77777777" w:rsidR="0067143A" w:rsidRPr="00DD4361" w:rsidRDefault="0067143A" w:rsidP="00F300AA">
      <w:pPr>
        <w:spacing w:after="60" w:line="240" w:lineRule="auto"/>
        <w:rPr>
          <w:rFonts w:asciiTheme="minorBidi" w:hAnsiTheme="minorBidi" w:cstheme="minorBidi"/>
          <w:b/>
          <w:bCs/>
          <w:i/>
          <w:iCs/>
          <w:sz w:val="20"/>
          <w:szCs w:val="20"/>
        </w:rPr>
      </w:pPr>
    </w:p>
    <w:p w14:paraId="2D29FB5F" w14:textId="77777777" w:rsidR="0067143A" w:rsidRPr="00DD4361" w:rsidRDefault="0067143A" w:rsidP="00F300AA">
      <w:pPr>
        <w:spacing w:after="60" w:line="240" w:lineRule="auto"/>
        <w:rPr>
          <w:rFonts w:asciiTheme="minorBidi" w:hAnsiTheme="minorBidi" w:cstheme="minorBidi"/>
          <w:b/>
          <w:bCs/>
          <w:i/>
          <w:iCs/>
          <w:sz w:val="20"/>
          <w:szCs w:val="20"/>
        </w:rPr>
      </w:pPr>
    </w:p>
    <w:p w14:paraId="64537944" w14:textId="15C4D86A" w:rsidR="00F300AA" w:rsidRPr="00DD4361" w:rsidRDefault="00F300AA" w:rsidP="00F300AA">
      <w:pPr>
        <w:spacing w:after="60" w:line="240" w:lineRule="auto"/>
        <w:rPr>
          <w:rFonts w:asciiTheme="minorBidi" w:hAnsiTheme="minorBidi" w:cstheme="minorBidi"/>
          <w:b/>
          <w:bCs/>
          <w:i/>
          <w:iCs/>
          <w:sz w:val="20"/>
          <w:szCs w:val="20"/>
        </w:rPr>
      </w:pPr>
      <w:r w:rsidRPr="00DD4361">
        <w:rPr>
          <w:rFonts w:asciiTheme="minorBidi" w:hAnsiTheme="minorBidi" w:cstheme="minorBidi"/>
          <w:b/>
          <w:bCs/>
          <w:i/>
          <w:iCs/>
          <w:sz w:val="20"/>
          <w:szCs w:val="20"/>
        </w:rPr>
        <w:t>Step 3: Identify the total target population for the HRP</w:t>
      </w:r>
    </w:p>
    <w:p w14:paraId="71600DDA" w14:textId="4AE39CD5" w:rsidR="00F300AA" w:rsidRPr="00DD4361" w:rsidRDefault="00F300AA" w:rsidP="00F300AA">
      <w:pPr>
        <w:spacing w:after="60" w:line="240" w:lineRule="auto"/>
        <w:jc w:val="both"/>
        <w:rPr>
          <w:rFonts w:asciiTheme="minorBidi" w:hAnsiTheme="minorBidi" w:cstheme="minorBidi"/>
          <w:sz w:val="20"/>
          <w:szCs w:val="20"/>
        </w:rPr>
      </w:pPr>
      <w:r w:rsidRPr="00DD4361">
        <w:rPr>
          <w:rFonts w:asciiTheme="minorBidi" w:hAnsiTheme="minorBidi" w:cstheme="minorBidi"/>
          <w:sz w:val="20"/>
          <w:szCs w:val="20"/>
        </w:rPr>
        <w:t xml:space="preserve">For the total HRP target, the target population of all (typically 3 to 5) Strategic Objectives are aggregated, again either following Option </w:t>
      </w:r>
      <w:r w:rsidR="000709FF" w:rsidRPr="00DD4361">
        <w:rPr>
          <w:rFonts w:asciiTheme="minorBidi" w:hAnsiTheme="minorBidi" w:cstheme="minorBidi"/>
          <w:sz w:val="20"/>
          <w:szCs w:val="20"/>
        </w:rPr>
        <w:t>1</w:t>
      </w:r>
      <w:r w:rsidRPr="00DD4361">
        <w:rPr>
          <w:rFonts w:asciiTheme="minorBidi" w:hAnsiTheme="minorBidi" w:cstheme="minorBidi"/>
          <w:sz w:val="20"/>
          <w:szCs w:val="20"/>
        </w:rPr>
        <w:t xml:space="preserve"> or </w:t>
      </w:r>
      <w:r w:rsidR="000709FF" w:rsidRPr="00DD4361">
        <w:rPr>
          <w:rFonts w:asciiTheme="minorBidi" w:hAnsiTheme="minorBidi" w:cstheme="minorBidi"/>
          <w:sz w:val="20"/>
          <w:szCs w:val="20"/>
        </w:rPr>
        <w:t>2</w:t>
      </w:r>
      <w:r w:rsidRPr="00DD4361">
        <w:rPr>
          <w:rFonts w:asciiTheme="minorBidi" w:hAnsiTheme="minorBidi" w:cstheme="minorBidi"/>
          <w:sz w:val="20"/>
          <w:szCs w:val="20"/>
        </w:rPr>
        <w:t xml:space="preserve">.  </w:t>
      </w:r>
    </w:p>
    <w:p w14:paraId="19046A07" w14:textId="5D3181FE" w:rsidR="00EB088C" w:rsidRPr="00DD4361" w:rsidRDefault="00EB088C" w:rsidP="00F300AA">
      <w:pPr>
        <w:spacing w:after="60" w:line="240" w:lineRule="auto"/>
        <w:jc w:val="both"/>
        <w:rPr>
          <w:rFonts w:asciiTheme="minorBidi" w:hAnsiTheme="minorBidi" w:cstheme="minorBidi"/>
          <w:sz w:val="20"/>
          <w:szCs w:val="20"/>
        </w:rPr>
      </w:pPr>
    </w:p>
    <w:p w14:paraId="64ED7617" w14:textId="5EDB082D" w:rsidR="00511615" w:rsidRPr="00DD4361" w:rsidRDefault="00511615" w:rsidP="00F300AA">
      <w:pPr>
        <w:spacing w:after="60" w:line="240" w:lineRule="auto"/>
        <w:jc w:val="both"/>
        <w:rPr>
          <w:rFonts w:asciiTheme="minorBidi" w:hAnsiTheme="minorBidi" w:cstheme="minorBidi"/>
          <w:b/>
          <w:bCs/>
          <w:i/>
          <w:iCs/>
          <w:sz w:val="20"/>
          <w:szCs w:val="20"/>
        </w:rPr>
      </w:pPr>
      <w:r w:rsidRPr="00DD4361">
        <w:rPr>
          <w:rFonts w:asciiTheme="minorBidi" w:hAnsiTheme="minorBidi" w:cstheme="minorBidi"/>
          <w:b/>
          <w:bCs/>
          <w:i/>
          <w:iCs/>
          <w:sz w:val="20"/>
          <w:szCs w:val="20"/>
        </w:rPr>
        <w:t xml:space="preserve">Option 1: </w:t>
      </w:r>
    </w:p>
    <w:p w14:paraId="3FAA33F0" w14:textId="0C7C2A77" w:rsidR="00F300AA" w:rsidRPr="00DD4361" w:rsidRDefault="00F300AA" w:rsidP="00F300AA">
      <w:pPr>
        <w:spacing w:after="60" w:line="240" w:lineRule="auto"/>
        <w:jc w:val="both"/>
        <w:rPr>
          <w:rFonts w:asciiTheme="minorBidi" w:hAnsiTheme="minorBidi" w:cstheme="minorBidi"/>
          <w:sz w:val="20"/>
          <w:szCs w:val="20"/>
        </w:rPr>
      </w:pPr>
    </w:p>
    <w:tbl>
      <w:tblPr>
        <w:tblpPr w:leftFromText="180" w:rightFromText="180" w:vertAnchor="text" w:horzAnchor="margin" w:tblpX="704" w:tblpY="2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5"/>
        <w:gridCol w:w="1893"/>
        <w:gridCol w:w="236"/>
      </w:tblGrid>
      <w:tr w:rsidR="00511615" w:rsidRPr="00DD4361" w14:paraId="03A19994" w14:textId="77777777" w:rsidTr="00FB5029">
        <w:trPr>
          <w:trHeight w:val="391"/>
        </w:trPr>
        <w:tc>
          <w:tcPr>
            <w:tcW w:w="6657" w:type="dxa"/>
            <w:shd w:val="clear" w:color="auto" w:fill="C0504D" w:themeFill="accent2"/>
            <w:tcMar>
              <w:top w:w="15" w:type="dxa"/>
              <w:left w:w="108" w:type="dxa"/>
              <w:bottom w:w="0" w:type="dxa"/>
              <w:right w:w="108" w:type="dxa"/>
            </w:tcMar>
          </w:tcPr>
          <w:p w14:paraId="4B2DBC17" w14:textId="470085E6" w:rsidR="00511615" w:rsidRPr="00DD4361" w:rsidRDefault="00511615" w:rsidP="00E836A3">
            <w:pPr>
              <w:spacing w:line="240" w:lineRule="auto"/>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 xml:space="preserve">Strategic Objective </w:t>
            </w:r>
          </w:p>
          <w:p w14:paraId="6B0D9B8C" w14:textId="77777777" w:rsidR="00511615" w:rsidRPr="00DD4361" w:rsidRDefault="00511615" w:rsidP="00511615">
            <w:pPr>
              <w:spacing w:line="240" w:lineRule="auto"/>
              <w:jc w:val="both"/>
              <w:rPr>
                <w:rFonts w:asciiTheme="minorBidi" w:eastAsia="Calibri" w:hAnsiTheme="minorBidi" w:cstheme="minorBidi"/>
                <w:sz w:val="20"/>
                <w:szCs w:val="20"/>
              </w:rPr>
            </w:pPr>
          </w:p>
        </w:tc>
        <w:tc>
          <w:tcPr>
            <w:tcW w:w="2127" w:type="dxa"/>
            <w:gridSpan w:val="2"/>
            <w:shd w:val="clear" w:color="auto" w:fill="C0504D" w:themeFill="accent2"/>
          </w:tcPr>
          <w:p w14:paraId="3E8807D7" w14:textId="4D08EAC5" w:rsidR="00511615" w:rsidRPr="00DD4361" w:rsidRDefault="00511615" w:rsidP="00E836A3">
            <w:pPr>
              <w:spacing w:line="240" w:lineRule="auto"/>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Target</w:t>
            </w:r>
          </w:p>
        </w:tc>
      </w:tr>
      <w:tr w:rsidR="00511615" w:rsidRPr="00DD4361" w14:paraId="3A64F2BD" w14:textId="77777777" w:rsidTr="00FB5029">
        <w:trPr>
          <w:trHeight w:val="407"/>
        </w:trPr>
        <w:tc>
          <w:tcPr>
            <w:tcW w:w="6657" w:type="dxa"/>
            <w:shd w:val="clear" w:color="auto" w:fill="FFE599"/>
            <w:tcMar>
              <w:top w:w="15" w:type="dxa"/>
              <w:left w:w="108" w:type="dxa"/>
              <w:bottom w:w="0" w:type="dxa"/>
              <w:right w:w="108" w:type="dxa"/>
            </w:tcMar>
          </w:tcPr>
          <w:p w14:paraId="698D6767" w14:textId="3DEA92BC" w:rsidR="00511615" w:rsidRPr="00DD4361" w:rsidRDefault="00511615" w:rsidP="00E836A3">
            <w:pPr>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Strategic Objective 1:</w:t>
            </w:r>
            <w:r w:rsidRPr="00DD4361">
              <w:rPr>
                <w:rFonts w:asciiTheme="minorBidi" w:eastAsia="Calibri" w:hAnsiTheme="minorBidi" w:cstheme="minorBidi"/>
                <w:sz w:val="20"/>
                <w:szCs w:val="20"/>
              </w:rPr>
              <w:t xml:space="preserve">  Crisis-related morbidity and mortality in 80,000 acutely malnourished IDPs and 50,000 returnees reduced by [X% and Y% respectively]</w:t>
            </w:r>
          </w:p>
        </w:tc>
        <w:tc>
          <w:tcPr>
            <w:tcW w:w="2127" w:type="dxa"/>
            <w:gridSpan w:val="2"/>
            <w:shd w:val="clear" w:color="auto" w:fill="FFE599"/>
          </w:tcPr>
          <w:p w14:paraId="49FE4334" w14:textId="15EAA50C" w:rsidR="00511615" w:rsidRPr="00DD4361" w:rsidRDefault="00C60115" w:rsidP="00E836A3">
            <w:pPr>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60" behindDoc="0" locked="0" layoutInCell="1" allowOverlap="1" wp14:anchorId="0FEC31C3" wp14:editId="638769CE">
                      <wp:simplePos x="0" y="0"/>
                      <wp:positionH relativeFrom="column">
                        <wp:posOffset>1198880</wp:posOffset>
                      </wp:positionH>
                      <wp:positionV relativeFrom="paragraph">
                        <wp:posOffset>388991</wp:posOffset>
                      </wp:positionV>
                      <wp:extent cx="56515" cy="1027430"/>
                      <wp:effectExtent l="38100" t="76200" r="305435" b="20320"/>
                      <wp:wrapNone/>
                      <wp:docPr id="16" name="Connector: Elbow 16"/>
                      <wp:cNvGraphicFramePr/>
                      <a:graphic xmlns:a="http://schemas.openxmlformats.org/drawingml/2006/main">
                        <a:graphicData uri="http://schemas.microsoft.com/office/word/2010/wordprocessingShape">
                          <wps:wsp>
                            <wps:cNvCnPr/>
                            <wps:spPr>
                              <a:xfrm flipH="1" flipV="1">
                                <a:off x="0" y="0"/>
                                <a:ext cx="56515" cy="1027430"/>
                              </a:xfrm>
                              <a:prstGeom prst="bentConnector3">
                                <a:avLst>
                                  <a:gd name="adj1" fmla="val -475769"/>
                                </a:avLst>
                              </a:prstGeom>
                              <a:ln w="222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shape id="Connector: Elbow 16" style="position:absolute;margin-left:94.4pt;margin-top:30.65pt;width:4.45pt;height:80.9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red" strokeweight="1.75pt" type="#_x0000_t34" adj="-10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" w14:anchorId="7B63836A">
                      <v:stroke endarrow="block"/>
                    </v:shape>
                  </w:pict>
                </mc:Fallback>
              </mc:AlternateContent>
            </w:r>
            <w:r w:rsidR="00511615" w:rsidRPr="00DD4361">
              <w:rPr>
                <w:rFonts w:asciiTheme="minorBidi" w:eastAsia="Calibri" w:hAnsiTheme="minorBidi" w:cstheme="minorBidi"/>
                <w:sz w:val="20"/>
                <w:szCs w:val="20"/>
              </w:rPr>
              <w:t>130,000 individuals</w:t>
            </w:r>
          </w:p>
        </w:tc>
      </w:tr>
      <w:tr w:rsidR="00511615" w:rsidRPr="00DD4361" w14:paraId="122BA5EC" w14:textId="77777777" w:rsidTr="00FB5029">
        <w:trPr>
          <w:gridAfter w:val="1"/>
          <w:wAfter w:w="236" w:type="dxa"/>
          <w:trHeight w:val="189"/>
        </w:trPr>
        <w:tc>
          <w:tcPr>
            <w:tcW w:w="6655" w:type="dxa"/>
            <w:shd w:val="clear" w:color="auto" w:fill="auto"/>
            <w:tcMar>
              <w:top w:w="15" w:type="dxa"/>
              <w:left w:w="108" w:type="dxa"/>
              <w:bottom w:w="0" w:type="dxa"/>
              <w:right w:w="108" w:type="dxa"/>
            </w:tcMar>
          </w:tcPr>
          <w:p w14:paraId="4DC11620" w14:textId="77777777" w:rsidR="00511615" w:rsidRPr="00DD4361" w:rsidRDefault="00511615" w:rsidP="00E836A3">
            <w:pPr>
              <w:spacing w:line="264" w:lineRule="auto"/>
              <w:jc w:val="both"/>
              <w:rPr>
                <w:rFonts w:asciiTheme="minorBidi" w:eastAsia="Calibri" w:hAnsiTheme="minorBidi" w:cstheme="minorBidi"/>
                <w:sz w:val="20"/>
                <w:szCs w:val="20"/>
              </w:rPr>
            </w:pPr>
          </w:p>
        </w:tc>
        <w:tc>
          <w:tcPr>
            <w:tcW w:w="1893" w:type="dxa"/>
          </w:tcPr>
          <w:p w14:paraId="037A9ED3" w14:textId="41191FEB" w:rsidR="00511615" w:rsidRPr="00DD4361" w:rsidRDefault="00511615" w:rsidP="00E836A3">
            <w:pPr>
              <w:spacing w:line="264" w:lineRule="auto"/>
              <w:ind w:left="176"/>
              <w:jc w:val="both"/>
              <w:rPr>
                <w:rFonts w:asciiTheme="minorBidi" w:eastAsia="Calibri" w:hAnsiTheme="minorBidi" w:cstheme="minorBidi"/>
                <w:sz w:val="20"/>
                <w:szCs w:val="20"/>
              </w:rPr>
            </w:pPr>
          </w:p>
        </w:tc>
      </w:tr>
      <w:tr w:rsidR="00511615" w:rsidRPr="00DD4361" w14:paraId="6F0E79F9" w14:textId="77777777" w:rsidTr="00FB5029">
        <w:trPr>
          <w:trHeight w:val="310"/>
        </w:trPr>
        <w:tc>
          <w:tcPr>
            <w:tcW w:w="6657" w:type="dxa"/>
            <w:shd w:val="clear" w:color="auto" w:fill="FFE599"/>
            <w:tcMar>
              <w:top w:w="15" w:type="dxa"/>
              <w:left w:w="108" w:type="dxa"/>
              <w:bottom w:w="0" w:type="dxa"/>
              <w:right w:w="108" w:type="dxa"/>
            </w:tcMar>
          </w:tcPr>
          <w:p w14:paraId="2F891B16" w14:textId="6B0C1022" w:rsidR="00511615" w:rsidRPr="00DD4361" w:rsidRDefault="00511615" w:rsidP="00E836A3">
            <w:pPr>
              <w:rPr>
                <w:rFonts w:asciiTheme="minorBidi" w:eastAsia="Calibri" w:hAnsiTheme="minorBidi" w:cstheme="minorBidi"/>
                <w:sz w:val="20"/>
                <w:szCs w:val="20"/>
              </w:rPr>
            </w:pPr>
            <w:r w:rsidRPr="00DD4361">
              <w:rPr>
                <w:rFonts w:asciiTheme="minorBidi" w:eastAsia="Calibri" w:hAnsiTheme="minorBidi" w:cstheme="minorBidi"/>
                <w:b/>
                <w:bCs/>
                <w:sz w:val="20"/>
                <w:szCs w:val="20"/>
              </w:rPr>
              <w:t>Strategic Objective 2:</w:t>
            </w:r>
            <w:r w:rsidRPr="00DD4361">
              <w:rPr>
                <w:rFonts w:asciiTheme="minorBidi" w:eastAsia="Calibri" w:hAnsiTheme="minorBidi" w:cstheme="minorBidi"/>
                <w:sz w:val="20"/>
                <w:szCs w:val="20"/>
              </w:rPr>
              <w:t xml:space="preserve"> Self-sufficiency of 1</w:t>
            </w:r>
            <w:r w:rsidR="003156CF" w:rsidRPr="00DD4361">
              <w:rPr>
                <w:rFonts w:asciiTheme="minorBidi" w:eastAsia="Calibri" w:hAnsiTheme="minorBidi" w:cstheme="minorBidi"/>
                <w:sz w:val="20"/>
                <w:szCs w:val="20"/>
              </w:rPr>
              <w:t>5</w:t>
            </w:r>
            <w:r w:rsidRPr="00DD4361">
              <w:rPr>
                <w:rFonts w:asciiTheme="minorBidi" w:eastAsia="Calibri" w:hAnsiTheme="minorBidi" w:cstheme="minorBidi"/>
                <w:sz w:val="20"/>
                <w:szCs w:val="20"/>
              </w:rPr>
              <w:t xml:space="preserve">0,000 </w:t>
            </w:r>
            <w:r w:rsidR="003156CF" w:rsidRPr="00DD4361">
              <w:rPr>
                <w:rFonts w:asciiTheme="minorBidi" w:eastAsia="Calibri" w:hAnsiTheme="minorBidi" w:cstheme="minorBidi"/>
                <w:sz w:val="20"/>
                <w:szCs w:val="20"/>
              </w:rPr>
              <w:t>residents</w:t>
            </w:r>
            <w:r w:rsidR="00D160D1" w:rsidRPr="00DD4361">
              <w:rPr>
                <w:rFonts w:asciiTheme="minorBidi" w:eastAsia="Calibri" w:hAnsiTheme="minorBidi" w:cstheme="minorBidi"/>
                <w:sz w:val="20"/>
                <w:szCs w:val="20"/>
              </w:rPr>
              <w:t xml:space="preserve"> </w:t>
            </w:r>
            <w:r w:rsidRPr="00DD4361">
              <w:rPr>
                <w:rFonts w:asciiTheme="minorBidi" w:eastAsia="Calibri" w:hAnsiTheme="minorBidi" w:cstheme="minorBidi"/>
                <w:sz w:val="20"/>
                <w:szCs w:val="20"/>
              </w:rPr>
              <w:t xml:space="preserve">and </w:t>
            </w:r>
            <w:r w:rsidR="003156CF" w:rsidRPr="00DD4361">
              <w:rPr>
                <w:rFonts w:asciiTheme="minorBidi" w:eastAsia="Calibri" w:hAnsiTheme="minorBidi" w:cstheme="minorBidi"/>
                <w:sz w:val="20"/>
                <w:szCs w:val="20"/>
              </w:rPr>
              <w:t>70</w:t>
            </w:r>
            <w:r w:rsidRPr="00DD4361">
              <w:rPr>
                <w:rFonts w:asciiTheme="minorBidi" w:eastAsia="Calibri" w:hAnsiTheme="minorBidi" w:cstheme="minorBidi"/>
                <w:sz w:val="20"/>
                <w:szCs w:val="20"/>
              </w:rPr>
              <w:t xml:space="preserve">,000 hosts restored through predictable access to livelihoods/income generation.   </w:t>
            </w:r>
          </w:p>
        </w:tc>
        <w:tc>
          <w:tcPr>
            <w:tcW w:w="2127" w:type="dxa"/>
            <w:gridSpan w:val="2"/>
            <w:shd w:val="clear" w:color="auto" w:fill="FFE599"/>
          </w:tcPr>
          <w:p w14:paraId="06A47AFA" w14:textId="65E750AC" w:rsidR="00511615" w:rsidRPr="00DD4361" w:rsidRDefault="003C2233" w:rsidP="00EB088C">
            <w:pPr>
              <w:spacing w:line="264" w:lineRule="auto"/>
              <w:jc w:val="both"/>
              <w:rPr>
                <w:rFonts w:asciiTheme="minorBidi" w:eastAsia="Calibri" w:hAnsiTheme="minorBidi" w:cstheme="minorBidi"/>
                <w:b/>
                <w:bCs/>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58" behindDoc="0" locked="0" layoutInCell="1" allowOverlap="1" wp14:anchorId="000681A9" wp14:editId="7E6F8929">
                      <wp:simplePos x="0" y="0"/>
                      <wp:positionH relativeFrom="column">
                        <wp:posOffset>1156497</wp:posOffset>
                      </wp:positionH>
                      <wp:positionV relativeFrom="paragraph">
                        <wp:posOffset>80645</wp:posOffset>
                      </wp:positionV>
                      <wp:extent cx="354330" cy="0"/>
                      <wp:effectExtent l="57150" t="76200" r="0" b="133350"/>
                      <wp:wrapNone/>
                      <wp:docPr id="215" name="Straight Arrow Connector 215"/>
                      <wp:cNvGraphicFramePr/>
                      <a:graphic xmlns:a="http://schemas.openxmlformats.org/drawingml/2006/main">
                        <a:graphicData uri="http://schemas.microsoft.com/office/word/2010/wordprocessingShape">
                          <wps:wsp>
                            <wps:cNvCnPr/>
                            <wps:spPr>
                              <a:xfrm flipH="1">
                                <a:off x="0" y="0"/>
                                <a:ext cx="354330" cy="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dgm="http://schemas.openxmlformats.org/drawingml/2006/diagram" xmlns:a16="http://schemas.microsoft.com/office/drawing/2014/main" xmlns:a="http://schemas.openxmlformats.org/drawingml/2006/main">
                  <w:pict>
                    <v:shapetype id="_x0000_t32" coordsize="21600,21600" o:oned="t" filled="f" o:spt="32" path="m,l21600,21600e" w14:anchorId="7BBF2BB9">
                      <v:path fillok="f" arrowok="t" o:connecttype="none"/>
                      <o:lock v:ext="edit" shapetype="t"/>
                    </v:shapetype>
                    <v:shape id="Straight Arrow Connector 215" style="position:absolute;margin-left:91.05pt;margin-top:6.35pt;width:27.9pt;height:0;flip:x;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">
                      <v:stroke endarrow="block"/>
                      <v:shadow on="t" color="black" opacity="24903f" offset="0,.55556mm" origin=",.5"/>
                    </v:shape>
                  </w:pict>
                </mc:Fallback>
              </mc:AlternateContent>
            </w:r>
            <w:r w:rsidR="00EB088C" w:rsidRPr="00DD4361">
              <w:rPr>
                <w:rFonts w:asciiTheme="minorBidi" w:eastAsia="Calibri" w:hAnsiTheme="minorBidi" w:cstheme="minorBidi"/>
                <w:sz w:val="20"/>
                <w:szCs w:val="20"/>
              </w:rPr>
              <w:t>220,000 individuals</w:t>
            </w:r>
          </w:p>
        </w:tc>
      </w:tr>
      <w:tr w:rsidR="00EB088C" w:rsidRPr="00DD4361" w14:paraId="477BE317" w14:textId="77777777" w:rsidTr="00FB5029">
        <w:trPr>
          <w:trHeight w:val="310"/>
        </w:trPr>
        <w:tc>
          <w:tcPr>
            <w:tcW w:w="6657" w:type="dxa"/>
            <w:shd w:val="clear" w:color="auto" w:fill="FFE599"/>
            <w:tcMar>
              <w:top w:w="15" w:type="dxa"/>
              <w:left w:w="108" w:type="dxa"/>
              <w:bottom w:w="0" w:type="dxa"/>
              <w:right w:w="108" w:type="dxa"/>
            </w:tcMar>
          </w:tcPr>
          <w:p w14:paraId="7C19F865" w14:textId="5704E1C1" w:rsidR="00EB088C" w:rsidRPr="00DD4361" w:rsidRDefault="00EB088C" w:rsidP="00E836A3">
            <w:pPr>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 xml:space="preserve">Overall HRP Target: </w:t>
            </w:r>
          </w:p>
        </w:tc>
        <w:tc>
          <w:tcPr>
            <w:tcW w:w="2127" w:type="dxa"/>
            <w:gridSpan w:val="2"/>
            <w:shd w:val="clear" w:color="auto" w:fill="FFE599"/>
          </w:tcPr>
          <w:p w14:paraId="0B5B453D" w14:textId="0EADC3F7" w:rsidR="00EB088C" w:rsidRPr="00DD4361" w:rsidRDefault="007E3CAB" w:rsidP="00EB088C">
            <w:pPr>
              <w:spacing w:line="264" w:lineRule="auto"/>
              <w:jc w:val="both"/>
              <w:rPr>
                <w:rFonts w:asciiTheme="minorBidi" w:eastAsia="Calibri" w:hAnsiTheme="minorBidi" w:cstheme="minorBidi"/>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56" behindDoc="0" locked="0" layoutInCell="1" allowOverlap="1" wp14:anchorId="12DEA132" wp14:editId="3A05FECC">
                      <wp:simplePos x="0" y="0"/>
                      <wp:positionH relativeFrom="column">
                        <wp:posOffset>1174115</wp:posOffset>
                      </wp:positionH>
                      <wp:positionV relativeFrom="paragraph">
                        <wp:posOffset>76032</wp:posOffset>
                      </wp:positionV>
                      <wp:extent cx="354330" cy="0"/>
                      <wp:effectExtent l="57150" t="76200" r="0" b="133350"/>
                      <wp:wrapNone/>
                      <wp:docPr id="209" name="Straight Arrow Connector 209"/>
                      <wp:cNvGraphicFramePr/>
                      <a:graphic xmlns:a="http://schemas.openxmlformats.org/drawingml/2006/main">
                        <a:graphicData uri="http://schemas.microsoft.com/office/word/2010/wordprocessingShape">
                          <wps:wsp>
                            <wps:cNvCnPr/>
                            <wps:spPr>
                              <a:xfrm flipH="1">
                                <a:off x="0" y="0"/>
                                <a:ext cx="354330" cy="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arto="http://schemas.microsoft.com/office/word/2006/arto" xmlns:dgm="http://schemas.openxmlformats.org/drawingml/2006/diagram" xmlns:a16="http://schemas.microsoft.com/office/drawing/2014/main" xmlns:a="http://schemas.openxmlformats.org/drawingml/2006/main">
                  <w:pict>
                    <v:shape id="Straight Arrow Connector 209" style="position:absolute;margin-left:92.45pt;margin-top:6pt;width:27.9pt;height:0;flip:x;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red"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" w14:anchorId="651D3B22">
                      <v:stroke endarrow="block"/>
                      <v:shadow on="t" color="black" opacity="24903f" offset="0,.55556mm" origin=",.5"/>
                    </v:shape>
                  </w:pict>
                </mc:Fallback>
              </mc:AlternateContent>
            </w:r>
            <w:r w:rsidR="00933076" w:rsidRPr="00DD4361">
              <w:rPr>
                <w:rFonts w:asciiTheme="minorBidi" w:eastAsia="Calibri" w:hAnsiTheme="minorBidi" w:cstheme="minorBidi"/>
                <w:sz w:val="20"/>
                <w:szCs w:val="20"/>
              </w:rPr>
              <w:t>350</w:t>
            </w:r>
            <w:r w:rsidR="006B77CF" w:rsidRPr="00DD4361">
              <w:rPr>
                <w:rFonts w:asciiTheme="minorBidi" w:eastAsia="Calibri" w:hAnsiTheme="minorBidi" w:cstheme="minorBidi"/>
                <w:sz w:val="20"/>
                <w:szCs w:val="20"/>
              </w:rPr>
              <w:t>,</w:t>
            </w:r>
            <w:r w:rsidR="00933076" w:rsidRPr="00DD4361">
              <w:rPr>
                <w:rFonts w:asciiTheme="minorBidi" w:eastAsia="Calibri" w:hAnsiTheme="minorBidi" w:cstheme="minorBidi"/>
                <w:sz w:val="20"/>
                <w:szCs w:val="20"/>
              </w:rPr>
              <w:t>000 individuals</w:t>
            </w:r>
          </w:p>
        </w:tc>
      </w:tr>
    </w:tbl>
    <w:p w14:paraId="1275C5B0" w14:textId="77777777" w:rsidR="00511615" w:rsidRPr="00DD4361" w:rsidRDefault="00511615" w:rsidP="00F300AA">
      <w:pPr>
        <w:spacing w:after="60" w:line="240" w:lineRule="auto"/>
        <w:jc w:val="both"/>
        <w:rPr>
          <w:rFonts w:asciiTheme="minorBidi" w:hAnsiTheme="minorBidi" w:cstheme="minorBidi"/>
          <w:sz w:val="20"/>
          <w:szCs w:val="20"/>
        </w:rPr>
      </w:pPr>
    </w:p>
    <w:p w14:paraId="6D4C6860" w14:textId="77777777" w:rsidR="00F300AA" w:rsidRPr="00DD4361" w:rsidRDefault="00F300AA" w:rsidP="00F300AA">
      <w:pPr>
        <w:spacing w:after="60" w:line="240" w:lineRule="auto"/>
        <w:jc w:val="both"/>
        <w:rPr>
          <w:rFonts w:asciiTheme="minorBidi" w:hAnsiTheme="minorBidi" w:cstheme="minorBidi"/>
          <w:sz w:val="20"/>
          <w:szCs w:val="20"/>
        </w:rPr>
      </w:pPr>
    </w:p>
    <w:p w14:paraId="40586C74" w14:textId="0AF5B35E" w:rsidR="00F300AA" w:rsidRPr="00DD4361" w:rsidRDefault="00F300AA" w:rsidP="00F300AA">
      <w:pPr>
        <w:spacing w:after="60" w:line="240" w:lineRule="auto"/>
        <w:jc w:val="both"/>
        <w:rPr>
          <w:rFonts w:asciiTheme="minorBidi" w:hAnsiTheme="minorBidi" w:cstheme="minorBidi"/>
          <w:sz w:val="20"/>
          <w:szCs w:val="20"/>
        </w:rPr>
      </w:pPr>
    </w:p>
    <w:p w14:paraId="0D005078" w14:textId="77777777" w:rsidR="00F300AA" w:rsidRPr="00DD4361" w:rsidRDefault="00F300AA" w:rsidP="00F300AA">
      <w:pPr>
        <w:spacing w:after="60" w:line="240" w:lineRule="auto"/>
        <w:jc w:val="both"/>
        <w:rPr>
          <w:rFonts w:asciiTheme="minorBidi" w:hAnsiTheme="minorBidi" w:cstheme="minorBidi"/>
          <w:b/>
          <w:bCs/>
          <w:i/>
          <w:iCs/>
          <w:sz w:val="20"/>
          <w:szCs w:val="20"/>
        </w:rPr>
      </w:pPr>
    </w:p>
    <w:p w14:paraId="3D7B3BB7" w14:textId="5EA04C56" w:rsidR="00A426BA" w:rsidRPr="00DD4361" w:rsidRDefault="00A426BA" w:rsidP="00F300AA">
      <w:pPr>
        <w:spacing w:after="60" w:line="240" w:lineRule="auto"/>
        <w:jc w:val="both"/>
        <w:rPr>
          <w:rFonts w:asciiTheme="minorBidi" w:hAnsiTheme="minorBidi" w:cstheme="minorBidi"/>
          <w:b/>
          <w:bCs/>
          <w:i/>
          <w:iCs/>
          <w:sz w:val="20"/>
          <w:szCs w:val="20"/>
        </w:rPr>
      </w:pPr>
    </w:p>
    <w:p w14:paraId="38AB39BF" w14:textId="77777777" w:rsidR="00A426BA" w:rsidRPr="00DD4361" w:rsidRDefault="00A426BA" w:rsidP="00F300AA">
      <w:pPr>
        <w:spacing w:after="60" w:line="240" w:lineRule="auto"/>
        <w:jc w:val="both"/>
        <w:rPr>
          <w:rFonts w:asciiTheme="minorBidi" w:hAnsiTheme="minorBidi" w:cstheme="minorBidi"/>
          <w:b/>
          <w:bCs/>
          <w:i/>
          <w:iCs/>
          <w:sz w:val="20"/>
          <w:szCs w:val="20"/>
        </w:rPr>
      </w:pPr>
    </w:p>
    <w:p w14:paraId="0E176A77" w14:textId="77777777" w:rsidR="00A426BA" w:rsidRPr="00DD4361" w:rsidRDefault="00A426BA" w:rsidP="00F300AA">
      <w:pPr>
        <w:spacing w:after="60" w:line="240" w:lineRule="auto"/>
        <w:jc w:val="both"/>
        <w:rPr>
          <w:rFonts w:asciiTheme="minorBidi" w:hAnsiTheme="minorBidi" w:cstheme="minorBidi"/>
          <w:b/>
          <w:bCs/>
          <w:i/>
          <w:iCs/>
          <w:sz w:val="20"/>
          <w:szCs w:val="20"/>
        </w:rPr>
      </w:pPr>
    </w:p>
    <w:p w14:paraId="6B6186F4" w14:textId="77777777" w:rsidR="00A426BA" w:rsidRPr="00DD4361" w:rsidRDefault="00A426BA" w:rsidP="00F300AA">
      <w:pPr>
        <w:spacing w:after="60" w:line="240" w:lineRule="auto"/>
        <w:jc w:val="both"/>
        <w:rPr>
          <w:rFonts w:asciiTheme="minorBidi" w:hAnsiTheme="minorBidi" w:cstheme="minorBidi"/>
          <w:b/>
          <w:bCs/>
          <w:i/>
          <w:iCs/>
          <w:sz w:val="20"/>
          <w:szCs w:val="20"/>
        </w:rPr>
      </w:pPr>
    </w:p>
    <w:p w14:paraId="1C828AAB" w14:textId="77777777" w:rsidR="00A426BA" w:rsidRPr="00DD4361" w:rsidRDefault="00A426BA" w:rsidP="00F300AA">
      <w:pPr>
        <w:spacing w:after="60" w:line="240" w:lineRule="auto"/>
        <w:jc w:val="both"/>
        <w:rPr>
          <w:rFonts w:asciiTheme="minorBidi" w:hAnsiTheme="minorBidi" w:cstheme="minorBidi"/>
          <w:b/>
          <w:bCs/>
          <w:i/>
          <w:iCs/>
          <w:sz w:val="20"/>
          <w:szCs w:val="20"/>
        </w:rPr>
      </w:pPr>
    </w:p>
    <w:p w14:paraId="65B0277A" w14:textId="5E95B0FF" w:rsidR="00A426BA" w:rsidRPr="00DD4361" w:rsidRDefault="00A426BA" w:rsidP="00F300AA">
      <w:pPr>
        <w:spacing w:after="60" w:line="240" w:lineRule="auto"/>
        <w:jc w:val="both"/>
        <w:rPr>
          <w:rFonts w:asciiTheme="minorBidi" w:hAnsiTheme="minorBidi" w:cstheme="minorBidi"/>
          <w:b/>
          <w:bCs/>
          <w:i/>
          <w:iCs/>
          <w:sz w:val="20"/>
          <w:szCs w:val="20"/>
        </w:rPr>
      </w:pPr>
    </w:p>
    <w:p w14:paraId="0275EB95" w14:textId="77777777" w:rsidR="00A426BA" w:rsidRPr="00DD4361" w:rsidRDefault="00A426BA" w:rsidP="00F300AA">
      <w:pPr>
        <w:spacing w:after="60" w:line="240" w:lineRule="auto"/>
        <w:jc w:val="both"/>
        <w:rPr>
          <w:rFonts w:asciiTheme="minorBidi" w:hAnsiTheme="minorBidi" w:cstheme="minorBidi"/>
          <w:b/>
          <w:bCs/>
          <w:i/>
          <w:iCs/>
          <w:sz w:val="20"/>
          <w:szCs w:val="20"/>
        </w:rPr>
      </w:pPr>
    </w:p>
    <w:p w14:paraId="79CB9333" w14:textId="20E80CA6" w:rsidR="00A426BA" w:rsidRPr="00DD4361" w:rsidRDefault="00A426BA" w:rsidP="00F300AA">
      <w:pPr>
        <w:spacing w:after="60" w:line="240" w:lineRule="auto"/>
        <w:jc w:val="both"/>
        <w:rPr>
          <w:rFonts w:asciiTheme="minorBidi" w:hAnsiTheme="minorBidi" w:cstheme="minorBidi"/>
          <w:b/>
          <w:bCs/>
          <w:i/>
          <w:iCs/>
          <w:sz w:val="20"/>
          <w:szCs w:val="20"/>
        </w:rPr>
      </w:pPr>
      <w:r w:rsidRPr="00DD4361">
        <w:rPr>
          <w:rFonts w:asciiTheme="minorBidi" w:hAnsiTheme="minorBidi" w:cstheme="minorBidi"/>
          <w:b/>
          <w:bCs/>
          <w:i/>
          <w:iCs/>
          <w:sz w:val="20"/>
          <w:szCs w:val="20"/>
        </w:rPr>
        <w:t>Option 2:</w:t>
      </w:r>
    </w:p>
    <w:p w14:paraId="18B17BEB" w14:textId="135F3977" w:rsidR="00A426BA" w:rsidRPr="00DD4361" w:rsidRDefault="00A426BA" w:rsidP="00F300AA">
      <w:pPr>
        <w:spacing w:after="60" w:line="240" w:lineRule="auto"/>
        <w:jc w:val="both"/>
        <w:rPr>
          <w:rFonts w:asciiTheme="minorBidi" w:hAnsiTheme="minorBidi" w:cstheme="minorBidi"/>
          <w:b/>
          <w:bCs/>
          <w:i/>
          <w:iCs/>
          <w:sz w:val="20"/>
          <w:szCs w:val="20"/>
        </w:rPr>
      </w:pPr>
    </w:p>
    <w:tbl>
      <w:tblPr>
        <w:tblpPr w:leftFromText="180" w:rightFromText="180" w:vertAnchor="text" w:horzAnchor="margin" w:tblpX="704" w:tblpY="26"/>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55"/>
        <w:gridCol w:w="2160"/>
      </w:tblGrid>
      <w:tr w:rsidR="00A426BA" w:rsidRPr="00DD4361" w14:paraId="7602460C" w14:textId="77777777" w:rsidTr="006B77CF">
        <w:trPr>
          <w:trHeight w:val="391"/>
        </w:trPr>
        <w:tc>
          <w:tcPr>
            <w:tcW w:w="6655" w:type="dxa"/>
            <w:shd w:val="clear" w:color="auto" w:fill="C0504D" w:themeFill="accent2"/>
            <w:tcMar>
              <w:top w:w="15" w:type="dxa"/>
              <w:left w:w="108" w:type="dxa"/>
              <w:bottom w:w="0" w:type="dxa"/>
              <w:right w:w="108" w:type="dxa"/>
            </w:tcMar>
          </w:tcPr>
          <w:p w14:paraId="6B72BBD7" w14:textId="77777777" w:rsidR="00A426BA" w:rsidRPr="00DD4361" w:rsidRDefault="00A426BA" w:rsidP="00E836A3">
            <w:pPr>
              <w:spacing w:line="240" w:lineRule="auto"/>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 xml:space="preserve">Strategic Objective </w:t>
            </w:r>
          </w:p>
          <w:p w14:paraId="2B9D0990" w14:textId="77777777" w:rsidR="00A426BA" w:rsidRPr="00DD4361" w:rsidRDefault="00A426BA" w:rsidP="00E836A3">
            <w:pPr>
              <w:spacing w:line="240" w:lineRule="auto"/>
              <w:jc w:val="both"/>
              <w:rPr>
                <w:rFonts w:asciiTheme="minorBidi" w:eastAsia="Calibri" w:hAnsiTheme="minorBidi" w:cstheme="minorBidi"/>
                <w:sz w:val="20"/>
                <w:szCs w:val="20"/>
              </w:rPr>
            </w:pPr>
          </w:p>
        </w:tc>
        <w:tc>
          <w:tcPr>
            <w:tcW w:w="2160" w:type="dxa"/>
            <w:shd w:val="clear" w:color="auto" w:fill="C0504D" w:themeFill="accent2"/>
          </w:tcPr>
          <w:p w14:paraId="4284A6DD" w14:textId="77777777" w:rsidR="00A426BA" w:rsidRPr="00DD4361" w:rsidRDefault="00A426BA" w:rsidP="00E836A3">
            <w:pPr>
              <w:spacing w:line="240" w:lineRule="auto"/>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Target</w:t>
            </w:r>
          </w:p>
        </w:tc>
      </w:tr>
      <w:tr w:rsidR="00A426BA" w:rsidRPr="00DD4361" w14:paraId="341829E5" w14:textId="77777777" w:rsidTr="006B77CF">
        <w:trPr>
          <w:trHeight w:val="407"/>
        </w:trPr>
        <w:tc>
          <w:tcPr>
            <w:tcW w:w="6655" w:type="dxa"/>
            <w:shd w:val="clear" w:color="auto" w:fill="FFE599"/>
            <w:tcMar>
              <w:top w:w="15" w:type="dxa"/>
              <w:left w:w="108" w:type="dxa"/>
              <w:bottom w:w="0" w:type="dxa"/>
              <w:right w:w="108" w:type="dxa"/>
            </w:tcMar>
          </w:tcPr>
          <w:p w14:paraId="50462B6D" w14:textId="48D3E063" w:rsidR="00A426BA" w:rsidRPr="00DD4361" w:rsidRDefault="00A426BA" w:rsidP="00E836A3">
            <w:pPr>
              <w:jc w:val="both"/>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Strategic Objective 1:</w:t>
            </w:r>
            <w:r w:rsidRPr="00DD4361">
              <w:rPr>
                <w:rFonts w:asciiTheme="minorBidi" w:eastAsia="Calibri" w:hAnsiTheme="minorBidi" w:cstheme="minorBidi"/>
                <w:sz w:val="20"/>
                <w:szCs w:val="20"/>
              </w:rPr>
              <w:t xml:space="preserve">  Crisis-related morbidity and mortality in 80,000 acutely malnourished IDPs and 50,000 returnees reduced by [X% and Y% respectively]</w:t>
            </w:r>
          </w:p>
        </w:tc>
        <w:tc>
          <w:tcPr>
            <w:tcW w:w="2160" w:type="dxa"/>
            <w:shd w:val="clear" w:color="auto" w:fill="FFE599"/>
          </w:tcPr>
          <w:p w14:paraId="2EFCD22F" w14:textId="342D8DD2" w:rsidR="00A426BA" w:rsidRPr="00DD4361" w:rsidRDefault="00A426BA" w:rsidP="00E836A3">
            <w:pPr>
              <w:rPr>
                <w:rFonts w:asciiTheme="minorBidi" w:eastAsia="Calibri" w:hAnsiTheme="minorBidi" w:cstheme="minorBidi"/>
                <w:sz w:val="20"/>
                <w:szCs w:val="20"/>
              </w:rPr>
            </w:pPr>
            <w:r w:rsidRPr="00DD4361">
              <w:rPr>
                <w:rFonts w:asciiTheme="minorBidi" w:eastAsia="Calibri" w:hAnsiTheme="minorBidi" w:cstheme="minorBidi"/>
                <w:sz w:val="20"/>
                <w:szCs w:val="20"/>
              </w:rPr>
              <w:t>130,000 individuals</w:t>
            </w:r>
          </w:p>
        </w:tc>
      </w:tr>
      <w:tr w:rsidR="00A426BA" w:rsidRPr="00DD4361" w14:paraId="0531F897" w14:textId="77777777" w:rsidTr="006B77CF">
        <w:trPr>
          <w:trHeight w:val="189"/>
        </w:trPr>
        <w:tc>
          <w:tcPr>
            <w:tcW w:w="6655" w:type="dxa"/>
            <w:shd w:val="clear" w:color="auto" w:fill="auto"/>
            <w:tcMar>
              <w:top w:w="15" w:type="dxa"/>
              <w:left w:w="108" w:type="dxa"/>
              <w:bottom w:w="0" w:type="dxa"/>
              <w:right w:w="108" w:type="dxa"/>
            </w:tcMar>
          </w:tcPr>
          <w:p w14:paraId="1E0C0159" w14:textId="77777777" w:rsidR="00A426BA" w:rsidRPr="00DD4361" w:rsidRDefault="00A426BA" w:rsidP="00E836A3">
            <w:pPr>
              <w:spacing w:line="264" w:lineRule="auto"/>
              <w:jc w:val="both"/>
              <w:rPr>
                <w:rFonts w:asciiTheme="minorBidi" w:eastAsia="Calibri" w:hAnsiTheme="minorBidi" w:cstheme="minorBidi"/>
                <w:sz w:val="20"/>
                <w:szCs w:val="20"/>
              </w:rPr>
            </w:pPr>
          </w:p>
        </w:tc>
        <w:tc>
          <w:tcPr>
            <w:tcW w:w="2160" w:type="dxa"/>
          </w:tcPr>
          <w:p w14:paraId="4D9C6DED" w14:textId="5C685699" w:rsidR="00A426BA" w:rsidRPr="00DD4361" w:rsidRDefault="00A426BA" w:rsidP="00E836A3">
            <w:pPr>
              <w:spacing w:line="264" w:lineRule="auto"/>
              <w:ind w:left="176"/>
              <w:jc w:val="both"/>
              <w:rPr>
                <w:rFonts w:asciiTheme="minorBidi" w:eastAsia="Calibri" w:hAnsiTheme="minorBidi" w:cstheme="minorBidi"/>
                <w:sz w:val="20"/>
                <w:szCs w:val="20"/>
              </w:rPr>
            </w:pPr>
          </w:p>
        </w:tc>
      </w:tr>
      <w:tr w:rsidR="00A426BA" w:rsidRPr="00DD4361" w14:paraId="097172C1" w14:textId="77777777" w:rsidTr="006B77CF">
        <w:trPr>
          <w:trHeight w:val="310"/>
        </w:trPr>
        <w:tc>
          <w:tcPr>
            <w:tcW w:w="6655" w:type="dxa"/>
            <w:shd w:val="clear" w:color="auto" w:fill="FFE599"/>
            <w:tcMar>
              <w:top w:w="15" w:type="dxa"/>
              <w:left w:w="108" w:type="dxa"/>
              <w:bottom w:w="0" w:type="dxa"/>
              <w:right w:w="108" w:type="dxa"/>
            </w:tcMar>
          </w:tcPr>
          <w:p w14:paraId="75E8D605" w14:textId="03540F82" w:rsidR="00A533EA" w:rsidRPr="00DD4361" w:rsidRDefault="00A426BA" w:rsidP="00A533EA">
            <w:pPr>
              <w:spacing w:line="240" w:lineRule="auto"/>
              <w:jc w:val="both"/>
              <w:rPr>
                <w:rFonts w:asciiTheme="minorBidi" w:eastAsia="Calibri" w:hAnsiTheme="minorBidi" w:cstheme="minorBidi"/>
                <w:sz w:val="20"/>
                <w:szCs w:val="20"/>
              </w:rPr>
            </w:pPr>
            <w:r w:rsidRPr="00DD4361">
              <w:rPr>
                <w:rFonts w:asciiTheme="minorBidi" w:eastAsia="Calibri" w:hAnsiTheme="minorBidi" w:cstheme="minorBidi"/>
                <w:b/>
                <w:bCs/>
                <w:sz w:val="20"/>
                <w:szCs w:val="20"/>
              </w:rPr>
              <w:t>Strategic Objective 2:</w:t>
            </w:r>
            <w:r w:rsidRPr="00DD4361">
              <w:rPr>
                <w:rFonts w:asciiTheme="minorBidi" w:eastAsia="Calibri" w:hAnsiTheme="minorBidi" w:cstheme="minorBidi"/>
                <w:sz w:val="20"/>
                <w:szCs w:val="20"/>
              </w:rPr>
              <w:t xml:space="preserve"> </w:t>
            </w:r>
            <w:r w:rsidR="009558ED" w:rsidRPr="00DD4361">
              <w:rPr>
                <w:rFonts w:asciiTheme="minorBidi" w:eastAsia="Calibri" w:hAnsiTheme="minorBidi" w:cstheme="minorBidi"/>
                <w:sz w:val="20"/>
                <w:szCs w:val="20"/>
              </w:rPr>
              <w:t xml:space="preserve"> </w:t>
            </w:r>
            <w:r w:rsidR="00A533EA" w:rsidRPr="00DD4361">
              <w:rPr>
                <w:rFonts w:asciiTheme="minorBidi" w:eastAsia="Calibri" w:hAnsiTheme="minorBidi" w:cstheme="minorBidi"/>
                <w:sz w:val="20"/>
                <w:szCs w:val="20"/>
              </w:rPr>
              <w:t xml:space="preserve"> Ability of 150,000 hosted IDPs and 50,000 hosts to meet basic needs restored by the end of 2020</w:t>
            </w:r>
          </w:p>
          <w:p w14:paraId="691A6403" w14:textId="7CB43051" w:rsidR="00A426BA" w:rsidRPr="00DD4361" w:rsidRDefault="00A426BA" w:rsidP="00E836A3">
            <w:pPr>
              <w:rPr>
                <w:rFonts w:asciiTheme="minorBidi" w:eastAsia="Calibri" w:hAnsiTheme="minorBidi" w:cstheme="minorBidi"/>
                <w:sz w:val="20"/>
                <w:szCs w:val="20"/>
              </w:rPr>
            </w:pPr>
          </w:p>
        </w:tc>
        <w:tc>
          <w:tcPr>
            <w:tcW w:w="2160" w:type="dxa"/>
            <w:shd w:val="clear" w:color="auto" w:fill="FFE599"/>
          </w:tcPr>
          <w:p w14:paraId="347BB8E8" w14:textId="43E70661" w:rsidR="00A426BA" w:rsidRPr="00DD4361" w:rsidRDefault="00A27AFB" w:rsidP="00E836A3">
            <w:pPr>
              <w:spacing w:line="264" w:lineRule="auto"/>
              <w:jc w:val="both"/>
              <w:rPr>
                <w:rFonts w:asciiTheme="minorBidi" w:eastAsia="Calibri" w:hAnsiTheme="minorBidi" w:cstheme="minorBidi"/>
                <w:b/>
                <w:bCs/>
                <w:sz w:val="20"/>
                <w:szCs w:val="20"/>
              </w:rPr>
            </w:pPr>
            <w:r w:rsidRPr="00DD4361">
              <w:rPr>
                <w:rFonts w:asciiTheme="minorBidi" w:eastAsia="Calibri" w:hAnsiTheme="minorBidi" w:cstheme="minorBidi"/>
                <w:noProof/>
                <w:sz w:val="20"/>
                <w:szCs w:val="20"/>
              </w:rPr>
              <mc:AlternateContent>
                <mc:Choice Requires="wps">
                  <w:drawing>
                    <wp:anchor distT="0" distB="0" distL="114300" distR="114300" simplePos="0" relativeHeight="251658257" behindDoc="0" locked="0" layoutInCell="1" allowOverlap="1" wp14:anchorId="10EC937A" wp14:editId="5EE279CC">
                      <wp:simplePos x="0" y="0"/>
                      <wp:positionH relativeFrom="column">
                        <wp:posOffset>-1905</wp:posOffset>
                      </wp:positionH>
                      <wp:positionV relativeFrom="paragraph">
                        <wp:posOffset>4445</wp:posOffset>
                      </wp:positionV>
                      <wp:extent cx="1220868" cy="190810"/>
                      <wp:effectExtent l="0" t="0" r="17780" b="19050"/>
                      <wp:wrapNone/>
                      <wp:docPr id="214" name="Rectangle: Rounded Corners 214"/>
                      <wp:cNvGraphicFramePr/>
                      <a:graphic xmlns:a="http://schemas.openxmlformats.org/drawingml/2006/main">
                        <a:graphicData uri="http://schemas.microsoft.com/office/word/2010/wordprocessingShape">
                          <wps:wsp>
                            <wps:cNvSpPr/>
                            <wps:spPr>
                              <a:xfrm>
                                <a:off x="0" y="0"/>
                                <a:ext cx="1220868" cy="190810"/>
                              </a:xfrm>
                              <a:prstGeom prst="roundRect">
                                <a:avLst/>
                              </a:prstGeom>
                              <a:noFill/>
                              <a:ln w="254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dgm="http://schemas.openxmlformats.org/drawingml/2006/diagram" xmlns:a16="http://schemas.microsoft.com/office/drawing/2014/main" xmlns:a="http://schemas.openxmlformats.org/drawingml/2006/main">
                  <w:pict>
                    <v:roundrect id="Rectangle: Rounded Corners 214" style="position:absolute;margin-left:-.15pt;margin-top:.35pt;width:96.1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2pt" arcsize="10923f" w14:anchorId="3FAAA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">
                      <v:stroke joinstyle="miter"/>
                    </v:roundrect>
                  </w:pict>
                </mc:Fallback>
              </mc:AlternateContent>
            </w:r>
            <w:r w:rsidR="00A426BA" w:rsidRPr="00DD4361">
              <w:rPr>
                <w:rFonts w:asciiTheme="minorBidi" w:eastAsia="Calibri" w:hAnsiTheme="minorBidi" w:cstheme="minorBidi"/>
                <w:sz w:val="20"/>
                <w:szCs w:val="20"/>
              </w:rPr>
              <w:t>2</w:t>
            </w:r>
            <w:r w:rsidRPr="00DD4361">
              <w:rPr>
                <w:rFonts w:asciiTheme="minorBidi" w:eastAsia="Calibri" w:hAnsiTheme="minorBidi" w:cstheme="minorBidi"/>
                <w:sz w:val="20"/>
                <w:szCs w:val="20"/>
              </w:rPr>
              <w:t>0</w:t>
            </w:r>
            <w:r w:rsidR="00A426BA" w:rsidRPr="00DD4361">
              <w:rPr>
                <w:rFonts w:asciiTheme="minorBidi" w:eastAsia="Calibri" w:hAnsiTheme="minorBidi" w:cstheme="minorBidi"/>
                <w:sz w:val="20"/>
                <w:szCs w:val="20"/>
              </w:rPr>
              <w:t>0,000 individuals</w:t>
            </w:r>
          </w:p>
        </w:tc>
      </w:tr>
      <w:tr w:rsidR="00A426BA" w:rsidRPr="00DD4361" w14:paraId="64CFA914" w14:textId="77777777" w:rsidTr="006B77CF">
        <w:trPr>
          <w:trHeight w:val="310"/>
        </w:trPr>
        <w:tc>
          <w:tcPr>
            <w:tcW w:w="6655" w:type="dxa"/>
            <w:shd w:val="clear" w:color="auto" w:fill="FFE599"/>
            <w:tcMar>
              <w:top w:w="15" w:type="dxa"/>
              <w:left w:w="108" w:type="dxa"/>
              <w:bottom w:w="0" w:type="dxa"/>
              <w:right w:w="108" w:type="dxa"/>
            </w:tcMar>
          </w:tcPr>
          <w:p w14:paraId="604BFAC0" w14:textId="77777777" w:rsidR="00A426BA" w:rsidRPr="00DD4361" w:rsidRDefault="00A426BA" w:rsidP="00E836A3">
            <w:pPr>
              <w:rPr>
                <w:rFonts w:asciiTheme="minorBidi" w:eastAsia="Calibri" w:hAnsiTheme="minorBidi" w:cstheme="minorBidi"/>
                <w:b/>
                <w:bCs/>
                <w:sz w:val="20"/>
                <w:szCs w:val="20"/>
              </w:rPr>
            </w:pPr>
            <w:r w:rsidRPr="00DD4361">
              <w:rPr>
                <w:rFonts w:asciiTheme="minorBidi" w:eastAsia="Calibri" w:hAnsiTheme="minorBidi" w:cstheme="minorBidi"/>
                <w:b/>
                <w:bCs/>
                <w:sz w:val="20"/>
                <w:szCs w:val="20"/>
              </w:rPr>
              <w:t xml:space="preserve">Overall HRP Target: </w:t>
            </w:r>
          </w:p>
        </w:tc>
        <w:tc>
          <w:tcPr>
            <w:tcW w:w="2160" w:type="dxa"/>
            <w:shd w:val="clear" w:color="auto" w:fill="FFE599"/>
          </w:tcPr>
          <w:p w14:paraId="5DDF9122" w14:textId="28AA0B76" w:rsidR="00A426BA" w:rsidRPr="00DD4361" w:rsidRDefault="00A27AFB" w:rsidP="00E836A3">
            <w:pPr>
              <w:spacing w:line="264" w:lineRule="auto"/>
              <w:jc w:val="both"/>
              <w:rPr>
                <w:rFonts w:asciiTheme="minorBidi" w:eastAsia="Calibri" w:hAnsiTheme="minorBidi" w:cstheme="minorBidi"/>
                <w:sz w:val="20"/>
                <w:szCs w:val="20"/>
              </w:rPr>
            </w:pPr>
            <w:r w:rsidRPr="00DD4361">
              <w:rPr>
                <w:rFonts w:asciiTheme="minorBidi" w:eastAsia="Calibri" w:hAnsiTheme="minorBidi" w:cstheme="minorBidi"/>
                <w:sz w:val="20"/>
                <w:szCs w:val="20"/>
              </w:rPr>
              <w:t>20</w:t>
            </w:r>
            <w:r w:rsidR="00A426BA" w:rsidRPr="00DD4361">
              <w:rPr>
                <w:rFonts w:asciiTheme="minorBidi" w:eastAsia="Calibri" w:hAnsiTheme="minorBidi" w:cstheme="minorBidi"/>
                <w:sz w:val="20"/>
                <w:szCs w:val="20"/>
              </w:rPr>
              <w:t>0</w:t>
            </w:r>
            <w:r w:rsidRPr="00DD4361">
              <w:rPr>
                <w:rFonts w:asciiTheme="minorBidi" w:eastAsia="Calibri" w:hAnsiTheme="minorBidi" w:cstheme="minorBidi"/>
                <w:sz w:val="20"/>
                <w:szCs w:val="20"/>
              </w:rPr>
              <w:t>,</w:t>
            </w:r>
            <w:r w:rsidR="00A426BA" w:rsidRPr="00DD4361">
              <w:rPr>
                <w:rFonts w:asciiTheme="minorBidi" w:eastAsia="Calibri" w:hAnsiTheme="minorBidi" w:cstheme="minorBidi"/>
                <w:sz w:val="20"/>
                <w:szCs w:val="20"/>
              </w:rPr>
              <w:t>000 individuals</w:t>
            </w:r>
          </w:p>
        </w:tc>
      </w:tr>
    </w:tbl>
    <w:p w14:paraId="472C50D0" w14:textId="0A251974" w:rsidR="00A426BA" w:rsidRPr="00DD4361" w:rsidRDefault="00A426BA" w:rsidP="00F300AA">
      <w:pPr>
        <w:spacing w:after="60" w:line="240" w:lineRule="auto"/>
        <w:jc w:val="both"/>
        <w:rPr>
          <w:rFonts w:asciiTheme="minorBidi" w:hAnsiTheme="minorBidi" w:cstheme="minorBidi"/>
          <w:b/>
          <w:bCs/>
          <w:i/>
          <w:iCs/>
          <w:sz w:val="20"/>
          <w:szCs w:val="20"/>
        </w:rPr>
      </w:pPr>
    </w:p>
    <w:p w14:paraId="4C4E1B1B" w14:textId="77777777" w:rsidR="00A426BA" w:rsidRPr="00DD4361" w:rsidRDefault="00A426BA" w:rsidP="00F300AA">
      <w:pPr>
        <w:spacing w:after="60" w:line="240" w:lineRule="auto"/>
        <w:jc w:val="both"/>
        <w:rPr>
          <w:rFonts w:asciiTheme="minorBidi" w:hAnsiTheme="minorBidi" w:cstheme="minorBidi"/>
          <w:b/>
          <w:bCs/>
          <w:i/>
          <w:iCs/>
          <w:sz w:val="20"/>
          <w:szCs w:val="20"/>
        </w:rPr>
      </w:pPr>
    </w:p>
    <w:p w14:paraId="49D5BBDB" w14:textId="77777777" w:rsidR="00A426BA" w:rsidRPr="00DD4361" w:rsidRDefault="00A426BA" w:rsidP="00F300AA">
      <w:pPr>
        <w:spacing w:after="60" w:line="240" w:lineRule="auto"/>
        <w:jc w:val="both"/>
        <w:rPr>
          <w:rFonts w:asciiTheme="minorBidi" w:hAnsiTheme="minorBidi" w:cstheme="minorBidi"/>
          <w:b/>
          <w:bCs/>
          <w:i/>
          <w:iCs/>
          <w:sz w:val="20"/>
          <w:szCs w:val="20"/>
        </w:rPr>
      </w:pPr>
    </w:p>
    <w:p w14:paraId="20D8A66F" w14:textId="77777777" w:rsidR="00A27AFB" w:rsidRPr="00DD4361" w:rsidRDefault="00A27AFB" w:rsidP="00F300AA">
      <w:pPr>
        <w:spacing w:after="60" w:line="240" w:lineRule="auto"/>
        <w:jc w:val="both"/>
        <w:rPr>
          <w:rFonts w:asciiTheme="minorBidi" w:hAnsiTheme="minorBidi" w:cstheme="minorBidi"/>
          <w:b/>
          <w:bCs/>
          <w:i/>
          <w:iCs/>
          <w:sz w:val="20"/>
          <w:szCs w:val="20"/>
        </w:rPr>
      </w:pPr>
    </w:p>
    <w:p w14:paraId="69A05889" w14:textId="77777777" w:rsidR="00A27AFB" w:rsidRPr="00DD4361" w:rsidRDefault="00A27AFB" w:rsidP="00F300AA">
      <w:pPr>
        <w:spacing w:after="60" w:line="240" w:lineRule="auto"/>
        <w:jc w:val="both"/>
        <w:rPr>
          <w:rFonts w:asciiTheme="minorBidi" w:hAnsiTheme="minorBidi" w:cstheme="minorBidi"/>
          <w:b/>
          <w:bCs/>
          <w:i/>
          <w:iCs/>
          <w:sz w:val="20"/>
          <w:szCs w:val="20"/>
        </w:rPr>
      </w:pPr>
    </w:p>
    <w:p w14:paraId="6402F645" w14:textId="77777777" w:rsidR="00A27AFB" w:rsidRPr="00DD4361" w:rsidRDefault="00A27AFB" w:rsidP="00F300AA">
      <w:pPr>
        <w:spacing w:after="60" w:line="240" w:lineRule="auto"/>
        <w:jc w:val="both"/>
        <w:rPr>
          <w:rFonts w:asciiTheme="minorBidi" w:hAnsiTheme="minorBidi" w:cstheme="minorBidi"/>
          <w:b/>
          <w:bCs/>
          <w:i/>
          <w:iCs/>
          <w:sz w:val="20"/>
          <w:szCs w:val="20"/>
        </w:rPr>
      </w:pPr>
    </w:p>
    <w:p w14:paraId="2853366A" w14:textId="77777777" w:rsidR="00A27AFB" w:rsidRPr="00DD4361" w:rsidRDefault="00A27AFB" w:rsidP="00F300AA">
      <w:pPr>
        <w:spacing w:after="60" w:line="240" w:lineRule="auto"/>
        <w:jc w:val="both"/>
        <w:rPr>
          <w:rFonts w:asciiTheme="minorBidi" w:hAnsiTheme="minorBidi" w:cstheme="minorBidi"/>
          <w:b/>
          <w:bCs/>
          <w:i/>
          <w:iCs/>
          <w:sz w:val="20"/>
          <w:szCs w:val="20"/>
        </w:rPr>
      </w:pPr>
    </w:p>
    <w:p w14:paraId="17DCFA14" w14:textId="77777777" w:rsidR="00A27AFB" w:rsidRPr="00DD4361" w:rsidRDefault="00A27AFB" w:rsidP="00F300AA">
      <w:pPr>
        <w:spacing w:after="60" w:line="240" w:lineRule="auto"/>
        <w:jc w:val="both"/>
        <w:rPr>
          <w:rFonts w:asciiTheme="minorBidi" w:hAnsiTheme="minorBidi" w:cstheme="minorBidi"/>
          <w:b/>
          <w:bCs/>
          <w:i/>
          <w:iCs/>
          <w:sz w:val="20"/>
          <w:szCs w:val="20"/>
        </w:rPr>
      </w:pPr>
    </w:p>
    <w:p w14:paraId="2EF8D50E" w14:textId="77777777" w:rsidR="00A27AFB" w:rsidRPr="00DD4361" w:rsidRDefault="00A27AFB" w:rsidP="00F300AA">
      <w:pPr>
        <w:spacing w:after="60" w:line="240" w:lineRule="auto"/>
        <w:jc w:val="both"/>
        <w:rPr>
          <w:rFonts w:asciiTheme="minorBidi" w:hAnsiTheme="minorBidi" w:cstheme="minorBidi"/>
          <w:b/>
          <w:bCs/>
          <w:i/>
          <w:iCs/>
          <w:sz w:val="20"/>
          <w:szCs w:val="20"/>
        </w:rPr>
      </w:pPr>
    </w:p>
    <w:p w14:paraId="25B5249B" w14:textId="77777777" w:rsidR="00A27AFB" w:rsidRPr="00DD4361" w:rsidRDefault="00A27AFB" w:rsidP="00F300AA">
      <w:pPr>
        <w:spacing w:after="60" w:line="240" w:lineRule="auto"/>
        <w:jc w:val="both"/>
        <w:rPr>
          <w:rFonts w:asciiTheme="minorBidi" w:hAnsiTheme="minorBidi" w:cstheme="minorBidi"/>
          <w:b/>
          <w:bCs/>
          <w:i/>
          <w:iCs/>
          <w:sz w:val="20"/>
          <w:szCs w:val="20"/>
        </w:rPr>
      </w:pPr>
    </w:p>
    <w:p w14:paraId="7FA088C6" w14:textId="77777777" w:rsidR="00A27AFB" w:rsidRPr="00DD4361" w:rsidRDefault="00A27AFB" w:rsidP="00F300AA">
      <w:pPr>
        <w:spacing w:after="60" w:line="240" w:lineRule="auto"/>
        <w:jc w:val="both"/>
        <w:rPr>
          <w:rFonts w:asciiTheme="minorBidi" w:hAnsiTheme="minorBidi" w:cstheme="minorBidi"/>
          <w:b/>
          <w:bCs/>
          <w:i/>
          <w:iCs/>
          <w:sz w:val="20"/>
          <w:szCs w:val="20"/>
        </w:rPr>
      </w:pPr>
    </w:p>
    <w:p w14:paraId="601BD133" w14:textId="15FA7AB1" w:rsidR="00F300AA" w:rsidRPr="00DD4361" w:rsidRDefault="00A27AFB" w:rsidP="00F300AA">
      <w:pPr>
        <w:spacing w:after="60" w:line="240" w:lineRule="auto"/>
        <w:jc w:val="both"/>
        <w:rPr>
          <w:rFonts w:asciiTheme="minorBidi" w:hAnsiTheme="minorBidi" w:cstheme="minorBidi"/>
          <w:b/>
          <w:bCs/>
          <w:i/>
          <w:iCs/>
          <w:sz w:val="20"/>
          <w:szCs w:val="20"/>
        </w:rPr>
      </w:pPr>
      <w:r w:rsidRPr="00DD4361">
        <w:rPr>
          <w:rFonts w:asciiTheme="minorBidi" w:hAnsiTheme="minorBidi" w:cstheme="minorBidi"/>
          <w:b/>
          <w:bCs/>
          <w:i/>
          <w:iCs/>
          <w:sz w:val="20"/>
          <w:szCs w:val="20"/>
        </w:rPr>
        <w:t>St</w:t>
      </w:r>
      <w:r w:rsidR="00F300AA" w:rsidRPr="00DD4361">
        <w:rPr>
          <w:rFonts w:asciiTheme="minorBidi" w:hAnsiTheme="minorBidi" w:cstheme="minorBidi"/>
          <w:b/>
          <w:bCs/>
          <w:i/>
          <w:iCs/>
          <w:sz w:val="20"/>
          <w:szCs w:val="20"/>
        </w:rPr>
        <w:t xml:space="preserve">ep 4: Ensure cluster targets are consistent  </w:t>
      </w:r>
    </w:p>
    <w:p w14:paraId="7AE16EED" w14:textId="7371374A" w:rsidR="00E0037E" w:rsidRDefault="00F300AA" w:rsidP="00E0037E">
      <w:pPr>
        <w:spacing w:before="240" w:after="240"/>
        <w:jc w:val="both"/>
        <w:rPr>
          <w:rFonts w:asciiTheme="minorBidi" w:hAnsiTheme="minorBidi" w:cstheme="minorBidi"/>
          <w:sz w:val="20"/>
          <w:szCs w:val="20"/>
        </w:rPr>
      </w:pPr>
      <w:r w:rsidRPr="00DD4361">
        <w:rPr>
          <w:rFonts w:asciiTheme="minorBidi" w:hAnsiTheme="minorBidi" w:cstheme="minorBidi"/>
          <w:sz w:val="20"/>
          <w:szCs w:val="20"/>
        </w:rPr>
        <w:t>Clusters/sectoral targets cannot be higher than the HRP target as they are derived from the specific objectives. Should a cluster/sectoral target be higher, the country team should go back to the specific objectives to check if given cluster/sectoral responses have been omitted and should be included, and/or review the cluster/sectoral responses to align them to the agreed upon specific objective</w:t>
      </w:r>
      <w:r w:rsidR="00ED5811">
        <w:rPr>
          <w:rFonts w:asciiTheme="minorBidi" w:hAnsiTheme="minorBidi" w:cstheme="minorBidi"/>
          <w:sz w:val="20"/>
          <w:szCs w:val="20"/>
        </w:rPr>
        <w:t>s.</w:t>
      </w:r>
      <w:bookmarkStart w:id="14" w:name="_Toc42505727"/>
      <w:r w:rsidR="00E0037E">
        <w:rPr>
          <w:rFonts w:asciiTheme="minorBidi" w:hAnsiTheme="minorBidi" w:cstheme="minorBidi"/>
          <w:sz w:val="20"/>
          <w:szCs w:val="20"/>
        </w:rPr>
        <w:br w:type="page"/>
      </w:r>
    </w:p>
    <w:p w14:paraId="00000171" w14:textId="3D9E3EF1" w:rsidR="005D0123" w:rsidRPr="00B76E19" w:rsidRDefault="00EC6E39" w:rsidP="00ED5811">
      <w:pPr>
        <w:spacing w:before="240" w:after="240"/>
        <w:jc w:val="both"/>
        <w:rPr>
          <w:rFonts w:asciiTheme="minorBidi" w:hAnsiTheme="minorBidi" w:cstheme="minorBidi"/>
          <w:b/>
          <w:bCs/>
          <w:sz w:val="20"/>
          <w:szCs w:val="20"/>
          <w:u w:val="single"/>
        </w:rPr>
      </w:pPr>
      <w:r w:rsidRPr="00B76E19">
        <w:rPr>
          <w:rFonts w:asciiTheme="minorBidi" w:hAnsiTheme="minorBidi" w:cstheme="minorBidi"/>
          <w:b/>
          <w:bCs/>
          <w:sz w:val="20"/>
          <w:szCs w:val="20"/>
          <w:u w:val="single"/>
        </w:rPr>
        <w:lastRenderedPageBreak/>
        <w:t>Annex 1: Complementary guidance on Strategic and Specific Objectives in the HRP</w:t>
      </w:r>
      <w:bookmarkEnd w:id="14"/>
    </w:p>
    <w:p w14:paraId="00000172" w14:textId="7CFA14AE" w:rsidR="005D0123" w:rsidRPr="00DD4361" w:rsidRDefault="00EC6E39">
      <w:pPr>
        <w:jc w:val="center"/>
        <w:rPr>
          <w:rFonts w:asciiTheme="minorBidi" w:hAnsiTheme="minorBidi" w:cstheme="minorBidi"/>
          <w:i/>
          <w:sz w:val="20"/>
          <w:szCs w:val="20"/>
        </w:rPr>
      </w:pPr>
      <w:r w:rsidRPr="00DD4361">
        <w:rPr>
          <w:rFonts w:asciiTheme="minorBidi" w:hAnsiTheme="minorBidi" w:cstheme="minorBidi"/>
          <w:i/>
          <w:sz w:val="20"/>
          <w:szCs w:val="20"/>
        </w:rPr>
        <w:t xml:space="preserve">Draft, </w:t>
      </w:r>
      <w:r w:rsidR="00684580" w:rsidRPr="00DD4361">
        <w:rPr>
          <w:rFonts w:asciiTheme="minorBidi" w:hAnsiTheme="minorBidi" w:cstheme="minorBidi"/>
          <w:i/>
          <w:sz w:val="20"/>
          <w:szCs w:val="20"/>
        </w:rPr>
        <w:t>8 June 2020</w:t>
      </w:r>
    </w:p>
    <w:p w14:paraId="00000173" w14:textId="77777777" w:rsidR="005D0123" w:rsidRPr="00DD4361" w:rsidRDefault="005D0123">
      <w:pPr>
        <w:spacing w:after="160" w:line="259" w:lineRule="auto"/>
        <w:rPr>
          <w:rFonts w:asciiTheme="minorBidi" w:hAnsiTheme="minorBidi" w:cstheme="minorBidi"/>
          <w:sz w:val="20"/>
          <w:szCs w:val="20"/>
        </w:rPr>
      </w:pPr>
    </w:p>
    <w:p w14:paraId="00000174" w14:textId="72D18F10" w:rsidR="005D0123" w:rsidRPr="00B76E19" w:rsidRDefault="00EC6E39" w:rsidP="00B31A4C">
      <w:pPr>
        <w:pStyle w:val="Heading1"/>
        <w:rPr>
          <w:rFonts w:asciiTheme="minorBidi" w:hAnsiTheme="minorBidi" w:cstheme="minorBidi"/>
          <w:b/>
          <w:bCs/>
          <w:sz w:val="20"/>
          <w:szCs w:val="20"/>
        </w:rPr>
      </w:pPr>
      <w:bookmarkStart w:id="15" w:name="_Toc42505728"/>
      <w:r w:rsidRPr="00B76E19">
        <w:rPr>
          <w:rFonts w:asciiTheme="minorBidi" w:hAnsiTheme="minorBidi" w:cstheme="minorBidi"/>
          <w:b/>
          <w:bCs/>
          <w:sz w:val="20"/>
          <w:szCs w:val="20"/>
        </w:rPr>
        <w:t xml:space="preserve">I </w:t>
      </w:r>
      <w:r w:rsidR="007002E0" w:rsidRPr="00B76E19">
        <w:rPr>
          <w:rFonts w:asciiTheme="minorBidi" w:hAnsiTheme="minorBidi" w:cstheme="minorBidi"/>
          <w:b/>
          <w:bCs/>
          <w:sz w:val="20"/>
          <w:szCs w:val="20"/>
        </w:rPr>
        <w:t>–</w:t>
      </w:r>
      <w:r w:rsidRPr="00B76E19">
        <w:rPr>
          <w:rFonts w:asciiTheme="minorBidi" w:hAnsiTheme="minorBidi" w:cstheme="minorBidi"/>
          <w:b/>
          <w:bCs/>
          <w:sz w:val="20"/>
          <w:szCs w:val="20"/>
        </w:rPr>
        <w:t xml:space="preserve"> </w:t>
      </w:r>
      <w:r w:rsidRPr="00B76E19">
        <w:rPr>
          <w:rFonts w:asciiTheme="minorBidi" w:hAnsiTheme="minorBidi" w:cstheme="minorBidi"/>
          <w:b/>
          <w:bCs/>
          <w:sz w:val="20"/>
          <w:szCs w:val="20"/>
          <w:u w:val="single"/>
        </w:rPr>
        <w:t>O</w:t>
      </w:r>
      <w:r w:rsidR="007002E0" w:rsidRPr="00B76E19">
        <w:rPr>
          <w:rFonts w:asciiTheme="minorBidi" w:hAnsiTheme="minorBidi" w:cstheme="minorBidi"/>
          <w:b/>
          <w:bCs/>
          <w:sz w:val="20"/>
          <w:szCs w:val="20"/>
          <w:u w:val="single"/>
        </w:rPr>
        <w:t>verview</w:t>
      </w:r>
      <w:r w:rsidR="007002E0" w:rsidRPr="00B76E19">
        <w:rPr>
          <w:rFonts w:asciiTheme="minorBidi" w:hAnsiTheme="minorBidi" w:cstheme="minorBidi"/>
          <w:b/>
          <w:bCs/>
          <w:sz w:val="20"/>
          <w:szCs w:val="20"/>
        </w:rPr>
        <w:t xml:space="preserve"> </w:t>
      </w:r>
      <w:bookmarkEnd w:id="15"/>
    </w:p>
    <w:p w14:paraId="00000176" w14:textId="5C106545"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 xml:space="preserve">In the Humanitarian Response Plan (HRP), </w:t>
      </w:r>
      <w:r w:rsidRPr="00DD4361">
        <w:rPr>
          <w:rFonts w:asciiTheme="minorBidi" w:hAnsiTheme="minorBidi" w:cstheme="minorBidi"/>
          <w:b/>
          <w:sz w:val="20"/>
          <w:szCs w:val="20"/>
        </w:rPr>
        <w:t>strategic objectives</w:t>
      </w:r>
      <w:r w:rsidRPr="00DD4361">
        <w:rPr>
          <w:rFonts w:asciiTheme="minorBidi" w:hAnsiTheme="minorBidi" w:cstheme="minorBidi"/>
          <w:sz w:val="20"/>
          <w:szCs w:val="20"/>
        </w:rPr>
        <w:t xml:space="preserve"> are formulated to indicate the </w:t>
      </w:r>
      <w:r w:rsidRPr="00DD4361">
        <w:rPr>
          <w:rFonts w:asciiTheme="minorBidi" w:hAnsiTheme="minorBidi" w:cstheme="minorBidi"/>
          <w:b/>
          <w:sz w:val="20"/>
          <w:szCs w:val="20"/>
        </w:rPr>
        <w:t>main improvements intended to decrease the humanitarian needs of crisis-affected people by the end of the planning period</w:t>
      </w:r>
      <w:r w:rsidRPr="00DD4361">
        <w:rPr>
          <w:rFonts w:asciiTheme="minorBidi" w:hAnsiTheme="minorBidi" w:cstheme="minorBidi"/>
          <w:b/>
          <w:sz w:val="20"/>
          <w:szCs w:val="20"/>
          <w:vertAlign w:val="superscript"/>
        </w:rPr>
        <w:footnoteReference w:id="16"/>
      </w:r>
      <w:r w:rsidRPr="00DD4361">
        <w:rPr>
          <w:rFonts w:asciiTheme="minorBidi" w:hAnsiTheme="minorBidi" w:cstheme="minorBidi"/>
          <w:sz w:val="20"/>
          <w:szCs w:val="20"/>
        </w:rPr>
        <w:t>. They reflect the focus of the humanitarian response agreed upon collectively, indicating in broad terms which are the main population groups and sub-groups who are targeted, which are the main humanitarian needs that will be addressed, alone or in combination, and where.</w:t>
      </w:r>
    </w:p>
    <w:p w14:paraId="00000177" w14:textId="0CEB8814"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 xml:space="preserve">Each strategic objective is complemented by </w:t>
      </w:r>
      <w:r w:rsidRPr="00DD4361">
        <w:rPr>
          <w:rFonts w:asciiTheme="minorBidi" w:hAnsiTheme="minorBidi" w:cstheme="minorBidi"/>
          <w:b/>
          <w:sz w:val="20"/>
          <w:szCs w:val="20"/>
        </w:rPr>
        <w:t>specific objectives</w:t>
      </w:r>
      <w:r w:rsidRPr="00DD4361">
        <w:rPr>
          <w:rFonts w:asciiTheme="minorBidi" w:hAnsiTheme="minorBidi" w:cstheme="minorBidi"/>
          <w:sz w:val="20"/>
          <w:szCs w:val="20"/>
        </w:rPr>
        <w:t xml:space="preserve"> which provide </w:t>
      </w:r>
      <w:r w:rsidRPr="00DD4361">
        <w:rPr>
          <w:rFonts w:asciiTheme="minorBidi" w:hAnsiTheme="minorBidi" w:cstheme="minorBidi"/>
          <w:b/>
          <w:sz w:val="20"/>
          <w:szCs w:val="20"/>
        </w:rPr>
        <w:t>additional details</w:t>
      </w:r>
      <w:r w:rsidRPr="00DD4361">
        <w:rPr>
          <w:rFonts w:asciiTheme="minorBidi" w:hAnsiTheme="minorBidi" w:cstheme="minorBidi"/>
          <w:sz w:val="20"/>
          <w:szCs w:val="20"/>
        </w:rPr>
        <w:t xml:space="preserve"> on the characteristics and number of population groups and sub-groups who are targeted, the more precise nature of the humanitarian consequences and needs that will be addressed, and geographic locations and settlements. The greater specificity provides the main basis for the formulation of cluster/sectoral objectives, and further project formulation, as well as for monitoring and evaluation of the achievement of the response. </w:t>
      </w:r>
    </w:p>
    <w:p w14:paraId="00000178" w14:textId="53A2B642"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The formulation of strategic objectives is guided by a scoping</w:t>
      </w:r>
      <w:r w:rsidR="00D160D1" w:rsidRPr="00DD4361">
        <w:rPr>
          <w:rFonts w:asciiTheme="minorBidi" w:hAnsiTheme="minorBidi" w:cstheme="minorBidi"/>
          <w:sz w:val="20"/>
          <w:szCs w:val="20"/>
        </w:rPr>
        <w:t xml:space="preserve"> based</w:t>
      </w:r>
      <w:r w:rsidRPr="00DD4361">
        <w:rPr>
          <w:rFonts w:asciiTheme="minorBidi" w:hAnsiTheme="minorBidi" w:cstheme="minorBidi"/>
          <w:sz w:val="20"/>
          <w:szCs w:val="20"/>
        </w:rPr>
        <w:t xml:space="preserve"> o</w:t>
      </w:r>
      <w:r w:rsidR="00D160D1" w:rsidRPr="00DD4361">
        <w:rPr>
          <w:rFonts w:asciiTheme="minorBidi" w:hAnsiTheme="minorBidi" w:cstheme="minorBidi"/>
          <w:sz w:val="20"/>
          <w:szCs w:val="20"/>
        </w:rPr>
        <w:t>n</w:t>
      </w:r>
      <w:r w:rsidRPr="00DD4361">
        <w:rPr>
          <w:rFonts w:asciiTheme="minorBidi" w:hAnsiTheme="minorBidi" w:cstheme="minorBidi"/>
          <w:sz w:val="20"/>
          <w:szCs w:val="20"/>
        </w:rPr>
        <w:t xml:space="preserve"> the humanitarian needs identified in the Humanitarian Needs Overview (HNO)</w:t>
      </w:r>
      <w:r w:rsidR="00303BD5" w:rsidRPr="00DD4361">
        <w:rPr>
          <w:rFonts w:asciiTheme="minorBidi" w:hAnsiTheme="minorBidi" w:cstheme="minorBidi"/>
          <w:sz w:val="20"/>
          <w:szCs w:val="20"/>
        </w:rPr>
        <w:t xml:space="preserve"> and their</w:t>
      </w:r>
      <w:r w:rsidRPr="00DD4361">
        <w:rPr>
          <w:rFonts w:asciiTheme="minorBidi" w:hAnsiTheme="minorBidi" w:cstheme="minorBidi"/>
          <w:sz w:val="20"/>
          <w:szCs w:val="20"/>
        </w:rPr>
        <w:t xml:space="preserve"> severity, magnitude, projected evolution, affected people’s own prioritized needs, and factors causing the needs. This enables to circumscribe what the HRP will </w:t>
      </w:r>
      <w:proofErr w:type="gramStart"/>
      <w:r w:rsidRPr="00DD4361">
        <w:rPr>
          <w:rFonts w:asciiTheme="minorBidi" w:hAnsiTheme="minorBidi" w:cstheme="minorBidi"/>
          <w:sz w:val="20"/>
          <w:szCs w:val="20"/>
        </w:rPr>
        <w:t>actually encompass</w:t>
      </w:r>
      <w:proofErr w:type="gramEnd"/>
      <w:r w:rsidRPr="00DD4361">
        <w:rPr>
          <w:rFonts w:asciiTheme="minorBidi" w:hAnsiTheme="minorBidi" w:cstheme="minorBidi"/>
          <w:sz w:val="20"/>
          <w:szCs w:val="20"/>
        </w:rPr>
        <w:t xml:space="preserve"> in terms of type and extent of humanitarian needs included, population groups and sub-groups and geographic coverage</w:t>
      </w:r>
      <w:r w:rsidR="00FC4354" w:rsidRPr="00DD4361">
        <w:rPr>
          <w:rFonts w:asciiTheme="minorBidi" w:hAnsiTheme="minorBidi" w:cstheme="minorBidi"/>
          <w:sz w:val="20"/>
          <w:szCs w:val="20"/>
        </w:rPr>
        <w:t>, and its strategic objectives.</w:t>
      </w:r>
    </w:p>
    <w:p w14:paraId="00000179" w14:textId="704BF4F3"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 xml:space="preserve">Framed by the scoping </w:t>
      </w:r>
      <w:r w:rsidR="00303BD5" w:rsidRPr="00DD4361">
        <w:rPr>
          <w:rFonts w:asciiTheme="minorBidi" w:hAnsiTheme="minorBidi" w:cstheme="minorBidi"/>
          <w:sz w:val="20"/>
          <w:szCs w:val="20"/>
        </w:rPr>
        <w:t>and strategic objectives</w:t>
      </w:r>
      <w:r w:rsidRPr="00DD4361">
        <w:rPr>
          <w:rFonts w:asciiTheme="minorBidi" w:hAnsiTheme="minorBidi" w:cstheme="minorBidi"/>
          <w:sz w:val="20"/>
          <w:szCs w:val="20"/>
        </w:rPr>
        <w:t xml:space="preserve">, the formulation of specific objectives is guided by a response </w:t>
      </w:r>
      <w:r w:rsidR="00082091" w:rsidRPr="00DD4361">
        <w:rPr>
          <w:rFonts w:asciiTheme="minorBidi" w:hAnsiTheme="minorBidi" w:cstheme="minorBidi"/>
          <w:sz w:val="20"/>
          <w:szCs w:val="20"/>
        </w:rPr>
        <w:t>analysis</w:t>
      </w:r>
      <w:r w:rsidRPr="00DD4361">
        <w:rPr>
          <w:rFonts w:asciiTheme="minorBidi" w:hAnsiTheme="minorBidi" w:cstheme="minorBidi"/>
          <w:sz w:val="20"/>
          <w:szCs w:val="20"/>
        </w:rPr>
        <w:t xml:space="preserve"> to examine the appropriateness, relevance and feasibility of various interventions, and select those that are the most likely to achieve the objectives. This enables to </w:t>
      </w:r>
      <w:proofErr w:type="spellStart"/>
      <w:r w:rsidR="00D536FA" w:rsidRPr="00DD4361">
        <w:rPr>
          <w:rFonts w:asciiTheme="minorBidi" w:hAnsiTheme="minorBidi" w:cstheme="minorBidi"/>
          <w:sz w:val="20"/>
          <w:szCs w:val="20"/>
        </w:rPr>
        <w:t>prioritise</w:t>
      </w:r>
      <w:proofErr w:type="spellEnd"/>
      <w:r w:rsidR="00D536FA" w:rsidRPr="00DD4361">
        <w:rPr>
          <w:rFonts w:asciiTheme="minorBidi" w:hAnsiTheme="minorBidi" w:cstheme="minorBidi"/>
          <w:sz w:val="20"/>
          <w:szCs w:val="20"/>
        </w:rPr>
        <w:t xml:space="preserve"> </w:t>
      </w:r>
      <w:r w:rsidR="007339B5" w:rsidRPr="00DD4361">
        <w:rPr>
          <w:rFonts w:asciiTheme="minorBidi" w:hAnsiTheme="minorBidi" w:cstheme="minorBidi"/>
          <w:sz w:val="20"/>
          <w:szCs w:val="20"/>
        </w:rPr>
        <w:t>the interventions</w:t>
      </w:r>
      <w:r w:rsidR="00655ADB" w:rsidRPr="00DD4361">
        <w:rPr>
          <w:rFonts w:asciiTheme="minorBidi" w:hAnsiTheme="minorBidi" w:cstheme="minorBidi"/>
          <w:sz w:val="20"/>
          <w:szCs w:val="20"/>
        </w:rPr>
        <w:t xml:space="preserve"> and </w:t>
      </w:r>
      <w:r w:rsidR="009D14F0" w:rsidRPr="00DD4361">
        <w:rPr>
          <w:rFonts w:asciiTheme="minorBidi" w:hAnsiTheme="minorBidi" w:cstheme="minorBidi"/>
          <w:sz w:val="20"/>
          <w:szCs w:val="20"/>
        </w:rPr>
        <w:t>to be more precise on their types and combination</w:t>
      </w:r>
      <w:r w:rsidR="009F1313" w:rsidRPr="00DD4361">
        <w:rPr>
          <w:rFonts w:asciiTheme="minorBidi" w:hAnsiTheme="minorBidi" w:cstheme="minorBidi"/>
          <w:sz w:val="20"/>
          <w:szCs w:val="20"/>
        </w:rPr>
        <w:t>,</w:t>
      </w:r>
      <w:r w:rsidR="007339B5" w:rsidRPr="00DD4361">
        <w:rPr>
          <w:rFonts w:asciiTheme="minorBidi" w:hAnsiTheme="minorBidi" w:cstheme="minorBidi"/>
          <w:sz w:val="20"/>
          <w:szCs w:val="20"/>
        </w:rPr>
        <w:t xml:space="preserve"> </w:t>
      </w:r>
      <w:r w:rsidR="00D536FA" w:rsidRPr="00DD4361">
        <w:rPr>
          <w:rFonts w:asciiTheme="minorBidi" w:hAnsiTheme="minorBidi" w:cstheme="minorBidi"/>
          <w:sz w:val="20"/>
          <w:szCs w:val="20"/>
        </w:rPr>
        <w:t xml:space="preserve">and </w:t>
      </w:r>
      <w:r w:rsidRPr="00DD4361">
        <w:rPr>
          <w:rFonts w:asciiTheme="minorBidi" w:hAnsiTheme="minorBidi" w:cstheme="minorBidi"/>
          <w:sz w:val="20"/>
          <w:szCs w:val="20"/>
        </w:rPr>
        <w:t xml:space="preserve">finetune the target groups. For each strategic objective, the specific objectives taken together should be sufficient to </w:t>
      </w:r>
      <w:r w:rsidR="00A250EC" w:rsidRPr="00DD4361">
        <w:rPr>
          <w:rFonts w:asciiTheme="minorBidi" w:hAnsiTheme="minorBidi" w:cstheme="minorBidi"/>
          <w:sz w:val="20"/>
          <w:szCs w:val="20"/>
        </w:rPr>
        <w:t>achieve</w:t>
      </w:r>
      <w:r w:rsidRPr="00DD4361">
        <w:rPr>
          <w:rFonts w:asciiTheme="minorBidi" w:hAnsiTheme="minorBidi" w:cstheme="minorBidi"/>
          <w:sz w:val="20"/>
          <w:szCs w:val="20"/>
        </w:rPr>
        <w:t xml:space="preserve"> the intended </w:t>
      </w:r>
      <w:r w:rsidR="00A250EC" w:rsidRPr="00DD4361">
        <w:rPr>
          <w:rFonts w:asciiTheme="minorBidi" w:hAnsiTheme="minorBidi" w:cstheme="minorBidi"/>
          <w:sz w:val="20"/>
          <w:szCs w:val="20"/>
        </w:rPr>
        <w:t>strategic result</w:t>
      </w:r>
      <w:r w:rsidRPr="00DD4361">
        <w:rPr>
          <w:rFonts w:asciiTheme="minorBidi" w:hAnsiTheme="minorBidi" w:cstheme="minorBidi"/>
          <w:sz w:val="20"/>
          <w:szCs w:val="20"/>
        </w:rPr>
        <w:t xml:space="preserve">. </w:t>
      </w:r>
    </w:p>
    <w:p w14:paraId="0000017A" w14:textId="77777777"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 xml:space="preserve">As such, the formulation of strategic and specific objectives is iterative: </w:t>
      </w:r>
    </w:p>
    <w:p w14:paraId="0000017B" w14:textId="066C67AA" w:rsidR="005D0123" w:rsidRPr="00DD4361" w:rsidRDefault="00EC6E39">
      <w:pPr>
        <w:numPr>
          <w:ilvl w:val="0"/>
          <w:numId w:val="9"/>
        </w:numPr>
        <w:jc w:val="both"/>
        <w:rPr>
          <w:rFonts w:asciiTheme="minorBidi" w:hAnsiTheme="minorBidi" w:cstheme="minorBidi"/>
          <w:sz w:val="20"/>
          <w:szCs w:val="20"/>
        </w:rPr>
      </w:pPr>
      <w:r w:rsidRPr="00DD4361">
        <w:rPr>
          <w:rFonts w:asciiTheme="minorBidi" w:hAnsiTheme="minorBidi" w:cstheme="minorBidi"/>
          <w:sz w:val="20"/>
          <w:szCs w:val="20"/>
        </w:rPr>
        <w:t>A first broad formulation of strategic objectives is done based on the scoping</w:t>
      </w:r>
      <w:r w:rsidR="0077107A" w:rsidRPr="00DD4361">
        <w:rPr>
          <w:rFonts w:asciiTheme="minorBidi" w:hAnsiTheme="minorBidi" w:cstheme="minorBidi"/>
          <w:sz w:val="20"/>
          <w:szCs w:val="20"/>
        </w:rPr>
        <w:t xml:space="preserve"> of</w:t>
      </w:r>
      <w:r w:rsidR="00175ED8" w:rsidRPr="00DD4361">
        <w:rPr>
          <w:rFonts w:asciiTheme="minorBidi" w:hAnsiTheme="minorBidi" w:cstheme="minorBidi"/>
          <w:sz w:val="20"/>
          <w:szCs w:val="20"/>
        </w:rPr>
        <w:t xml:space="preserve"> </w:t>
      </w:r>
      <w:r w:rsidRPr="00DD4361">
        <w:rPr>
          <w:rFonts w:asciiTheme="minorBidi" w:hAnsiTheme="minorBidi" w:cstheme="minorBidi"/>
          <w:sz w:val="20"/>
          <w:szCs w:val="20"/>
        </w:rPr>
        <w:t>humanitarian</w:t>
      </w:r>
      <w:r w:rsidR="0077107A" w:rsidRPr="00DD4361">
        <w:rPr>
          <w:rFonts w:asciiTheme="minorBidi" w:hAnsiTheme="minorBidi" w:cstheme="minorBidi"/>
          <w:sz w:val="20"/>
          <w:szCs w:val="20"/>
        </w:rPr>
        <w:t xml:space="preserve"> conditions</w:t>
      </w:r>
      <w:r w:rsidR="00D536FA" w:rsidRPr="00DD4361">
        <w:rPr>
          <w:rFonts w:asciiTheme="minorBidi" w:hAnsiTheme="minorBidi" w:cstheme="minorBidi"/>
          <w:sz w:val="20"/>
          <w:szCs w:val="20"/>
        </w:rPr>
        <w:t xml:space="preserve"> in the HNO</w:t>
      </w:r>
      <w:r w:rsidRPr="00DD4361">
        <w:rPr>
          <w:rFonts w:asciiTheme="minorBidi" w:hAnsiTheme="minorBidi" w:cstheme="minorBidi"/>
          <w:sz w:val="20"/>
          <w:szCs w:val="20"/>
        </w:rPr>
        <w:t>, which enables to focus on the main problems, population groups and sub-groups, and locations.</w:t>
      </w:r>
    </w:p>
    <w:p w14:paraId="0000017C" w14:textId="38589974" w:rsidR="005D0123" w:rsidRPr="00DD4361" w:rsidRDefault="00EC6E39">
      <w:pPr>
        <w:numPr>
          <w:ilvl w:val="0"/>
          <w:numId w:val="9"/>
        </w:numPr>
        <w:jc w:val="both"/>
        <w:rPr>
          <w:rFonts w:asciiTheme="minorBidi" w:hAnsiTheme="minorBidi" w:cstheme="minorBidi"/>
          <w:sz w:val="20"/>
          <w:szCs w:val="20"/>
        </w:rPr>
      </w:pPr>
      <w:r w:rsidRPr="00DD4361">
        <w:rPr>
          <w:rFonts w:asciiTheme="minorBidi" w:hAnsiTheme="minorBidi" w:cstheme="minorBidi"/>
          <w:sz w:val="20"/>
          <w:szCs w:val="20"/>
        </w:rPr>
        <w:t xml:space="preserve">Specific objectives are then formulated for each strategic objective based on the review and selection of interventions most likely to address specific dimensions of the humanitarian </w:t>
      </w:r>
      <w:r w:rsidR="00175ED8" w:rsidRPr="00DD4361">
        <w:rPr>
          <w:rFonts w:asciiTheme="minorBidi" w:hAnsiTheme="minorBidi" w:cstheme="minorBidi"/>
          <w:sz w:val="20"/>
          <w:szCs w:val="20"/>
        </w:rPr>
        <w:t xml:space="preserve">conditions </w:t>
      </w:r>
      <w:r w:rsidRPr="00DD4361">
        <w:rPr>
          <w:rFonts w:asciiTheme="minorBidi" w:hAnsiTheme="minorBidi" w:cstheme="minorBidi"/>
          <w:sz w:val="20"/>
          <w:szCs w:val="20"/>
        </w:rPr>
        <w:t>and needs, for certain population groups and sub-groups, in certain geographic areas.</w:t>
      </w:r>
    </w:p>
    <w:p w14:paraId="0000017D" w14:textId="77777777" w:rsidR="005D0123" w:rsidRPr="00DD4361" w:rsidRDefault="00EC6E39">
      <w:pPr>
        <w:numPr>
          <w:ilvl w:val="0"/>
          <w:numId w:val="9"/>
        </w:numPr>
        <w:spacing w:after="160"/>
        <w:jc w:val="both"/>
        <w:rPr>
          <w:rFonts w:asciiTheme="minorBidi" w:hAnsiTheme="minorBidi" w:cstheme="minorBidi"/>
          <w:sz w:val="20"/>
          <w:szCs w:val="20"/>
        </w:rPr>
      </w:pPr>
      <w:r w:rsidRPr="00DD4361">
        <w:rPr>
          <w:rFonts w:asciiTheme="minorBidi" w:hAnsiTheme="minorBidi" w:cstheme="minorBidi"/>
          <w:sz w:val="20"/>
          <w:szCs w:val="20"/>
        </w:rPr>
        <w:t>Once specific objectives are finalized including a quantification of the target groups and clear response approach, the initial formulation of the corresponding strategic objective is fine-tuned to better reflect the nature of the humanitarian consequences and needs that are addressed, and the type and number of population groups and sub-groups targeted, as well as geographic locations.</w:t>
      </w:r>
    </w:p>
    <w:p w14:paraId="0000017E" w14:textId="77777777" w:rsidR="005D0123" w:rsidRPr="00DD4361" w:rsidRDefault="005D0123">
      <w:pPr>
        <w:spacing w:after="160"/>
        <w:jc w:val="both"/>
        <w:rPr>
          <w:rFonts w:asciiTheme="minorBidi" w:hAnsiTheme="minorBidi" w:cstheme="minorBidi"/>
          <w:sz w:val="20"/>
          <w:szCs w:val="20"/>
        </w:rPr>
      </w:pPr>
    </w:p>
    <w:p w14:paraId="0000017F" w14:textId="5CEA9006" w:rsidR="005D0123" w:rsidRPr="00DD4361" w:rsidRDefault="00EC6E39" w:rsidP="00B31A4C">
      <w:pPr>
        <w:pStyle w:val="Heading1"/>
        <w:rPr>
          <w:rFonts w:asciiTheme="minorBidi" w:hAnsiTheme="minorBidi" w:cstheme="minorBidi"/>
          <w:sz w:val="20"/>
          <w:szCs w:val="20"/>
        </w:rPr>
      </w:pPr>
      <w:bookmarkStart w:id="16" w:name="_Toc42505729"/>
      <w:r w:rsidRPr="00DD4361">
        <w:rPr>
          <w:rFonts w:asciiTheme="minorBidi" w:hAnsiTheme="minorBidi" w:cstheme="minorBidi"/>
          <w:sz w:val="20"/>
          <w:szCs w:val="20"/>
        </w:rPr>
        <w:t xml:space="preserve">II </w:t>
      </w:r>
      <w:r w:rsidR="007002E0" w:rsidRPr="00DD4361">
        <w:rPr>
          <w:rFonts w:asciiTheme="minorBidi" w:hAnsiTheme="minorBidi" w:cstheme="minorBidi"/>
          <w:sz w:val="20"/>
          <w:szCs w:val="20"/>
        </w:rPr>
        <w:t>–</w:t>
      </w:r>
      <w:r w:rsidRPr="00DD4361">
        <w:rPr>
          <w:rFonts w:asciiTheme="minorBidi" w:hAnsiTheme="minorBidi" w:cstheme="minorBidi"/>
          <w:sz w:val="20"/>
          <w:szCs w:val="20"/>
        </w:rPr>
        <w:t xml:space="preserve"> D</w:t>
      </w:r>
      <w:r w:rsidR="007002E0" w:rsidRPr="00DD4361">
        <w:rPr>
          <w:rFonts w:asciiTheme="minorBidi" w:hAnsiTheme="minorBidi" w:cstheme="minorBidi"/>
          <w:sz w:val="20"/>
          <w:szCs w:val="20"/>
        </w:rPr>
        <w:t xml:space="preserve">efinitions and Characteristics of Strategic and Specific Objectives </w:t>
      </w:r>
      <w:bookmarkEnd w:id="16"/>
    </w:p>
    <w:p w14:paraId="00000180" w14:textId="77777777"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Examples are provided in Section III below.</w:t>
      </w:r>
    </w:p>
    <w:p w14:paraId="00000181" w14:textId="77777777" w:rsidR="005D0123" w:rsidRPr="00DD4361" w:rsidRDefault="005D0123">
      <w:pPr>
        <w:spacing w:after="160"/>
        <w:jc w:val="both"/>
        <w:rPr>
          <w:rFonts w:asciiTheme="minorBidi" w:hAnsiTheme="minorBidi" w:cstheme="minorBidi"/>
          <w:b/>
          <w:sz w:val="20"/>
          <w:szCs w:val="20"/>
        </w:rPr>
      </w:pPr>
    </w:p>
    <w:p w14:paraId="00000182" w14:textId="77777777" w:rsidR="005D0123" w:rsidRPr="00DD4361" w:rsidRDefault="00EC6E39">
      <w:pPr>
        <w:spacing w:after="160"/>
        <w:jc w:val="both"/>
        <w:rPr>
          <w:rFonts w:asciiTheme="minorBidi" w:hAnsiTheme="minorBidi" w:cstheme="minorBidi"/>
          <w:b/>
          <w:sz w:val="20"/>
          <w:szCs w:val="20"/>
        </w:rPr>
      </w:pPr>
      <w:r w:rsidRPr="00DD4361">
        <w:rPr>
          <w:rFonts w:asciiTheme="minorBidi" w:hAnsiTheme="minorBidi" w:cstheme="minorBidi"/>
          <w:b/>
          <w:sz w:val="20"/>
          <w:szCs w:val="20"/>
        </w:rPr>
        <w:lastRenderedPageBreak/>
        <w:t xml:space="preserve">2.1 – </w:t>
      </w:r>
      <w:r w:rsidRPr="00DD4361">
        <w:rPr>
          <w:rFonts w:asciiTheme="minorBidi" w:hAnsiTheme="minorBidi" w:cstheme="minorBidi"/>
          <w:b/>
          <w:sz w:val="20"/>
          <w:szCs w:val="20"/>
          <w:u w:val="single"/>
        </w:rPr>
        <w:t>Strategic objectives</w:t>
      </w:r>
    </w:p>
    <w:p w14:paraId="00000183" w14:textId="77777777"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b/>
          <w:sz w:val="20"/>
          <w:szCs w:val="20"/>
        </w:rPr>
        <w:t>Strategic objectives</w:t>
      </w:r>
      <w:r w:rsidRPr="00DD4361">
        <w:rPr>
          <w:rFonts w:asciiTheme="minorBidi" w:hAnsiTheme="minorBidi" w:cstheme="minorBidi"/>
          <w:sz w:val="20"/>
          <w:szCs w:val="20"/>
        </w:rPr>
        <w:t xml:space="preserve"> in the HRP reflect the ultimate improvements to people’s lives and livelihoods that the plan intends to achieve during the planning period, by decreasing or eliminating the humanitarian needs identified in the HNO.</w:t>
      </w:r>
    </w:p>
    <w:p w14:paraId="00000184" w14:textId="77777777"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Strategic objectives are:</w:t>
      </w:r>
    </w:p>
    <w:p w14:paraId="00000185" w14:textId="0DB8F3C2" w:rsidR="005D0123" w:rsidRPr="00DD4361" w:rsidRDefault="00EC6E39" w:rsidP="00875752">
      <w:pPr>
        <w:pStyle w:val="ListParagraph"/>
        <w:numPr>
          <w:ilvl w:val="0"/>
          <w:numId w:val="25"/>
        </w:numPr>
        <w:jc w:val="both"/>
        <w:rPr>
          <w:rFonts w:asciiTheme="minorBidi" w:hAnsiTheme="minorBidi" w:cstheme="minorBidi"/>
          <w:sz w:val="20"/>
          <w:szCs w:val="20"/>
        </w:rPr>
      </w:pPr>
      <w:r w:rsidRPr="00DD4361">
        <w:rPr>
          <w:rFonts w:asciiTheme="minorBidi" w:hAnsiTheme="minorBidi" w:cstheme="minorBidi"/>
          <w:b/>
          <w:sz w:val="20"/>
          <w:szCs w:val="20"/>
        </w:rPr>
        <w:t>High-level</w:t>
      </w:r>
      <w:r w:rsidRPr="00DD4361">
        <w:rPr>
          <w:rFonts w:asciiTheme="minorBidi" w:hAnsiTheme="minorBidi" w:cstheme="minorBidi"/>
          <w:sz w:val="20"/>
          <w:szCs w:val="20"/>
        </w:rPr>
        <w:t xml:space="preserve">: </w:t>
      </w:r>
      <w:r w:rsidR="000243B1" w:rsidRPr="00DD4361">
        <w:rPr>
          <w:rFonts w:asciiTheme="minorBidi" w:hAnsiTheme="minorBidi" w:cstheme="minorBidi"/>
          <w:sz w:val="20"/>
          <w:szCs w:val="20"/>
        </w:rPr>
        <w:t>They refer to improvements intended to strategically address the humanitarian conditions identified in the HNO, such as people’s health and well-being, their access to basic needs, and improving people</w:t>
      </w:r>
      <w:r w:rsidR="004365FE" w:rsidRPr="00DD4361">
        <w:rPr>
          <w:rFonts w:asciiTheme="minorBidi" w:hAnsiTheme="minorBidi" w:cstheme="minorBidi"/>
          <w:sz w:val="20"/>
          <w:szCs w:val="20"/>
        </w:rPr>
        <w:t>’</w:t>
      </w:r>
      <w:r w:rsidR="000243B1" w:rsidRPr="00DD4361">
        <w:rPr>
          <w:rFonts w:asciiTheme="minorBidi" w:hAnsiTheme="minorBidi" w:cstheme="minorBidi"/>
          <w:sz w:val="20"/>
          <w:szCs w:val="20"/>
        </w:rPr>
        <w:t>s ability to recover from ongoing shocks</w:t>
      </w:r>
      <w:r w:rsidR="004365FE" w:rsidRPr="00DD4361">
        <w:rPr>
          <w:rFonts w:asciiTheme="minorBidi" w:hAnsiTheme="minorBidi" w:cstheme="minorBidi"/>
          <w:sz w:val="20"/>
          <w:szCs w:val="20"/>
        </w:rPr>
        <w:t>.</w:t>
      </w:r>
    </w:p>
    <w:p w14:paraId="00000187" w14:textId="05C4228E"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A strategic objective can refer to </w:t>
      </w:r>
      <w:r w:rsidR="003C4B58" w:rsidRPr="00DD4361">
        <w:rPr>
          <w:rFonts w:asciiTheme="minorBidi" w:hAnsiTheme="minorBidi" w:cstheme="minorBidi"/>
          <w:sz w:val="20"/>
          <w:szCs w:val="20"/>
        </w:rPr>
        <w:t>the key overarching and inter-related needs such as survival</w:t>
      </w:r>
      <w:r w:rsidR="004C71DA" w:rsidRPr="00DD4361">
        <w:rPr>
          <w:rFonts w:asciiTheme="minorBidi" w:hAnsiTheme="minorBidi" w:cstheme="minorBidi"/>
          <w:sz w:val="20"/>
          <w:szCs w:val="20"/>
        </w:rPr>
        <w:t>,</w:t>
      </w:r>
      <w:r w:rsidR="003C4B58" w:rsidRPr="00DD4361">
        <w:rPr>
          <w:rFonts w:asciiTheme="minorBidi" w:hAnsiTheme="minorBidi" w:cstheme="minorBidi"/>
          <w:sz w:val="20"/>
          <w:szCs w:val="20"/>
        </w:rPr>
        <w:t xml:space="preserve"> ba</w:t>
      </w:r>
      <w:r w:rsidR="004C71DA" w:rsidRPr="00DD4361">
        <w:rPr>
          <w:rFonts w:asciiTheme="minorBidi" w:hAnsiTheme="minorBidi" w:cstheme="minorBidi"/>
          <w:sz w:val="20"/>
          <w:szCs w:val="20"/>
        </w:rPr>
        <w:t>s</w:t>
      </w:r>
      <w:r w:rsidR="003C4B58" w:rsidRPr="00DD4361">
        <w:rPr>
          <w:rFonts w:asciiTheme="minorBidi" w:hAnsiTheme="minorBidi" w:cstheme="minorBidi"/>
          <w:sz w:val="20"/>
          <w:szCs w:val="20"/>
        </w:rPr>
        <w:t xml:space="preserve">ic </w:t>
      </w:r>
      <w:r w:rsidR="008E7F18" w:rsidRPr="00DD4361">
        <w:rPr>
          <w:rFonts w:asciiTheme="minorBidi" w:hAnsiTheme="minorBidi" w:cstheme="minorBidi"/>
          <w:sz w:val="20"/>
          <w:szCs w:val="20"/>
        </w:rPr>
        <w:t xml:space="preserve">and recovery needs or </w:t>
      </w:r>
      <w:r w:rsidRPr="00DD4361">
        <w:rPr>
          <w:rFonts w:asciiTheme="minorBidi" w:hAnsiTheme="minorBidi" w:cstheme="minorBidi"/>
          <w:sz w:val="20"/>
          <w:szCs w:val="20"/>
        </w:rPr>
        <w:t xml:space="preserve">- or to a combination of humanitarian </w:t>
      </w:r>
      <w:r w:rsidR="008E7F18" w:rsidRPr="00DD4361">
        <w:rPr>
          <w:rFonts w:asciiTheme="minorBidi" w:hAnsiTheme="minorBidi" w:cstheme="minorBidi"/>
          <w:sz w:val="20"/>
          <w:szCs w:val="20"/>
        </w:rPr>
        <w:t xml:space="preserve">needs </w:t>
      </w:r>
      <w:r w:rsidRPr="00DD4361">
        <w:rPr>
          <w:rFonts w:asciiTheme="minorBidi" w:hAnsiTheme="minorBidi" w:cstheme="minorBidi"/>
          <w:sz w:val="20"/>
          <w:szCs w:val="20"/>
        </w:rPr>
        <w:t>affecting the same population groups, sub-groups and geographic areas.</w:t>
      </w:r>
    </w:p>
    <w:p w14:paraId="00000188" w14:textId="77777777" w:rsidR="005D0123" w:rsidRPr="00DD4361" w:rsidRDefault="005D0123">
      <w:pPr>
        <w:ind w:left="720"/>
        <w:jc w:val="both"/>
        <w:rPr>
          <w:rFonts w:asciiTheme="minorBidi" w:hAnsiTheme="minorBidi" w:cstheme="minorBidi"/>
          <w:sz w:val="20"/>
          <w:szCs w:val="20"/>
        </w:rPr>
      </w:pPr>
    </w:p>
    <w:p w14:paraId="00000189" w14:textId="506E5D01"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Targeted/</w:t>
      </w:r>
      <w:sdt>
        <w:sdtPr>
          <w:rPr>
            <w:rFonts w:asciiTheme="minorBidi" w:hAnsiTheme="minorBidi" w:cstheme="minorBidi"/>
            <w:sz w:val="20"/>
            <w:szCs w:val="20"/>
          </w:rPr>
          <w:tag w:val="goog_rdk_49"/>
          <w:id w:val="1464157206"/>
        </w:sdtPr>
        <w:sdtEndPr/>
        <w:sdtContent/>
      </w:sdt>
      <w:r w:rsidRPr="00DD4361">
        <w:rPr>
          <w:rFonts w:asciiTheme="minorBidi" w:hAnsiTheme="minorBidi" w:cstheme="minorBidi"/>
          <w:b/>
          <w:sz w:val="20"/>
          <w:szCs w:val="20"/>
        </w:rPr>
        <w:t>Tailored</w:t>
      </w:r>
      <w:r w:rsidRPr="00DD4361">
        <w:rPr>
          <w:rFonts w:asciiTheme="minorBidi" w:hAnsiTheme="minorBidi" w:cstheme="minorBidi"/>
          <w:sz w:val="20"/>
          <w:szCs w:val="20"/>
        </w:rPr>
        <w:t xml:space="preserve">: They reflect those humanitarian </w:t>
      </w:r>
      <w:r w:rsidR="00D15AA2" w:rsidRPr="00DD4361">
        <w:rPr>
          <w:rFonts w:asciiTheme="minorBidi" w:hAnsiTheme="minorBidi" w:cstheme="minorBidi"/>
          <w:sz w:val="20"/>
          <w:szCs w:val="20"/>
        </w:rPr>
        <w:t>conditions</w:t>
      </w:r>
      <w:r w:rsidRPr="00DD4361">
        <w:rPr>
          <w:rFonts w:asciiTheme="minorBidi" w:hAnsiTheme="minorBidi" w:cstheme="minorBidi"/>
          <w:sz w:val="20"/>
          <w:szCs w:val="20"/>
        </w:rPr>
        <w:t>, population groups and sub-groups, and geographic areas that are considered falling within the scope of the humanitarian response.</w:t>
      </w:r>
    </w:p>
    <w:p w14:paraId="0000018A" w14:textId="5D072070"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The scoping of humanitarian </w:t>
      </w:r>
      <w:r w:rsidR="00D15AA2" w:rsidRPr="00DD4361">
        <w:rPr>
          <w:rFonts w:asciiTheme="minorBidi" w:hAnsiTheme="minorBidi" w:cstheme="minorBidi"/>
          <w:sz w:val="20"/>
          <w:szCs w:val="20"/>
        </w:rPr>
        <w:t>conditions</w:t>
      </w:r>
      <w:r w:rsidRPr="00DD4361">
        <w:rPr>
          <w:rFonts w:asciiTheme="minorBidi" w:hAnsiTheme="minorBidi" w:cstheme="minorBidi"/>
          <w:sz w:val="20"/>
          <w:szCs w:val="20"/>
        </w:rPr>
        <w:t xml:space="preserve">, population groups and sub-groups, and geographic areas is done based on the HNO analysis results and the </w:t>
      </w:r>
      <w:r w:rsidR="007B47EE" w:rsidRPr="00DD4361">
        <w:rPr>
          <w:rFonts w:asciiTheme="minorBidi" w:hAnsiTheme="minorBidi" w:cstheme="minorBidi"/>
          <w:sz w:val="20"/>
          <w:szCs w:val="20"/>
        </w:rPr>
        <w:t>understanding  of</w:t>
      </w:r>
      <w:r w:rsidRPr="00DD4361">
        <w:rPr>
          <w:rFonts w:asciiTheme="minorBidi" w:hAnsiTheme="minorBidi" w:cstheme="minorBidi"/>
          <w:sz w:val="20"/>
          <w:szCs w:val="20"/>
        </w:rPr>
        <w:t xml:space="preserve"> severity, magnitude,  anticipated risks and future needs, people’s own prioritized needs, and causes of the needs [see </w:t>
      </w:r>
      <w:r w:rsidR="004365FE" w:rsidRPr="00DD4361">
        <w:rPr>
          <w:rFonts w:asciiTheme="minorBidi" w:hAnsiTheme="minorBidi" w:cstheme="minorBidi"/>
          <w:sz w:val="20"/>
          <w:szCs w:val="20"/>
        </w:rPr>
        <w:t xml:space="preserve">above </w:t>
      </w:r>
      <w:r w:rsidRPr="00DD4361">
        <w:rPr>
          <w:rFonts w:asciiTheme="minorBidi" w:hAnsiTheme="minorBidi" w:cstheme="minorBidi"/>
          <w:sz w:val="20"/>
          <w:szCs w:val="20"/>
        </w:rPr>
        <w:t>guidance on</w:t>
      </w:r>
      <w:r w:rsidR="004365FE" w:rsidRPr="00DD4361">
        <w:rPr>
          <w:rFonts w:asciiTheme="minorBidi" w:hAnsiTheme="minorBidi" w:cstheme="minorBidi"/>
          <w:sz w:val="20"/>
          <w:szCs w:val="20"/>
        </w:rPr>
        <w:t xml:space="preserve"> </w:t>
      </w:r>
      <w:r w:rsidR="0072325A" w:rsidRPr="00DD4361">
        <w:rPr>
          <w:rFonts w:asciiTheme="minorBidi" w:hAnsiTheme="minorBidi" w:cstheme="minorBidi"/>
          <w:sz w:val="20"/>
          <w:szCs w:val="20"/>
        </w:rPr>
        <w:t>response analysis</w:t>
      </w:r>
      <w:r w:rsidRPr="00DD4361">
        <w:rPr>
          <w:rFonts w:asciiTheme="minorBidi" w:hAnsiTheme="minorBidi" w:cstheme="minorBidi"/>
          <w:sz w:val="20"/>
          <w:szCs w:val="20"/>
        </w:rPr>
        <w:t>].</w:t>
      </w:r>
    </w:p>
    <w:p w14:paraId="0000018B" w14:textId="77777777" w:rsidR="005D0123" w:rsidRPr="00DD4361" w:rsidRDefault="005D0123">
      <w:pPr>
        <w:ind w:left="720"/>
        <w:jc w:val="both"/>
        <w:rPr>
          <w:rFonts w:asciiTheme="minorBidi" w:hAnsiTheme="minorBidi" w:cstheme="minorBidi"/>
          <w:sz w:val="20"/>
          <w:szCs w:val="20"/>
        </w:rPr>
      </w:pPr>
    </w:p>
    <w:p w14:paraId="0000018C"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Outcome-oriented</w:t>
      </w:r>
      <w:r w:rsidRPr="00DD4361">
        <w:rPr>
          <w:rFonts w:asciiTheme="minorBidi" w:hAnsiTheme="minorBidi" w:cstheme="minorBidi"/>
          <w:sz w:val="20"/>
          <w:szCs w:val="20"/>
        </w:rPr>
        <w:t xml:space="preserve">: They refer to results for the lives and livelihoods of people, not to activities. </w:t>
      </w:r>
    </w:p>
    <w:p w14:paraId="0000018D" w14:textId="54929A68"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They indicate which humanitarian needs faced by people will be decreased or eliminated. </w:t>
      </w:r>
    </w:p>
    <w:p w14:paraId="0000018E"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They do not go into details on the response and specific interventions that will be implemented to achieve the intended results. This information is provided in the specific objectives.</w:t>
      </w:r>
    </w:p>
    <w:p w14:paraId="0000018F" w14:textId="77777777" w:rsidR="005D0123" w:rsidRPr="00DD4361" w:rsidRDefault="005D0123">
      <w:pPr>
        <w:ind w:left="720"/>
        <w:jc w:val="both"/>
        <w:rPr>
          <w:rFonts w:asciiTheme="minorBidi" w:hAnsiTheme="minorBidi" w:cstheme="minorBidi"/>
          <w:sz w:val="20"/>
          <w:szCs w:val="20"/>
        </w:rPr>
      </w:pPr>
    </w:p>
    <w:p w14:paraId="00000190"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Attainable</w:t>
      </w:r>
      <w:r w:rsidRPr="00DD4361">
        <w:rPr>
          <w:rFonts w:asciiTheme="minorBidi" w:hAnsiTheme="minorBidi" w:cstheme="minorBidi"/>
          <w:sz w:val="20"/>
          <w:szCs w:val="20"/>
        </w:rPr>
        <w:t>: They are realistic in the improvements of needs that the response intends to achieve over the duration of the HRP.</w:t>
      </w:r>
    </w:p>
    <w:p w14:paraId="00000191"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They are not aspirations, but concrete changes that are expected.</w:t>
      </w:r>
    </w:p>
    <w:p w14:paraId="00000192"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They reflect actual differences that the response will make, over the period of the plan.</w:t>
      </w:r>
    </w:p>
    <w:p w14:paraId="00000193" w14:textId="77777777" w:rsidR="005D0123" w:rsidRPr="00DD4361" w:rsidRDefault="005D0123">
      <w:pPr>
        <w:ind w:left="720"/>
        <w:jc w:val="both"/>
        <w:rPr>
          <w:rFonts w:asciiTheme="minorBidi" w:hAnsiTheme="minorBidi" w:cstheme="minorBidi"/>
          <w:sz w:val="20"/>
          <w:szCs w:val="20"/>
        </w:rPr>
      </w:pPr>
    </w:p>
    <w:p w14:paraId="00000194"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Measurable</w:t>
      </w:r>
      <w:r w:rsidRPr="00DD4361">
        <w:rPr>
          <w:rFonts w:asciiTheme="minorBidi" w:hAnsiTheme="minorBidi" w:cstheme="minorBidi"/>
          <w:sz w:val="20"/>
          <w:szCs w:val="20"/>
        </w:rPr>
        <w:t>: They indicate the intended number of targeted people whose humanitarian needs will be decreased or eliminated, and, as much as possible, the extent of decrease or elimination of humanitarian needs that is intended.</w:t>
      </w:r>
    </w:p>
    <w:p w14:paraId="00000195"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The broader the strategic objective, the more difficult it is to indicate precise target numbers and to quantify the decrease of humanitarian consequences that is intended. </w:t>
      </w:r>
    </w:p>
    <w:p w14:paraId="00000196" w14:textId="17E22B33" w:rsidR="005D0123" w:rsidRPr="00037538" w:rsidRDefault="00EC6E39" w:rsidP="00037538">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However, the number of targeted people should be feasible to estimate from the target numbers indicated in the specific objectives attached to each strategic objective (see below ‘Specific objectives’ and guidance on targeting)</w:t>
      </w:r>
      <w:r w:rsidR="00037538">
        <w:rPr>
          <w:rFonts w:asciiTheme="minorBidi" w:hAnsiTheme="minorBidi" w:cstheme="minorBidi"/>
          <w:sz w:val="20"/>
          <w:szCs w:val="20"/>
        </w:rPr>
        <w:t xml:space="preserve"> </w:t>
      </w:r>
      <w:r w:rsidR="00155D53" w:rsidRPr="00037538">
        <w:rPr>
          <w:rFonts w:asciiTheme="minorBidi" w:hAnsiTheme="minorBidi" w:cstheme="minorBidi"/>
          <w:sz w:val="20"/>
          <w:szCs w:val="20"/>
        </w:rPr>
        <w:t>When</w:t>
      </w:r>
      <w:r w:rsidR="00037538">
        <w:rPr>
          <w:rFonts w:asciiTheme="minorBidi" w:hAnsiTheme="minorBidi" w:cstheme="minorBidi"/>
          <w:sz w:val="20"/>
          <w:szCs w:val="20"/>
        </w:rPr>
        <w:t>ever</w:t>
      </w:r>
      <w:r w:rsidR="00155D53" w:rsidRPr="00037538">
        <w:rPr>
          <w:rFonts w:asciiTheme="minorBidi" w:hAnsiTheme="minorBidi" w:cstheme="minorBidi"/>
          <w:sz w:val="20"/>
          <w:szCs w:val="20"/>
        </w:rPr>
        <w:t xml:space="preserve"> feasible the number of targeted people f</w:t>
      </w:r>
      <w:r w:rsidR="00037538">
        <w:rPr>
          <w:rFonts w:asciiTheme="minorBidi" w:hAnsiTheme="minorBidi" w:cstheme="minorBidi"/>
          <w:sz w:val="20"/>
          <w:szCs w:val="20"/>
        </w:rPr>
        <w:t xml:space="preserve">or Strategic Objectives should be sex and age disaggregated to ensure detailed monitoring of services/ intervention accessibility for women, men, girls and boys. </w:t>
      </w:r>
    </w:p>
    <w:p w14:paraId="00000197" w14:textId="77777777" w:rsidR="005D0123" w:rsidRPr="00DD4361" w:rsidRDefault="005D0123">
      <w:pPr>
        <w:ind w:left="720"/>
        <w:jc w:val="both"/>
        <w:rPr>
          <w:rFonts w:asciiTheme="minorBidi" w:hAnsiTheme="minorBidi" w:cstheme="minorBidi"/>
          <w:sz w:val="20"/>
          <w:szCs w:val="20"/>
        </w:rPr>
      </w:pPr>
    </w:p>
    <w:p w14:paraId="00000198"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Time-bound</w:t>
      </w:r>
      <w:r w:rsidRPr="00DD4361">
        <w:rPr>
          <w:rFonts w:asciiTheme="minorBidi" w:hAnsiTheme="minorBidi" w:cstheme="minorBidi"/>
          <w:sz w:val="20"/>
          <w:szCs w:val="20"/>
        </w:rPr>
        <w:t>: They indicate which humanitarian needs will be decreased or eliminated over the duration of the HRP.</w:t>
      </w:r>
    </w:p>
    <w:p w14:paraId="00000199"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The duration of the HRP can be one year or multi-year (usually two or three years).</w:t>
      </w:r>
    </w:p>
    <w:p w14:paraId="0000019B" w14:textId="423D58BE" w:rsidR="005D0123" w:rsidRPr="00DD4361" w:rsidRDefault="00EC6E39" w:rsidP="00B31A4C">
      <w:pPr>
        <w:numPr>
          <w:ilvl w:val="0"/>
          <w:numId w:val="6"/>
        </w:numPr>
        <w:spacing w:after="160"/>
        <w:jc w:val="both"/>
        <w:rPr>
          <w:rFonts w:asciiTheme="minorBidi" w:hAnsiTheme="minorBidi" w:cstheme="minorBidi"/>
          <w:sz w:val="20"/>
          <w:szCs w:val="20"/>
        </w:rPr>
      </w:pPr>
      <w:r w:rsidRPr="00DD4361">
        <w:rPr>
          <w:rFonts w:asciiTheme="minorBidi" w:hAnsiTheme="minorBidi" w:cstheme="minorBidi"/>
          <w:sz w:val="20"/>
          <w:szCs w:val="20"/>
        </w:rPr>
        <w:t>The degree of intended improvement should be set according to the duration of the plan.</w:t>
      </w:r>
    </w:p>
    <w:p w14:paraId="0000019C" w14:textId="77777777" w:rsidR="005D0123" w:rsidRPr="00DD4361" w:rsidRDefault="00EC6E39">
      <w:pPr>
        <w:spacing w:after="160"/>
        <w:jc w:val="both"/>
        <w:rPr>
          <w:rFonts w:asciiTheme="minorBidi" w:hAnsiTheme="minorBidi" w:cstheme="minorBidi"/>
          <w:b/>
          <w:sz w:val="20"/>
          <w:szCs w:val="20"/>
        </w:rPr>
      </w:pPr>
      <w:r w:rsidRPr="00DD4361">
        <w:rPr>
          <w:rFonts w:asciiTheme="minorBidi" w:hAnsiTheme="minorBidi" w:cstheme="minorBidi"/>
          <w:b/>
          <w:sz w:val="20"/>
          <w:szCs w:val="20"/>
        </w:rPr>
        <w:t xml:space="preserve">2.2 – </w:t>
      </w:r>
      <w:r w:rsidRPr="00DD4361">
        <w:rPr>
          <w:rFonts w:asciiTheme="minorBidi" w:hAnsiTheme="minorBidi" w:cstheme="minorBidi"/>
          <w:b/>
          <w:sz w:val="20"/>
          <w:szCs w:val="20"/>
          <w:u w:val="single"/>
        </w:rPr>
        <w:t>Specific objectives</w:t>
      </w:r>
    </w:p>
    <w:p w14:paraId="0000019D" w14:textId="7574576E"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b/>
          <w:sz w:val="20"/>
          <w:szCs w:val="20"/>
        </w:rPr>
        <w:t>Specific objectives</w:t>
      </w:r>
      <w:r w:rsidRPr="00DD4361">
        <w:rPr>
          <w:rFonts w:asciiTheme="minorBidi" w:hAnsiTheme="minorBidi" w:cstheme="minorBidi"/>
          <w:sz w:val="20"/>
          <w:szCs w:val="20"/>
        </w:rPr>
        <w:t xml:space="preserve"> in the HRP are the building blocks of the strategic objectives. They reflect the</w:t>
      </w:r>
      <w:r w:rsidR="00CD5662" w:rsidRPr="00DD4361">
        <w:rPr>
          <w:rFonts w:asciiTheme="minorBidi" w:hAnsiTheme="minorBidi" w:cstheme="minorBidi"/>
          <w:sz w:val="20"/>
          <w:szCs w:val="20"/>
        </w:rPr>
        <w:t xml:space="preserve"> </w:t>
      </w:r>
      <w:proofErr w:type="spellStart"/>
      <w:r w:rsidR="00CD5662" w:rsidRPr="00DD4361">
        <w:rPr>
          <w:rFonts w:asciiTheme="minorBidi" w:hAnsiTheme="minorBidi" w:cstheme="minorBidi"/>
          <w:sz w:val="20"/>
          <w:szCs w:val="20"/>
        </w:rPr>
        <w:t>prioritised</w:t>
      </w:r>
      <w:proofErr w:type="spellEnd"/>
      <w:r w:rsidR="00CD5662" w:rsidRPr="00DD4361">
        <w:rPr>
          <w:rFonts w:asciiTheme="minorBidi" w:hAnsiTheme="minorBidi" w:cstheme="minorBidi"/>
          <w:sz w:val="20"/>
          <w:szCs w:val="20"/>
        </w:rPr>
        <w:t xml:space="preserve"> and</w:t>
      </w:r>
      <w:r w:rsidRPr="00DD4361">
        <w:rPr>
          <w:rFonts w:asciiTheme="minorBidi" w:hAnsiTheme="minorBidi" w:cstheme="minorBidi"/>
          <w:sz w:val="20"/>
          <w:szCs w:val="20"/>
        </w:rPr>
        <w:t xml:space="preserve"> more precise target population groups and sub-groups, nature of the humanitarian needs being addressed, type and combination of interventions that will be provided, and geographic locations. The combined achievement of the specific objectives should be sufficient to achieve the intended </w:t>
      </w:r>
      <w:r w:rsidRPr="00DD4361">
        <w:rPr>
          <w:rFonts w:asciiTheme="minorBidi" w:hAnsiTheme="minorBidi" w:cstheme="minorBidi"/>
          <w:sz w:val="20"/>
          <w:szCs w:val="20"/>
        </w:rPr>
        <w:lastRenderedPageBreak/>
        <w:t>improvement formulated in the strategic objective they are related to. In other words, the specific objectives should be such that if fully realized, then the corresponding strategic objective will also be achieved.</w:t>
      </w:r>
    </w:p>
    <w:p w14:paraId="0000019E" w14:textId="77777777"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 xml:space="preserve">Specific objectives share most of the characteristics of strategic objectives, at a more granular level. They are: </w:t>
      </w:r>
    </w:p>
    <w:p w14:paraId="0000019F"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Detailed and disaggregated</w:t>
      </w:r>
      <w:r w:rsidRPr="00DD4361">
        <w:rPr>
          <w:rFonts w:asciiTheme="minorBidi" w:hAnsiTheme="minorBidi" w:cstheme="minorBidi"/>
          <w:sz w:val="20"/>
          <w:szCs w:val="20"/>
        </w:rPr>
        <w:t>: Based on the intersectoral analysis in the HNO, they specify:</w:t>
      </w:r>
    </w:p>
    <w:p w14:paraId="000001A0" w14:textId="139DE72F"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Which </w:t>
      </w:r>
      <w:proofErr w:type="gramStart"/>
      <w:r w:rsidRPr="00DD4361">
        <w:rPr>
          <w:rFonts w:asciiTheme="minorBidi" w:hAnsiTheme="minorBidi" w:cstheme="minorBidi"/>
          <w:sz w:val="20"/>
          <w:szCs w:val="20"/>
        </w:rPr>
        <w:t xml:space="preserve">particular </w:t>
      </w:r>
      <w:r w:rsidR="00D15AA2" w:rsidRPr="00DD4361">
        <w:rPr>
          <w:rFonts w:asciiTheme="minorBidi" w:hAnsiTheme="minorBidi" w:cstheme="minorBidi"/>
          <w:sz w:val="20"/>
          <w:szCs w:val="20"/>
        </w:rPr>
        <w:t>issues</w:t>
      </w:r>
      <w:proofErr w:type="gramEnd"/>
      <w:r w:rsidR="00D15AA2" w:rsidRPr="00DD4361">
        <w:rPr>
          <w:rFonts w:asciiTheme="minorBidi" w:hAnsiTheme="minorBidi" w:cstheme="minorBidi"/>
          <w:sz w:val="20"/>
          <w:szCs w:val="20"/>
        </w:rPr>
        <w:t xml:space="preserve"> </w:t>
      </w:r>
      <w:r w:rsidRPr="00DD4361">
        <w:rPr>
          <w:rFonts w:asciiTheme="minorBidi" w:hAnsiTheme="minorBidi" w:cstheme="minorBidi"/>
          <w:sz w:val="20"/>
          <w:szCs w:val="20"/>
        </w:rPr>
        <w:t xml:space="preserve">they are addressing for one or several humanitarian </w:t>
      </w:r>
      <w:r w:rsidR="00D15AA2" w:rsidRPr="00DD4361">
        <w:rPr>
          <w:rFonts w:asciiTheme="minorBidi" w:hAnsiTheme="minorBidi" w:cstheme="minorBidi"/>
          <w:sz w:val="20"/>
          <w:szCs w:val="20"/>
        </w:rPr>
        <w:t>needs</w:t>
      </w:r>
      <w:r w:rsidRPr="00DD4361">
        <w:rPr>
          <w:rFonts w:asciiTheme="minorBidi" w:hAnsiTheme="minorBidi" w:cstheme="minorBidi"/>
          <w:sz w:val="20"/>
          <w:szCs w:val="20"/>
        </w:rPr>
        <w:t>. For example, a specific objective may seek a decrease of morbidity from specific diseases; an increased capacity to access basic health, water, sanitation and education services etc.</w:t>
      </w:r>
    </w:p>
    <w:p w14:paraId="000001A1" w14:textId="30E641B2"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Who is concerned by these particular problems and targeted, going beyond broad population categories: for example, population sub-groups who are vulnerable due to their age</w:t>
      </w:r>
      <w:r w:rsidR="00155D53">
        <w:rPr>
          <w:rFonts w:asciiTheme="minorBidi" w:hAnsiTheme="minorBidi" w:cstheme="minorBidi"/>
          <w:sz w:val="20"/>
          <w:szCs w:val="20"/>
        </w:rPr>
        <w:t>, gender</w:t>
      </w:r>
      <w:r w:rsidRPr="00DD4361">
        <w:rPr>
          <w:rFonts w:asciiTheme="minorBidi" w:hAnsiTheme="minorBidi" w:cstheme="minorBidi"/>
          <w:sz w:val="20"/>
          <w:szCs w:val="20"/>
        </w:rPr>
        <w:t xml:space="preserve"> and physiological circumstances and living circumstances such as the lack of appropriate shelter and access to water, sanitation and health care services; population groups who are unable to secure sufficient income to pay for the cost of basic health, water, sanitation and education services etc.</w:t>
      </w:r>
    </w:p>
    <w:p w14:paraId="000001A2"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Where are these population groups precisely residing; for example, in specific geographic areas, urban areas, camps etc.</w:t>
      </w:r>
    </w:p>
    <w:p w14:paraId="000001A3" w14:textId="77777777" w:rsidR="005D0123" w:rsidRPr="00DD4361" w:rsidRDefault="00EC6E39">
      <w:pPr>
        <w:ind w:left="1080" w:hanging="720"/>
        <w:jc w:val="both"/>
        <w:rPr>
          <w:rFonts w:asciiTheme="minorBidi" w:hAnsiTheme="minorBidi" w:cstheme="minorBidi"/>
          <w:sz w:val="20"/>
          <w:szCs w:val="20"/>
        </w:rPr>
      </w:pPr>
      <w:r w:rsidRPr="00DD4361">
        <w:rPr>
          <w:rFonts w:asciiTheme="minorBidi" w:hAnsiTheme="minorBidi" w:cstheme="minorBidi"/>
          <w:sz w:val="20"/>
          <w:szCs w:val="20"/>
        </w:rPr>
        <w:t xml:space="preserve"> </w:t>
      </w:r>
    </w:p>
    <w:p w14:paraId="000001A4"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Complementary and synergistic</w:t>
      </w:r>
      <w:r w:rsidRPr="00DD4361">
        <w:rPr>
          <w:rFonts w:asciiTheme="minorBidi" w:hAnsiTheme="minorBidi" w:cstheme="minorBidi"/>
          <w:sz w:val="20"/>
          <w:szCs w:val="20"/>
        </w:rPr>
        <w:t xml:space="preserve">: The sum of the specific objectives should reflect what the strategic objective to which they are attached, intends to achieve. </w:t>
      </w:r>
    </w:p>
    <w:p w14:paraId="000001A5" w14:textId="0B4B02A3"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Specific objectives may target the same population group/sub-group and/or geographic area, addressing different facets of the humanitarian </w:t>
      </w:r>
      <w:r w:rsidR="00D15AA2" w:rsidRPr="00DD4361">
        <w:rPr>
          <w:rFonts w:asciiTheme="minorBidi" w:hAnsiTheme="minorBidi" w:cstheme="minorBidi"/>
          <w:sz w:val="20"/>
          <w:szCs w:val="20"/>
        </w:rPr>
        <w:t xml:space="preserve">conditions </w:t>
      </w:r>
      <w:r w:rsidRPr="00DD4361">
        <w:rPr>
          <w:rFonts w:asciiTheme="minorBidi" w:hAnsiTheme="minorBidi" w:cstheme="minorBidi"/>
          <w:sz w:val="20"/>
          <w:szCs w:val="20"/>
        </w:rPr>
        <w:t>in a complementary or mutually</w:t>
      </w:r>
      <w:r w:rsidR="00CF3383" w:rsidRPr="00DD4361">
        <w:rPr>
          <w:rFonts w:asciiTheme="minorBidi" w:hAnsiTheme="minorBidi" w:cstheme="minorBidi"/>
          <w:sz w:val="20"/>
          <w:szCs w:val="20"/>
        </w:rPr>
        <w:t xml:space="preserve"> </w:t>
      </w:r>
      <w:r w:rsidRPr="00DD4361">
        <w:rPr>
          <w:rFonts w:asciiTheme="minorBidi" w:hAnsiTheme="minorBidi" w:cstheme="minorBidi"/>
          <w:sz w:val="20"/>
          <w:szCs w:val="20"/>
        </w:rPr>
        <w:t xml:space="preserve">supportive manner. Or they may target different population groups/sub-groups, addressing a different set of humanitarian </w:t>
      </w:r>
      <w:r w:rsidR="00D15AA2" w:rsidRPr="00DD4361">
        <w:rPr>
          <w:rFonts w:asciiTheme="minorBidi" w:hAnsiTheme="minorBidi" w:cstheme="minorBidi"/>
          <w:sz w:val="20"/>
          <w:szCs w:val="20"/>
        </w:rPr>
        <w:t>conditions</w:t>
      </w:r>
      <w:r w:rsidRPr="00DD4361">
        <w:rPr>
          <w:rFonts w:asciiTheme="minorBidi" w:hAnsiTheme="minorBidi" w:cstheme="minorBidi"/>
          <w:sz w:val="20"/>
          <w:szCs w:val="20"/>
        </w:rPr>
        <w:t xml:space="preserve">. </w:t>
      </w:r>
    </w:p>
    <w:p w14:paraId="000001A6"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When taken together, the results achieved should be necessary and sufficient to meet the corresponding strategic objective. </w:t>
      </w:r>
    </w:p>
    <w:p w14:paraId="000001A7"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In some cases, the process of formulating the specific objectives, including a selection of the most appropriate, relevant and feasible interventions, will require a re-adjustment of the strategic objective, as it will reveal adjustments to the target groups or geographic areas imposed for example by operational reasons.</w:t>
      </w:r>
    </w:p>
    <w:p w14:paraId="000001A8" w14:textId="77777777" w:rsidR="005D0123" w:rsidRPr="00DD4361" w:rsidRDefault="005D0123">
      <w:pPr>
        <w:ind w:left="720"/>
        <w:jc w:val="both"/>
        <w:rPr>
          <w:rFonts w:asciiTheme="minorBidi" w:hAnsiTheme="minorBidi" w:cstheme="minorBidi"/>
          <w:sz w:val="20"/>
          <w:szCs w:val="20"/>
        </w:rPr>
      </w:pPr>
    </w:p>
    <w:p w14:paraId="000001A9"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Outcome-oriented</w:t>
      </w:r>
      <w:r w:rsidRPr="00DD4361">
        <w:rPr>
          <w:rFonts w:asciiTheme="minorBidi" w:hAnsiTheme="minorBidi" w:cstheme="minorBidi"/>
          <w:sz w:val="20"/>
          <w:szCs w:val="20"/>
        </w:rPr>
        <w:t xml:space="preserve">: They refer to results for the lives and livelihoods of people, not to activities. </w:t>
      </w:r>
    </w:p>
    <w:p w14:paraId="000001AA"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They indicate which </w:t>
      </w:r>
      <w:proofErr w:type="gramStart"/>
      <w:r w:rsidRPr="00DD4361">
        <w:rPr>
          <w:rFonts w:asciiTheme="minorBidi" w:hAnsiTheme="minorBidi" w:cstheme="minorBidi"/>
          <w:sz w:val="20"/>
          <w:szCs w:val="20"/>
        </w:rPr>
        <w:t>particular aspect(s)</w:t>
      </w:r>
      <w:proofErr w:type="gramEnd"/>
      <w:r w:rsidRPr="00DD4361">
        <w:rPr>
          <w:rFonts w:asciiTheme="minorBidi" w:hAnsiTheme="minorBidi" w:cstheme="minorBidi"/>
          <w:sz w:val="20"/>
          <w:szCs w:val="20"/>
        </w:rPr>
        <w:t xml:space="preserve"> of the humanitarian consequences and needs faced by people will be decreased or eliminated. </w:t>
      </w:r>
    </w:p>
    <w:p w14:paraId="000001AB" w14:textId="0D84E8B9"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They give a sense of the specific interventions that will be implemented to achieve the intended results but are not formulated as actions to take. </w:t>
      </w:r>
    </w:p>
    <w:p w14:paraId="000001AC" w14:textId="77777777" w:rsidR="005D0123" w:rsidRPr="00DD4361" w:rsidRDefault="005D0123">
      <w:pPr>
        <w:ind w:left="720"/>
        <w:jc w:val="both"/>
        <w:rPr>
          <w:rFonts w:asciiTheme="minorBidi" w:hAnsiTheme="minorBidi" w:cstheme="minorBidi"/>
          <w:sz w:val="20"/>
          <w:szCs w:val="20"/>
        </w:rPr>
      </w:pPr>
    </w:p>
    <w:p w14:paraId="000001AD"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Attainable</w:t>
      </w:r>
      <w:r w:rsidRPr="00DD4361">
        <w:rPr>
          <w:rFonts w:asciiTheme="minorBidi" w:hAnsiTheme="minorBidi" w:cstheme="minorBidi"/>
          <w:sz w:val="20"/>
          <w:szCs w:val="20"/>
        </w:rPr>
        <w:t>: They are realistic in the improvements of needs that the response intends to achieve over the duration of the HRP.</w:t>
      </w:r>
    </w:p>
    <w:p w14:paraId="000001AE" w14:textId="77777777" w:rsidR="005D0123" w:rsidRPr="00DD4361" w:rsidRDefault="00EC6E39">
      <w:pPr>
        <w:numPr>
          <w:ilvl w:val="0"/>
          <w:numId w:val="6"/>
        </w:numPr>
        <w:pBdr>
          <w:top w:val="nil"/>
          <w:left w:val="nil"/>
          <w:bottom w:val="nil"/>
          <w:right w:val="nil"/>
          <w:between w:val="nil"/>
        </w:pBdr>
        <w:jc w:val="both"/>
        <w:rPr>
          <w:rFonts w:asciiTheme="minorBidi" w:hAnsiTheme="minorBidi" w:cstheme="minorBidi"/>
          <w:sz w:val="20"/>
          <w:szCs w:val="20"/>
        </w:rPr>
      </w:pPr>
      <w:r w:rsidRPr="00DD4361">
        <w:rPr>
          <w:rFonts w:asciiTheme="minorBidi" w:hAnsiTheme="minorBidi" w:cstheme="minorBidi"/>
          <w:sz w:val="20"/>
          <w:szCs w:val="20"/>
        </w:rPr>
        <w:t>They are concrete changes that are expected.</w:t>
      </w:r>
    </w:p>
    <w:p w14:paraId="000001AF"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They reflect actual differences that the response will make, over the period of the plan.</w:t>
      </w:r>
    </w:p>
    <w:p w14:paraId="000001B0" w14:textId="77777777" w:rsidR="005D0123" w:rsidRPr="00DD4361" w:rsidRDefault="005D0123">
      <w:pPr>
        <w:ind w:left="720"/>
        <w:jc w:val="both"/>
        <w:rPr>
          <w:rFonts w:asciiTheme="minorBidi" w:hAnsiTheme="minorBidi" w:cstheme="minorBidi"/>
          <w:sz w:val="20"/>
          <w:szCs w:val="20"/>
        </w:rPr>
      </w:pPr>
    </w:p>
    <w:p w14:paraId="000001B1"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Measurable</w:t>
      </w:r>
      <w:r w:rsidRPr="00DD4361">
        <w:rPr>
          <w:rFonts w:asciiTheme="minorBidi" w:hAnsiTheme="minorBidi" w:cstheme="minorBidi"/>
          <w:sz w:val="20"/>
          <w:szCs w:val="20"/>
        </w:rPr>
        <w:t>: They indicate the characteristics and intended number of targeted people whose humanitarian needs will be decreased or eliminated, and the extent of decrease or elimination of the specific aspect(s) of the humanitarian needs that is intended.</w:t>
      </w:r>
    </w:p>
    <w:p w14:paraId="000001B2"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They detail the main characteristics of the target groups avoiding broad categories unless the specific objective does focus on a whole category such as IDPs. Instead, they specify aspects such as age, gender, personal circumstances, type of livelihood occupation, which will make people eligible within a broader population group. </w:t>
      </w:r>
    </w:p>
    <w:p w14:paraId="000001B3"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They estimate the number of targeted people based on the most appropriate, relevant and feasible interventions selected to meet the objective.</w:t>
      </w:r>
    </w:p>
    <w:p w14:paraId="000001B4"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They detail the main locations or settlements where the targeted people reside. </w:t>
      </w:r>
    </w:p>
    <w:p w14:paraId="000001B5"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lastRenderedPageBreak/>
        <w:t>They estimate the degree of change intended in a way that can be monitored, even if qualitatively.</w:t>
      </w:r>
    </w:p>
    <w:p w14:paraId="000001B6" w14:textId="77777777" w:rsidR="005D0123" w:rsidRPr="00DD4361" w:rsidRDefault="005D0123">
      <w:pPr>
        <w:ind w:left="720"/>
        <w:jc w:val="both"/>
        <w:rPr>
          <w:rFonts w:asciiTheme="minorBidi" w:hAnsiTheme="minorBidi" w:cstheme="minorBidi"/>
          <w:sz w:val="20"/>
          <w:szCs w:val="20"/>
        </w:rPr>
      </w:pPr>
    </w:p>
    <w:p w14:paraId="000001B7"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b/>
          <w:sz w:val="20"/>
          <w:szCs w:val="20"/>
        </w:rPr>
        <w:t>Time-bound</w:t>
      </w:r>
      <w:r w:rsidRPr="00DD4361">
        <w:rPr>
          <w:rFonts w:asciiTheme="minorBidi" w:hAnsiTheme="minorBidi" w:cstheme="minorBidi"/>
          <w:sz w:val="20"/>
          <w:szCs w:val="20"/>
        </w:rPr>
        <w:t>: They indicate which specific aspect(s) of humanitarian needs will be decreased or eliminated over the duration of the HRP.</w:t>
      </w:r>
    </w:p>
    <w:p w14:paraId="000001B8"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The duration of the HRP can be one year or multi-year (usually two or three years).</w:t>
      </w:r>
    </w:p>
    <w:p w14:paraId="000001B9" w14:textId="77777777" w:rsidR="005D0123" w:rsidRPr="00DD4361" w:rsidRDefault="00EC6E39">
      <w:pPr>
        <w:numPr>
          <w:ilvl w:val="0"/>
          <w:numId w:val="6"/>
        </w:numPr>
        <w:spacing w:after="160"/>
        <w:jc w:val="both"/>
        <w:rPr>
          <w:rFonts w:asciiTheme="minorBidi" w:hAnsiTheme="minorBidi" w:cstheme="minorBidi"/>
          <w:sz w:val="20"/>
          <w:szCs w:val="20"/>
        </w:rPr>
      </w:pPr>
      <w:r w:rsidRPr="00DD4361">
        <w:rPr>
          <w:rFonts w:asciiTheme="minorBidi" w:hAnsiTheme="minorBidi" w:cstheme="minorBidi"/>
          <w:sz w:val="20"/>
          <w:szCs w:val="20"/>
        </w:rPr>
        <w:t>The degree of intended improvement should be set according to the duration of the plan.</w:t>
      </w:r>
    </w:p>
    <w:p w14:paraId="000001BA" w14:textId="77777777" w:rsidR="005D0123" w:rsidRPr="00DD4361" w:rsidRDefault="005D0123">
      <w:pPr>
        <w:spacing w:after="160"/>
        <w:jc w:val="both"/>
        <w:rPr>
          <w:rFonts w:asciiTheme="minorBidi" w:hAnsiTheme="minorBidi" w:cstheme="minorBidi"/>
          <w:sz w:val="20"/>
          <w:szCs w:val="20"/>
        </w:rPr>
      </w:pPr>
    </w:p>
    <w:p w14:paraId="000001BB" w14:textId="77777777" w:rsidR="005D0123" w:rsidRPr="00DD4361" w:rsidRDefault="00EC6E39">
      <w:pPr>
        <w:spacing w:after="160"/>
        <w:jc w:val="both"/>
        <w:rPr>
          <w:rFonts w:asciiTheme="minorBidi" w:hAnsiTheme="minorBidi" w:cstheme="minorBidi"/>
          <w:b/>
          <w:sz w:val="20"/>
          <w:szCs w:val="20"/>
        </w:rPr>
      </w:pPr>
      <w:r w:rsidRPr="00DD4361">
        <w:rPr>
          <w:rFonts w:asciiTheme="minorBidi" w:hAnsiTheme="minorBidi" w:cstheme="minorBidi"/>
          <w:b/>
          <w:sz w:val="20"/>
          <w:szCs w:val="20"/>
        </w:rPr>
        <w:t xml:space="preserve">2.3 – </w:t>
      </w:r>
      <w:r w:rsidRPr="00DD4361">
        <w:rPr>
          <w:rFonts w:asciiTheme="minorBidi" w:hAnsiTheme="minorBidi" w:cstheme="minorBidi"/>
          <w:b/>
          <w:sz w:val="20"/>
          <w:szCs w:val="20"/>
          <w:u w:val="single"/>
        </w:rPr>
        <w:t>Linkages with cluster/sector objectives</w:t>
      </w:r>
    </w:p>
    <w:p w14:paraId="000001BC" w14:textId="77777777"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For each strategic objective, cluster/sector objectives can be part of intersectoral specific objectives or stand-alone sectoral specific objectives, depending on the response approach agreed upon. The response approach can indeed be sectoral, multisectoral (layered or sequenced sectoral interventions) or intersectoral (integrated sectoral interventions).</w:t>
      </w:r>
    </w:p>
    <w:p w14:paraId="000001BD" w14:textId="77777777" w:rsidR="005D0123" w:rsidRPr="00DD4361" w:rsidRDefault="00EC6E39">
      <w:pPr>
        <w:numPr>
          <w:ilvl w:val="0"/>
          <w:numId w:val="14"/>
        </w:numPr>
        <w:jc w:val="both"/>
        <w:rPr>
          <w:rFonts w:asciiTheme="minorBidi" w:hAnsiTheme="minorBidi" w:cstheme="minorBidi"/>
          <w:sz w:val="20"/>
          <w:szCs w:val="20"/>
        </w:rPr>
      </w:pPr>
      <w:r w:rsidRPr="00DD4361">
        <w:rPr>
          <w:rFonts w:asciiTheme="minorBidi" w:hAnsiTheme="minorBidi" w:cstheme="minorBidi"/>
          <w:sz w:val="20"/>
          <w:szCs w:val="20"/>
        </w:rPr>
        <w:t xml:space="preserve">If a specific objective refers directly to a sectoral intervention, then the cluster/sector objectives should be identical.  </w:t>
      </w:r>
    </w:p>
    <w:p w14:paraId="000001BE" w14:textId="77777777" w:rsidR="005D0123" w:rsidRPr="00DD4361" w:rsidRDefault="00EC6E39">
      <w:pPr>
        <w:numPr>
          <w:ilvl w:val="0"/>
          <w:numId w:val="14"/>
        </w:numPr>
        <w:spacing w:after="160"/>
        <w:jc w:val="both"/>
        <w:rPr>
          <w:rFonts w:asciiTheme="minorBidi" w:hAnsiTheme="minorBidi" w:cstheme="minorBidi"/>
          <w:sz w:val="20"/>
          <w:szCs w:val="20"/>
        </w:rPr>
      </w:pPr>
      <w:r w:rsidRPr="00DD4361">
        <w:rPr>
          <w:rFonts w:asciiTheme="minorBidi" w:hAnsiTheme="minorBidi" w:cstheme="minorBidi"/>
          <w:sz w:val="20"/>
          <w:szCs w:val="20"/>
        </w:rPr>
        <w:t xml:space="preserve">If a specific objective refers to a multisectoral or to an intersectoral intervention, the clusters/sectors part of this intervention can formulate their objectives according to the role they will play in this intervention to achieve the specific objective.  </w:t>
      </w:r>
    </w:p>
    <w:p w14:paraId="000001BF" w14:textId="77777777"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 xml:space="preserve">Clusters may be involved in various specific objectives, either under the same strategic objective, or under different strategic objectives. </w:t>
      </w:r>
    </w:p>
    <w:p w14:paraId="000001C0" w14:textId="77777777" w:rsidR="005D0123" w:rsidRPr="00DD4361" w:rsidRDefault="00EC6E39">
      <w:pPr>
        <w:numPr>
          <w:ilvl w:val="0"/>
          <w:numId w:val="13"/>
        </w:numPr>
        <w:jc w:val="both"/>
        <w:rPr>
          <w:rFonts w:asciiTheme="minorBidi" w:hAnsiTheme="minorBidi" w:cstheme="minorBidi"/>
          <w:sz w:val="20"/>
          <w:szCs w:val="20"/>
        </w:rPr>
      </w:pPr>
      <w:r w:rsidRPr="00DD4361">
        <w:rPr>
          <w:rFonts w:asciiTheme="minorBidi" w:hAnsiTheme="minorBidi" w:cstheme="minorBidi"/>
          <w:sz w:val="20"/>
          <w:szCs w:val="20"/>
        </w:rPr>
        <w:t xml:space="preserve">When a cluster/sector is part of several intersectoral specific objectives for a same strategic objective, it can decide to formulate cluster objectives in a combined manner, rather than split them according to each specific objective. This is fine </w:t>
      </w:r>
      <w:proofErr w:type="gramStart"/>
      <w:r w:rsidRPr="00DD4361">
        <w:rPr>
          <w:rFonts w:asciiTheme="minorBidi" w:hAnsiTheme="minorBidi" w:cstheme="minorBidi"/>
          <w:sz w:val="20"/>
          <w:szCs w:val="20"/>
        </w:rPr>
        <w:t>as long as</w:t>
      </w:r>
      <w:proofErr w:type="gramEnd"/>
      <w:r w:rsidRPr="00DD4361">
        <w:rPr>
          <w:rFonts w:asciiTheme="minorBidi" w:hAnsiTheme="minorBidi" w:cstheme="minorBidi"/>
          <w:sz w:val="20"/>
          <w:szCs w:val="20"/>
        </w:rPr>
        <w:t xml:space="preserve"> the contribution of the cluster/sector to the intersectoral specific objectives and to the corresponding strategic objective remains clear.</w:t>
      </w:r>
    </w:p>
    <w:p w14:paraId="000001C1" w14:textId="7717B60D" w:rsidR="005D0123" w:rsidRPr="00DD4361" w:rsidRDefault="00EC6E39">
      <w:pPr>
        <w:numPr>
          <w:ilvl w:val="0"/>
          <w:numId w:val="13"/>
        </w:numPr>
        <w:spacing w:after="160"/>
        <w:jc w:val="both"/>
        <w:rPr>
          <w:rFonts w:asciiTheme="minorBidi" w:hAnsiTheme="minorBidi" w:cstheme="minorBidi"/>
          <w:sz w:val="20"/>
          <w:szCs w:val="20"/>
        </w:rPr>
      </w:pPr>
      <w:bookmarkStart w:id="17" w:name="_heading=h.30j0zll" w:colFirst="0" w:colLast="0"/>
      <w:bookmarkEnd w:id="17"/>
      <w:r w:rsidRPr="00DD4361">
        <w:rPr>
          <w:rFonts w:asciiTheme="minorBidi" w:hAnsiTheme="minorBidi" w:cstheme="minorBidi"/>
          <w:sz w:val="20"/>
          <w:szCs w:val="20"/>
        </w:rPr>
        <w:t>When a cluster/sector is part of several specific objectives for different strategic objectives, it is best to split the cluster/sector objectives according to each strategic objective, even if the same cluster objective is repeated for various strategic objectives. This makes the understanding of the contribution of the cluster/sector clearer to the high-level objectives of the response.</w:t>
      </w:r>
    </w:p>
    <w:p w14:paraId="63B019EA" w14:textId="77777777" w:rsidR="00A70B60" w:rsidRPr="00DD4361" w:rsidRDefault="00A70B60" w:rsidP="00A70B60">
      <w:pPr>
        <w:spacing w:after="160"/>
        <w:ind w:left="720"/>
        <w:jc w:val="both"/>
        <w:rPr>
          <w:rFonts w:asciiTheme="minorBidi" w:hAnsiTheme="minorBidi" w:cstheme="minorBidi"/>
          <w:sz w:val="20"/>
          <w:szCs w:val="20"/>
        </w:rPr>
      </w:pPr>
    </w:p>
    <w:p w14:paraId="000001C2" w14:textId="77777777" w:rsidR="005D0123" w:rsidRPr="00DD4361" w:rsidRDefault="005D0123">
      <w:pPr>
        <w:spacing w:after="160" w:line="259" w:lineRule="auto"/>
        <w:rPr>
          <w:rFonts w:asciiTheme="minorBidi" w:hAnsiTheme="minorBidi" w:cstheme="minorBidi"/>
          <w:sz w:val="20"/>
          <w:szCs w:val="20"/>
        </w:rPr>
      </w:pPr>
    </w:p>
    <w:p w14:paraId="000001C3" w14:textId="77777777" w:rsidR="005D0123" w:rsidRPr="00DD4361" w:rsidRDefault="005D0123">
      <w:pPr>
        <w:spacing w:after="160" w:line="259" w:lineRule="auto"/>
        <w:rPr>
          <w:rFonts w:asciiTheme="minorBidi" w:hAnsiTheme="minorBidi" w:cstheme="minorBidi"/>
          <w:b/>
          <w:sz w:val="20"/>
          <w:szCs w:val="20"/>
        </w:rPr>
        <w:sectPr w:rsidR="005D0123" w:rsidRPr="00DD4361">
          <w:pgSz w:w="11906" w:h="16838"/>
          <w:pgMar w:top="1440" w:right="1440" w:bottom="1440" w:left="1440" w:header="720" w:footer="720" w:gutter="0"/>
          <w:cols w:space="720" w:equalWidth="0">
            <w:col w:w="9360"/>
          </w:cols>
        </w:sectPr>
      </w:pPr>
    </w:p>
    <w:p w14:paraId="000001C4" w14:textId="42655947" w:rsidR="005D0123" w:rsidRPr="00DD4361" w:rsidRDefault="00EC6E39">
      <w:pPr>
        <w:spacing w:after="160" w:line="259" w:lineRule="auto"/>
        <w:rPr>
          <w:rFonts w:asciiTheme="minorBidi" w:hAnsiTheme="minorBidi" w:cstheme="minorBidi"/>
          <w:b/>
          <w:sz w:val="20"/>
          <w:szCs w:val="20"/>
          <w:u w:val="single"/>
        </w:rPr>
      </w:pPr>
      <w:r w:rsidRPr="00DD4361">
        <w:rPr>
          <w:rFonts w:asciiTheme="minorBidi" w:hAnsiTheme="minorBidi" w:cstheme="minorBidi"/>
          <w:b/>
          <w:sz w:val="20"/>
          <w:szCs w:val="20"/>
        </w:rPr>
        <w:lastRenderedPageBreak/>
        <w:t xml:space="preserve">III </w:t>
      </w:r>
      <w:r w:rsidR="007002E0" w:rsidRPr="00DD4361">
        <w:rPr>
          <w:rFonts w:asciiTheme="minorBidi" w:hAnsiTheme="minorBidi" w:cstheme="minorBidi"/>
          <w:b/>
          <w:sz w:val="20"/>
          <w:szCs w:val="20"/>
        </w:rPr>
        <w:t>–</w:t>
      </w:r>
      <w:r w:rsidRPr="00DD4361">
        <w:rPr>
          <w:rFonts w:asciiTheme="minorBidi" w:hAnsiTheme="minorBidi" w:cstheme="minorBidi"/>
          <w:b/>
          <w:sz w:val="20"/>
          <w:szCs w:val="20"/>
        </w:rPr>
        <w:t xml:space="preserve"> </w:t>
      </w:r>
      <w:r w:rsidRPr="00DD4361">
        <w:rPr>
          <w:rFonts w:asciiTheme="minorBidi" w:hAnsiTheme="minorBidi" w:cstheme="minorBidi"/>
          <w:b/>
          <w:sz w:val="20"/>
          <w:szCs w:val="20"/>
          <w:u w:val="single"/>
        </w:rPr>
        <w:t>E</w:t>
      </w:r>
      <w:r w:rsidR="007002E0" w:rsidRPr="00DD4361">
        <w:rPr>
          <w:rFonts w:asciiTheme="minorBidi" w:hAnsiTheme="minorBidi" w:cstheme="minorBidi"/>
          <w:b/>
          <w:sz w:val="20"/>
          <w:szCs w:val="20"/>
          <w:u w:val="single"/>
        </w:rPr>
        <w:t>xamples of Strategic and Specif</w:t>
      </w:r>
      <w:r w:rsidR="00D526D4" w:rsidRPr="00DD4361">
        <w:rPr>
          <w:rFonts w:asciiTheme="minorBidi" w:hAnsiTheme="minorBidi" w:cstheme="minorBidi"/>
          <w:b/>
          <w:sz w:val="20"/>
          <w:szCs w:val="20"/>
          <w:u w:val="single"/>
        </w:rPr>
        <w:t>i</w:t>
      </w:r>
      <w:r w:rsidR="007002E0" w:rsidRPr="00DD4361">
        <w:rPr>
          <w:rFonts w:asciiTheme="minorBidi" w:hAnsiTheme="minorBidi" w:cstheme="minorBidi"/>
          <w:b/>
          <w:sz w:val="20"/>
          <w:szCs w:val="20"/>
          <w:u w:val="single"/>
        </w:rPr>
        <w:t xml:space="preserve">c Objectives </w:t>
      </w:r>
    </w:p>
    <w:p w14:paraId="1EDF92EC" w14:textId="77777777" w:rsidR="004B45F0" w:rsidRPr="00DD4361" w:rsidRDefault="004B45F0" w:rsidP="007002E0">
      <w:pPr>
        <w:spacing w:before="100" w:after="100"/>
        <w:jc w:val="both"/>
        <w:rPr>
          <w:rFonts w:asciiTheme="minorBidi" w:hAnsiTheme="minorBidi" w:cstheme="minorBidi"/>
          <w:sz w:val="20"/>
          <w:szCs w:val="20"/>
        </w:rPr>
      </w:pPr>
      <w:r w:rsidRPr="00DD4361">
        <w:rPr>
          <w:rFonts w:asciiTheme="minorBidi" w:hAnsiTheme="minorBidi" w:cstheme="minorBidi"/>
          <w:sz w:val="20"/>
          <w:szCs w:val="20"/>
        </w:rPr>
        <w:t xml:space="preserve">The examples below have been prepared based on discussions within the </w:t>
      </w:r>
      <w:hyperlink r:id="rId25" w:history="1">
        <w:r w:rsidRPr="00DD4361">
          <w:rPr>
            <w:rStyle w:val="Hyperlink"/>
            <w:rFonts w:asciiTheme="minorBidi" w:hAnsiTheme="minorBidi" w:cstheme="minorBidi"/>
            <w:color w:val="auto"/>
            <w:sz w:val="20"/>
            <w:szCs w:val="20"/>
            <w:u w:val="none"/>
          </w:rPr>
          <w:t xml:space="preserve">IASC Humanitarian </w:t>
        </w:r>
        <w:proofErr w:type="spellStart"/>
        <w:r w:rsidRPr="00DD4361">
          <w:rPr>
            <w:rStyle w:val="Hyperlink"/>
            <w:rFonts w:asciiTheme="minorBidi" w:hAnsiTheme="minorBidi" w:cstheme="minorBidi"/>
            <w:color w:val="auto"/>
            <w:sz w:val="20"/>
            <w:szCs w:val="20"/>
            <w:u w:val="none"/>
          </w:rPr>
          <w:t>Programme</w:t>
        </w:r>
        <w:proofErr w:type="spellEnd"/>
        <w:r w:rsidRPr="00DD4361">
          <w:rPr>
            <w:rStyle w:val="Hyperlink"/>
            <w:rFonts w:asciiTheme="minorBidi" w:hAnsiTheme="minorBidi" w:cstheme="minorBidi"/>
            <w:color w:val="auto"/>
            <w:sz w:val="20"/>
            <w:szCs w:val="20"/>
            <w:u w:val="none"/>
          </w:rPr>
          <w:t xml:space="preserve"> Cycle Steering Group</w:t>
        </w:r>
      </w:hyperlink>
      <w:r w:rsidRPr="00DD4361">
        <w:rPr>
          <w:rFonts w:asciiTheme="minorBidi" w:hAnsiTheme="minorBidi" w:cstheme="minorBidi"/>
          <w:sz w:val="20"/>
          <w:szCs w:val="20"/>
        </w:rPr>
        <w:t xml:space="preserve"> in order to support the development of Humanitarian Response Plans in accordance with the enhanced HPC Approach, launched in April 2019. Examples provided are non-exhaustive and to be adapted in each context.  </w:t>
      </w:r>
    </w:p>
    <w:p w14:paraId="3F9DAC16" w14:textId="77777777" w:rsidR="004B45F0" w:rsidRPr="00DD4361" w:rsidRDefault="004B45F0">
      <w:pPr>
        <w:spacing w:after="160" w:line="259" w:lineRule="auto"/>
        <w:rPr>
          <w:rFonts w:asciiTheme="minorBidi" w:hAnsiTheme="minorBidi" w:cstheme="minorBidi"/>
          <w:b/>
          <w:sz w:val="20"/>
          <w:szCs w:val="20"/>
          <w:u w:val="single"/>
        </w:rPr>
      </w:pPr>
    </w:p>
    <w:p w14:paraId="673B2184" w14:textId="634A7A4B" w:rsidR="005B44AD" w:rsidRPr="00DD4361" w:rsidRDefault="00EC6E39" w:rsidP="004B45F0">
      <w:pPr>
        <w:spacing w:after="160" w:line="259" w:lineRule="auto"/>
        <w:rPr>
          <w:rFonts w:asciiTheme="minorBidi" w:hAnsiTheme="minorBidi" w:cstheme="minorBidi"/>
          <w:sz w:val="20"/>
          <w:szCs w:val="20"/>
        </w:rPr>
      </w:pPr>
      <w:r w:rsidRPr="00DD4361">
        <w:rPr>
          <w:rFonts w:asciiTheme="minorBidi" w:hAnsiTheme="minorBidi" w:cstheme="minorBidi"/>
          <w:b/>
          <w:sz w:val="20"/>
          <w:szCs w:val="20"/>
          <w:u w:val="single"/>
        </w:rPr>
        <w:t>Strategic &amp; Specific Objectives</w:t>
      </w:r>
      <w:r w:rsidR="001222DF" w:rsidRPr="00DD4361">
        <w:rPr>
          <w:rFonts w:asciiTheme="minorBidi" w:hAnsiTheme="minorBidi" w:cstheme="minorBidi"/>
          <w:b/>
          <w:sz w:val="20"/>
          <w:szCs w:val="20"/>
          <w:u w:val="single"/>
        </w:rPr>
        <w:t xml:space="preserve"> Related to Reducing Physical and Mental Harm</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44"/>
        <w:gridCol w:w="3022"/>
        <w:gridCol w:w="2650"/>
      </w:tblGrid>
      <w:tr w:rsidR="005B44AD" w:rsidRPr="00DD4361" w14:paraId="0169052F" w14:textId="77777777" w:rsidTr="00E836A3">
        <w:trPr>
          <w:trHeight w:val="625"/>
        </w:trPr>
        <w:tc>
          <w:tcPr>
            <w:tcW w:w="3539" w:type="dxa"/>
            <w:shd w:val="clear" w:color="auto" w:fill="418FDE"/>
          </w:tcPr>
          <w:p w14:paraId="6281C514" w14:textId="77777777" w:rsidR="005B44AD" w:rsidRPr="00DD4361" w:rsidRDefault="005B44AD"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Strategic Objectives</w:t>
            </w:r>
            <w:r w:rsidRPr="00DD4361">
              <w:rPr>
                <w:rStyle w:val="FootnoteReference"/>
                <w:rFonts w:asciiTheme="minorBidi" w:eastAsia="Times New Roman" w:hAnsiTheme="minorBidi" w:cstheme="minorBidi"/>
                <w:b/>
                <w:bCs/>
                <w:color w:val="FFFFFF" w:themeColor="background1"/>
                <w:sz w:val="20"/>
                <w:szCs w:val="20"/>
                <w:lang w:val="en-US" w:eastAsia="en-US"/>
              </w:rPr>
              <w:footnoteReference w:id="17"/>
            </w:r>
          </w:p>
        </w:tc>
        <w:tc>
          <w:tcPr>
            <w:tcW w:w="3119" w:type="dxa"/>
            <w:shd w:val="clear" w:color="auto" w:fill="418FDE"/>
          </w:tcPr>
          <w:p w14:paraId="27728156" w14:textId="77777777" w:rsidR="005B44AD" w:rsidRPr="00DD4361" w:rsidRDefault="005B44AD"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Outcome indicators</w:t>
            </w:r>
            <w:r w:rsidRPr="00DD4361">
              <w:rPr>
                <w:rStyle w:val="FootnoteReference"/>
                <w:rFonts w:asciiTheme="minorBidi" w:eastAsia="Times New Roman" w:hAnsiTheme="minorBidi" w:cstheme="minorBidi"/>
                <w:b/>
                <w:bCs/>
                <w:color w:val="FFFFFF" w:themeColor="background1"/>
                <w:sz w:val="20"/>
                <w:szCs w:val="20"/>
                <w:lang w:val="en-US" w:eastAsia="en-US"/>
              </w:rPr>
              <w:footnoteReference w:id="18"/>
            </w:r>
            <w:r w:rsidRPr="00DD4361">
              <w:rPr>
                <w:rFonts w:asciiTheme="minorBidi" w:eastAsia="Times New Roman" w:hAnsiTheme="minorBidi" w:cstheme="minorBidi"/>
                <w:b/>
                <w:bCs/>
                <w:color w:val="FFFFFF" w:themeColor="background1"/>
                <w:sz w:val="20"/>
                <w:szCs w:val="20"/>
                <w:lang w:val="en-US" w:eastAsia="en-US"/>
              </w:rPr>
              <w:t xml:space="preserve">  </w:t>
            </w:r>
          </w:p>
        </w:tc>
        <w:tc>
          <w:tcPr>
            <w:tcW w:w="2829" w:type="dxa"/>
            <w:shd w:val="clear" w:color="auto" w:fill="418FDE"/>
          </w:tcPr>
          <w:p w14:paraId="6ED87763" w14:textId="77777777" w:rsidR="005B44AD" w:rsidRPr="00DD4361" w:rsidRDefault="005B44AD"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Indicator Registry Code</w:t>
            </w:r>
            <w:r w:rsidRPr="00DD4361">
              <w:rPr>
                <w:rStyle w:val="FootnoteReference"/>
                <w:rFonts w:asciiTheme="minorBidi" w:eastAsia="Times New Roman" w:hAnsiTheme="minorBidi" w:cstheme="minorBidi"/>
                <w:b/>
                <w:bCs/>
                <w:color w:val="FFFFFF" w:themeColor="background1"/>
                <w:sz w:val="20"/>
                <w:szCs w:val="20"/>
                <w:lang w:val="en-US" w:eastAsia="en-US"/>
              </w:rPr>
              <w:footnoteReference w:id="19"/>
            </w:r>
            <w:r w:rsidRPr="00DD4361">
              <w:rPr>
                <w:rFonts w:asciiTheme="minorBidi" w:eastAsia="Times New Roman" w:hAnsiTheme="minorBidi" w:cstheme="minorBidi"/>
                <w:b/>
                <w:bCs/>
                <w:color w:val="FFFFFF" w:themeColor="background1"/>
                <w:sz w:val="20"/>
                <w:szCs w:val="20"/>
                <w:lang w:val="en-US" w:eastAsia="en-US"/>
              </w:rPr>
              <w:t xml:space="preserve"> / Country Example</w:t>
            </w:r>
          </w:p>
        </w:tc>
      </w:tr>
      <w:tr w:rsidR="005B44AD" w:rsidRPr="00DD4361" w14:paraId="2CE0B3CA" w14:textId="77777777" w:rsidTr="00E836A3">
        <w:trPr>
          <w:trHeight w:val="1793"/>
        </w:trPr>
        <w:tc>
          <w:tcPr>
            <w:tcW w:w="3539" w:type="dxa"/>
          </w:tcPr>
          <w:p w14:paraId="34F88510" w14:textId="77777777" w:rsidR="005B44AD" w:rsidRPr="00DD4361" w:rsidRDefault="005B44AD" w:rsidP="00E836A3">
            <w:pPr>
              <w:spacing w:before="100" w:after="100" w:line="259" w:lineRule="auto"/>
              <w:ind w:left="457"/>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Crisis-related morbidity and mortality of [number] of [target population] in [geographical area] are reduced by [X and Y percentage respectively] by [date].</w:t>
            </w:r>
          </w:p>
        </w:tc>
        <w:tc>
          <w:tcPr>
            <w:tcW w:w="3119" w:type="dxa"/>
            <w:shd w:val="clear" w:color="auto" w:fill="auto"/>
          </w:tcPr>
          <w:p w14:paraId="3D157800" w14:textId="77777777" w:rsidR="005B44AD" w:rsidRPr="00DD4361" w:rsidRDefault="005B44AD" w:rsidP="005B44AD">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Mortality rate of [target population]  </w:t>
            </w:r>
          </w:p>
          <w:p w14:paraId="7BA97E63" w14:textId="77777777" w:rsidR="005B44AD" w:rsidRPr="00DD4361" w:rsidRDefault="005B44AD" w:rsidP="005B44AD">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Under-5 mortality rate</w:t>
            </w:r>
          </w:p>
          <w:p w14:paraId="30629127" w14:textId="77777777" w:rsidR="005B44AD" w:rsidRPr="00DD4361" w:rsidRDefault="005B44AD" w:rsidP="005B44AD">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Incidence for selected diseases relevant to local context / morbidity rate of [target population]</w:t>
            </w:r>
            <w:r w:rsidRPr="00DD4361" w:rsidDel="00F63CB0">
              <w:rPr>
                <w:rFonts w:asciiTheme="minorBidi" w:eastAsia="Times New Roman" w:hAnsiTheme="minorBidi" w:cstheme="minorBidi"/>
                <w:color w:val="404040"/>
                <w:sz w:val="20"/>
                <w:szCs w:val="20"/>
                <w:lang w:val="en-US" w:eastAsia="en-US"/>
              </w:rPr>
              <w:t xml:space="preserve"> </w:t>
            </w:r>
          </w:p>
          <w:p w14:paraId="5067624E" w14:textId="77777777" w:rsidR="005B44AD" w:rsidRPr="00DD4361" w:rsidRDefault="005B44AD" w:rsidP="005B44AD">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Prevalence of global acute malnutrition in children under the age of 5 years in [geographical areas].  </w:t>
            </w:r>
          </w:p>
        </w:tc>
        <w:tc>
          <w:tcPr>
            <w:tcW w:w="2829" w:type="dxa"/>
          </w:tcPr>
          <w:p w14:paraId="29331BB6" w14:textId="77777777" w:rsidR="005B44AD" w:rsidRPr="00DD4361" w:rsidRDefault="005B44AD" w:rsidP="00E836A3">
            <w:pPr>
              <w:spacing w:after="60"/>
              <w:ind w:left="324"/>
              <w:rPr>
                <w:rFonts w:asciiTheme="minorBidi" w:eastAsia="Times New Roman" w:hAnsiTheme="minorBidi" w:cstheme="minorBidi"/>
                <w:color w:val="404040"/>
                <w:sz w:val="20"/>
                <w:szCs w:val="20"/>
                <w:lang w:val="en-US" w:eastAsia="en-US"/>
              </w:rPr>
            </w:pPr>
          </w:p>
          <w:p w14:paraId="28BAD2A3" w14:textId="77777777" w:rsidR="005B44AD" w:rsidRPr="00DD4361" w:rsidRDefault="005B44AD" w:rsidP="00E836A3">
            <w:pPr>
              <w:spacing w:after="60"/>
              <w:ind w:left="324"/>
              <w:rPr>
                <w:rFonts w:asciiTheme="minorBidi" w:eastAsia="Times New Roman" w:hAnsiTheme="minorBidi" w:cstheme="minorBidi"/>
                <w:color w:val="404040"/>
                <w:sz w:val="20"/>
                <w:szCs w:val="20"/>
                <w:lang w:val="en-US" w:eastAsia="en-US"/>
              </w:rPr>
            </w:pPr>
          </w:p>
          <w:p w14:paraId="222F6F90" w14:textId="77777777" w:rsidR="005B44AD" w:rsidRPr="00DD4361" w:rsidRDefault="005B44AD" w:rsidP="005B44AD">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N-028</w:t>
            </w:r>
          </w:p>
          <w:p w14:paraId="10D7B192" w14:textId="77777777" w:rsidR="005B44AD" w:rsidRPr="00DD4361" w:rsidRDefault="005B44AD" w:rsidP="005B44AD">
            <w:pPr>
              <w:numPr>
                <w:ilvl w:val="0"/>
                <w:numId w:val="20"/>
              </w:numPr>
              <w:spacing w:after="60"/>
              <w:ind w:left="324" w:hanging="284"/>
              <w:rPr>
                <w:rFonts w:asciiTheme="minorBidi" w:eastAsia="Times New Roman" w:hAnsiTheme="minorBidi" w:cstheme="minorBidi"/>
                <w:color w:val="404040"/>
                <w:sz w:val="20"/>
                <w:szCs w:val="20"/>
                <w:lang w:val="es-ES_tradnl" w:eastAsia="en-US"/>
              </w:rPr>
            </w:pPr>
            <w:r w:rsidRPr="00DD4361">
              <w:rPr>
                <w:rFonts w:asciiTheme="minorBidi" w:eastAsia="Times New Roman" w:hAnsiTheme="minorBidi" w:cstheme="minorBidi"/>
                <w:color w:val="404040"/>
                <w:sz w:val="20"/>
                <w:szCs w:val="20"/>
                <w:lang w:val="en-US" w:eastAsia="en-US"/>
              </w:rPr>
              <w:t>H-R.</w:t>
            </w:r>
            <w:r w:rsidRPr="00DD4361">
              <w:rPr>
                <w:rFonts w:asciiTheme="minorBidi" w:eastAsia="Times New Roman" w:hAnsiTheme="minorBidi" w:cstheme="minorBidi"/>
                <w:color w:val="404040"/>
                <w:sz w:val="20"/>
                <w:szCs w:val="20"/>
                <w:lang w:val="es-ES_tradnl" w:eastAsia="en-US"/>
              </w:rPr>
              <w:t>1</w:t>
            </w:r>
          </w:p>
          <w:p w14:paraId="3DC3E1BD" w14:textId="77777777" w:rsidR="005B44AD" w:rsidRPr="00DD4361" w:rsidRDefault="005B44AD" w:rsidP="00E836A3">
            <w:pPr>
              <w:spacing w:after="60"/>
              <w:rPr>
                <w:rFonts w:asciiTheme="minorBidi" w:eastAsia="Times New Roman" w:hAnsiTheme="minorBidi" w:cstheme="minorBidi"/>
                <w:color w:val="404040"/>
                <w:sz w:val="20"/>
                <w:szCs w:val="20"/>
                <w:lang w:val="es-ES_tradnl" w:eastAsia="en-US"/>
              </w:rPr>
            </w:pPr>
          </w:p>
          <w:p w14:paraId="1EB7F63D" w14:textId="77777777" w:rsidR="005B44AD" w:rsidRPr="00DD4361" w:rsidRDefault="005B44AD" w:rsidP="00E836A3">
            <w:pPr>
              <w:spacing w:after="60"/>
              <w:rPr>
                <w:rFonts w:asciiTheme="minorBidi" w:eastAsia="Times New Roman" w:hAnsiTheme="minorBidi" w:cstheme="minorBidi"/>
                <w:color w:val="404040"/>
                <w:sz w:val="20"/>
                <w:szCs w:val="20"/>
                <w:lang w:val="es-ES_tradnl" w:eastAsia="en-US"/>
              </w:rPr>
            </w:pPr>
          </w:p>
          <w:p w14:paraId="126E4F31" w14:textId="77777777" w:rsidR="005B44AD" w:rsidRPr="00DD4361" w:rsidRDefault="005B44AD" w:rsidP="005B44AD">
            <w:pPr>
              <w:numPr>
                <w:ilvl w:val="0"/>
                <w:numId w:val="20"/>
              </w:numPr>
              <w:spacing w:after="60"/>
              <w:ind w:left="324" w:hanging="284"/>
              <w:rPr>
                <w:rFonts w:asciiTheme="minorBidi" w:eastAsia="Times New Roman" w:hAnsiTheme="minorBidi" w:cstheme="minorBidi"/>
                <w:color w:val="404040"/>
                <w:sz w:val="20"/>
                <w:szCs w:val="20"/>
                <w:lang w:val="es-ES_tradnl" w:eastAsia="en-US"/>
              </w:rPr>
            </w:pPr>
            <w:r w:rsidRPr="00DD4361">
              <w:rPr>
                <w:rFonts w:asciiTheme="minorBidi" w:eastAsia="Times New Roman" w:hAnsiTheme="minorBidi" w:cstheme="minorBidi"/>
                <w:color w:val="404040"/>
                <w:sz w:val="20"/>
                <w:szCs w:val="20"/>
                <w:lang w:val="en-US" w:eastAsia="en-US"/>
              </w:rPr>
              <w:t>IR N-002</w:t>
            </w:r>
          </w:p>
        </w:tc>
      </w:tr>
      <w:tr w:rsidR="005B44AD" w:rsidRPr="00DD4361" w14:paraId="24C87001" w14:textId="77777777" w:rsidTr="00E836A3">
        <w:tc>
          <w:tcPr>
            <w:tcW w:w="3539" w:type="dxa"/>
            <w:shd w:val="clear" w:color="auto" w:fill="B8CCE4" w:themeFill="accent1" w:themeFillTint="66"/>
          </w:tcPr>
          <w:p w14:paraId="435E0D92" w14:textId="77777777" w:rsidR="005B44AD" w:rsidRPr="00DD4361" w:rsidRDefault="005B44AD" w:rsidP="00E836A3">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Supporting Specific Objectives</w:t>
            </w:r>
          </w:p>
        </w:tc>
        <w:tc>
          <w:tcPr>
            <w:tcW w:w="3119" w:type="dxa"/>
            <w:shd w:val="clear" w:color="auto" w:fill="B8CCE4" w:themeFill="accent1" w:themeFillTint="66"/>
          </w:tcPr>
          <w:p w14:paraId="0A3B74EE" w14:textId="77777777" w:rsidR="005B44AD" w:rsidRPr="00DD4361" w:rsidRDefault="005B44AD" w:rsidP="00E836A3">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 xml:space="preserve">Outcome indicators  </w:t>
            </w:r>
          </w:p>
        </w:tc>
        <w:tc>
          <w:tcPr>
            <w:tcW w:w="2829" w:type="dxa"/>
            <w:shd w:val="clear" w:color="auto" w:fill="B8CCE4" w:themeFill="accent1" w:themeFillTint="66"/>
          </w:tcPr>
          <w:p w14:paraId="26018E9A" w14:textId="77777777" w:rsidR="005B44AD" w:rsidRPr="00DD4361" w:rsidRDefault="005B44AD" w:rsidP="00E836A3">
            <w:pPr>
              <w:spacing w:before="60" w:after="100" w:line="259" w:lineRule="auto"/>
              <w:ind w:left="324" w:hanging="301"/>
              <w:rPr>
                <w:rFonts w:asciiTheme="minorBidi" w:eastAsia="Times New Roman" w:hAnsiTheme="minorBidi" w:cstheme="minorBidi"/>
                <w:b/>
                <w:bCs/>
                <w:sz w:val="20"/>
                <w:szCs w:val="20"/>
                <w:lang w:val="en-US" w:eastAsia="en-US"/>
              </w:rPr>
            </w:pPr>
          </w:p>
        </w:tc>
      </w:tr>
      <w:tr w:rsidR="005B44AD" w:rsidRPr="00DD4361" w14:paraId="1DEE92CA" w14:textId="77777777" w:rsidTr="00E836A3">
        <w:trPr>
          <w:trHeight w:val="1317"/>
        </w:trPr>
        <w:tc>
          <w:tcPr>
            <w:tcW w:w="3539" w:type="dxa"/>
          </w:tcPr>
          <w:p w14:paraId="387DA9D6" w14:textId="77777777" w:rsidR="005B44AD" w:rsidRPr="00DD4361" w:rsidRDefault="005B44AD" w:rsidP="005B44AD">
            <w:pPr>
              <w:numPr>
                <w:ilvl w:val="0"/>
                <w:numId w:val="20"/>
              </w:numPr>
              <w:spacing w:before="100" w:after="100" w:line="259" w:lineRule="auto"/>
              <w:ind w:left="306" w:hanging="212"/>
              <w:contextualSpacing/>
              <w:rPr>
                <w:rFonts w:asciiTheme="minorBidi" w:eastAsia="Times New Roman" w:hAnsiTheme="minorBidi" w:cstheme="minorBidi"/>
                <w:color w:val="404040"/>
                <w:sz w:val="20"/>
                <w:szCs w:val="20"/>
                <w:lang w:eastAsia="en-US"/>
              </w:rPr>
            </w:pPr>
            <w:r w:rsidRPr="00DD4361">
              <w:rPr>
                <w:rFonts w:asciiTheme="minorBidi" w:eastAsia="Times New Roman" w:hAnsiTheme="minorBidi" w:cstheme="minorBidi"/>
                <w:color w:val="404040"/>
                <w:sz w:val="20"/>
                <w:szCs w:val="20"/>
                <w:lang w:eastAsia="en-US"/>
              </w:rPr>
              <w:t xml:space="preserve">Critical food insecurity levels for [number] [population groups] reduced below IPC levels 4 and 5. </w:t>
            </w:r>
          </w:p>
        </w:tc>
        <w:tc>
          <w:tcPr>
            <w:tcW w:w="3119" w:type="dxa"/>
          </w:tcPr>
          <w:p w14:paraId="47E9378E"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Number of people in IPC Phase 4/5 </w:t>
            </w:r>
          </w:p>
          <w:p w14:paraId="590520FF"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Percentage/number of people with poor or borderline food consumption score</w:t>
            </w:r>
          </w:p>
        </w:tc>
        <w:tc>
          <w:tcPr>
            <w:tcW w:w="2829" w:type="dxa"/>
          </w:tcPr>
          <w:p w14:paraId="34CFAB62" w14:textId="77777777" w:rsidR="005B44AD" w:rsidRPr="00DD4361" w:rsidRDefault="005B44AD" w:rsidP="005B44AD">
            <w:pPr>
              <w:numPr>
                <w:ilvl w:val="0"/>
                <w:numId w:val="21"/>
              </w:numPr>
              <w:spacing w:before="100" w:after="100" w:line="259" w:lineRule="auto"/>
              <w:ind w:left="324" w:hanging="301"/>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IPC</w:t>
            </w:r>
          </w:p>
        </w:tc>
      </w:tr>
      <w:tr w:rsidR="005B44AD" w:rsidRPr="00DD4361" w14:paraId="78FE2862" w14:textId="77777777" w:rsidTr="00E836A3">
        <w:trPr>
          <w:trHeight w:val="1317"/>
        </w:trPr>
        <w:tc>
          <w:tcPr>
            <w:tcW w:w="3539" w:type="dxa"/>
          </w:tcPr>
          <w:p w14:paraId="64820E19" w14:textId="77777777" w:rsidR="005B44AD" w:rsidRPr="00DD4361" w:rsidRDefault="005B44AD" w:rsidP="005B44AD">
            <w:pPr>
              <w:numPr>
                <w:ilvl w:val="0"/>
                <w:numId w:val="20"/>
              </w:numPr>
              <w:spacing w:before="100" w:after="100" w:line="259" w:lineRule="auto"/>
              <w:ind w:left="306" w:hanging="212"/>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Prevalence of global acute malnutrition among children under the age of 5 years in [geographical areas] is below [percentage] by [date].  b</w:t>
            </w:r>
          </w:p>
        </w:tc>
        <w:tc>
          <w:tcPr>
            <w:tcW w:w="3119" w:type="dxa"/>
          </w:tcPr>
          <w:p w14:paraId="6C63B031"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Prevalence rate of global acute malnutrition in children under the age of 5 years in [geographical areas].  </w:t>
            </w:r>
          </w:p>
        </w:tc>
        <w:tc>
          <w:tcPr>
            <w:tcW w:w="2829" w:type="dxa"/>
          </w:tcPr>
          <w:p w14:paraId="476B4335" w14:textId="77777777" w:rsidR="005B44AD" w:rsidRPr="00DD4361" w:rsidRDefault="005B44AD" w:rsidP="005B44AD">
            <w:pPr>
              <w:numPr>
                <w:ilvl w:val="0"/>
                <w:numId w:val="21"/>
              </w:numPr>
              <w:spacing w:before="100" w:after="100" w:line="259" w:lineRule="auto"/>
              <w:ind w:left="324" w:hanging="301"/>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IR N-002</w:t>
            </w:r>
          </w:p>
        </w:tc>
      </w:tr>
      <w:tr w:rsidR="005B44AD" w:rsidRPr="00DD4361" w14:paraId="3FD94B12" w14:textId="77777777" w:rsidTr="00E836A3">
        <w:trPr>
          <w:trHeight w:val="1317"/>
        </w:trPr>
        <w:tc>
          <w:tcPr>
            <w:tcW w:w="3539" w:type="dxa"/>
          </w:tcPr>
          <w:p w14:paraId="49603987" w14:textId="77777777" w:rsidR="005B44AD" w:rsidRPr="00DD4361" w:rsidRDefault="005B44AD" w:rsidP="005B44AD">
            <w:pPr>
              <w:numPr>
                <w:ilvl w:val="0"/>
                <w:numId w:val="20"/>
              </w:numPr>
              <w:spacing w:before="100" w:after="100" w:line="259" w:lineRule="auto"/>
              <w:ind w:left="306" w:hanging="212"/>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Proportion of infants 0-5 months of age who are fed exclusively with breastmilk in [geographical areas] is maintained to pre-crisis rates or is higher. </w:t>
            </w:r>
          </w:p>
        </w:tc>
        <w:tc>
          <w:tcPr>
            <w:tcW w:w="3119" w:type="dxa"/>
          </w:tcPr>
          <w:p w14:paraId="0B8BC8B0"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Proportion of infants 0–5 months of age who are fed exclusively with breast milk</w:t>
            </w:r>
          </w:p>
        </w:tc>
        <w:tc>
          <w:tcPr>
            <w:tcW w:w="2829" w:type="dxa"/>
          </w:tcPr>
          <w:p w14:paraId="0C9EB6D9" w14:textId="77777777" w:rsidR="005B44AD" w:rsidRPr="00DD4361" w:rsidRDefault="005B44AD" w:rsidP="005B44AD">
            <w:pPr>
              <w:numPr>
                <w:ilvl w:val="0"/>
                <w:numId w:val="21"/>
              </w:numPr>
              <w:spacing w:before="100" w:after="100" w:line="259" w:lineRule="auto"/>
              <w:ind w:left="324" w:hanging="301"/>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N-030</w:t>
            </w:r>
          </w:p>
        </w:tc>
      </w:tr>
      <w:tr w:rsidR="005B44AD" w:rsidRPr="00DD4361" w14:paraId="43194604" w14:textId="77777777" w:rsidTr="00E836A3">
        <w:trPr>
          <w:trHeight w:val="1835"/>
        </w:trPr>
        <w:tc>
          <w:tcPr>
            <w:tcW w:w="3539" w:type="dxa"/>
          </w:tcPr>
          <w:p w14:paraId="0E21B9C6" w14:textId="77777777" w:rsidR="005B44AD" w:rsidRPr="00DD4361" w:rsidRDefault="005B44AD" w:rsidP="005B44AD">
            <w:pPr>
              <w:numPr>
                <w:ilvl w:val="0"/>
                <w:numId w:val="20"/>
              </w:numPr>
              <w:spacing w:before="100" w:after="100" w:line="259" w:lineRule="auto"/>
              <w:ind w:left="306" w:hanging="212"/>
              <w:contextualSpacing/>
              <w:rPr>
                <w:rFonts w:asciiTheme="minorBidi" w:eastAsia="Times New Roman" w:hAnsiTheme="minorBidi" w:cstheme="minorBidi"/>
                <w:color w:val="404040"/>
                <w:sz w:val="20"/>
                <w:szCs w:val="20"/>
                <w:lang w:val="en-US" w:eastAsia="en-US"/>
              </w:rPr>
            </w:pPr>
            <w:bookmarkStart w:id="18" w:name="_Hlk21692838"/>
            <w:r w:rsidRPr="00DD4361">
              <w:rPr>
                <w:rFonts w:asciiTheme="minorBidi" w:eastAsia="Times New Roman" w:hAnsiTheme="minorBidi" w:cstheme="minorBidi"/>
                <w:color w:val="404040"/>
                <w:sz w:val="20"/>
                <w:szCs w:val="20"/>
                <w:lang w:val="en-US" w:eastAsia="en-US"/>
              </w:rPr>
              <w:lastRenderedPageBreak/>
              <w:t xml:space="preserve">Excess morbidity and mortality rates from [selected preventable diseases relevant to the local context] among [number] [target population] are decreased by [percentage] by [date].  </w:t>
            </w:r>
            <w:bookmarkEnd w:id="18"/>
          </w:p>
        </w:tc>
        <w:tc>
          <w:tcPr>
            <w:tcW w:w="3119" w:type="dxa"/>
          </w:tcPr>
          <w:p w14:paraId="3EE0984D"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CFR from [selected diseases] among [target population].  </w:t>
            </w:r>
          </w:p>
          <w:p w14:paraId="493FA4BA"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Incidence of [selected diseases relevant to the local context] in [target population].  </w:t>
            </w:r>
          </w:p>
          <w:p w14:paraId="299F5CD9"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eastAsia="en-US"/>
              </w:rPr>
              <w:t>Coverage of measles vaccination (6 months–15 years)</w:t>
            </w:r>
          </w:p>
        </w:tc>
        <w:tc>
          <w:tcPr>
            <w:tcW w:w="2829" w:type="dxa"/>
          </w:tcPr>
          <w:p w14:paraId="61B9AC2C" w14:textId="77777777" w:rsidR="005B44AD" w:rsidRPr="00DD4361" w:rsidRDefault="005B44AD" w:rsidP="005B44AD">
            <w:pPr>
              <w:numPr>
                <w:ilvl w:val="0"/>
                <w:numId w:val="20"/>
              </w:numPr>
              <w:spacing w:after="100"/>
              <w:ind w:left="324" w:hanging="301"/>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H-R.3</w:t>
            </w:r>
          </w:p>
          <w:p w14:paraId="2B0F0ECB" w14:textId="77777777" w:rsidR="005B44AD" w:rsidRPr="00DD4361" w:rsidRDefault="005B44AD" w:rsidP="00E836A3">
            <w:pPr>
              <w:spacing w:after="100"/>
              <w:ind w:left="324"/>
              <w:rPr>
                <w:rFonts w:asciiTheme="minorBidi" w:eastAsia="Times New Roman" w:hAnsiTheme="minorBidi" w:cstheme="minorBidi"/>
                <w:color w:val="404040"/>
                <w:sz w:val="20"/>
                <w:szCs w:val="20"/>
                <w:lang w:val="en-US" w:eastAsia="en-US"/>
              </w:rPr>
            </w:pPr>
          </w:p>
          <w:p w14:paraId="7BB7506B" w14:textId="77777777" w:rsidR="005B44AD" w:rsidRPr="00DD4361" w:rsidRDefault="005B44AD" w:rsidP="005B44AD">
            <w:pPr>
              <w:numPr>
                <w:ilvl w:val="0"/>
                <w:numId w:val="20"/>
              </w:numPr>
              <w:spacing w:after="100"/>
              <w:ind w:left="324" w:hanging="301"/>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H-R.1</w:t>
            </w:r>
          </w:p>
          <w:p w14:paraId="42950E6F" w14:textId="77777777" w:rsidR="005B44AD" w:rsidRPr="00DD4361" w:rsidRDefault="005B44AD" w:rsidP="00E836A3">
            <w:pPr>
              <w:pStyle w:val="ListParagraph"/>
              <w:rPr>
                <w:rFonts w:asciiTheme="minorBidi" w:hAnsiTheme="minorBidi" w:cstheme="minorBidi"/>
                <w:color w:val="404040"/>
                <w:sz w:val="20"/>
                <w:szCs w:val="20"/>
              </w:rPr>
            </w:pPr>
          </w:p>
          <w:p w14:paraId="6B579203" w14:textId="77777777" w:rsidR="005B44AD" w:rsidRPr="00DD4361" w:rsidRDefault="005B44AD" w:rsidP="00E836A3">
            <w:pPr>
              <w:pStyle w:val="ListParagraph"/>
              <w:rPr>
                <w:rFonts w:asciiTheme="minorBidi" w:hAnsiTheme="minorBidi" w:cstheme="minorBidi"/>
                <w:color w:val="404040"/>
                <w:sz w:val="20"/>
                <w:szCs w:val="20"/>
              </w:rPr>
            </w:pPr>
          </w:p>
          <w:p w14:paraId="19896731" w14:textId="77777777" w:rsidR="005B44AD" w:rsidRPr="00DD4361" w:rsidRDefault="005B44AD" w:rsidP="00E836A3">
            <w:pPr>
              <w:pStyle w:val="ListParagraph"/>
              <w:rPr>
                <w:rFonts w:asciiTheme="minorBidi" w:hAnsiTheme="minorBidi" w:cstheme="minorBidi"/>
                <w:color w:val="404040"/>
                <w:sz w:val="20"/>
                <w:szCs w:val="20"/>
              </w:rPr>
            </w:pPr>
          </w:p>
          <w:p w14:paraId="47487E12" w14:textId="77777777" w:rsidR="005B44AD" w:rsidRPr="00DD4361" w:rsidRDefault="005B44AD" w:rsidP="005B44AD">
            <w:pPr>
              <w:numPr>
                <w:ilvl w:val="0"/>
                <w:numId w:val="20"/>
              </w:numPr>
              <w:spacing w:after="100"/>
              <w:ind w:left="324" w:hanging="301"/>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GHC Core Indicator</w:t>
            </w:r>
          </w:p>
        </w:tc>
      </w:tr>
      <w:tr w:rsidR="005B44AD" w:rsidRPr="00DD4361" w14:paraId="120B9E82" w14:textId="77777777" w:rsidTr="00E836A3">
        <w:trPr>
          <w:trHeight w:val="557"/>
        </w:trPr>
        <w:tc>
          <w:tcPr>
            <w:tcW w:w="3539" w:type="dxa"/>
          </w:tcPr>
          <w:p w14:paraId="3B9FDA40" w14:textId="77777777" w:rsidR="005B44AD" w:rsidRPr="00DD4361" w:rsidRDefault="005B44AD" w:rsidP="005B44AD">
            <w:pPr>
              <w:numPr>
                <w:ilvl w:val="0"/>
                <w:numId w:val="20"/>
              </w:numPr>
              <w:spacing w:before="100" w:after="100" w:line="259" w:lineRule="auto"/>
              <w:ind w:left="306" w:hanging="212"/>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Exposure to and risk posed by explosive remnants for [number] [target population] are reduced.</w:t>
            </w:r>
          </w:p>
        </w:tc>
        <w:tc>
          <w:tcPr>
            <w:tcW w:w="3119" w:type="dxa"/>
          </w:tcPr>
          <w:p w14:paraId="7E849812"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Percentage of land cleared of land mines and/or unexploded ordinances </w:t>
            </w:r>
            <w:proofErr w:type="gramStart"/>
            <w:r w:rsidRPr="00DD4361">
              <w:rPr>
                <w:rFonts w:asciiTheme="minorBidi" w:eastAsia="Times New Roman" w:hAnsiTheme="minorBidi" w:cstheme="minorBidi"/>
                <w:color w:val="404040"/>
                <w:sz w:val="20"/>
                <w:szCs w:val="20"/>
                <w:lang w:val="en-US" w:eastAsia="en-US"/>
              </w:rPr>
              <w:t>by  [</w:t>
            </w:r>
            <w:proofErr w:type="gramEnd"/>
            <w:r w:rsidRPr="00DD4361">
              <w:rPr>
                <w:rFonts w:asciiTheme="minorBidi" w:eastAsia="Times New Roman" w:hAnsiTheme="minorBidi" w:cstheme="minorBidi"/>
                <w:color w:val="404040"/>
                <w:sz w:val="20"/>
                <w:szCs w:val="20"/>
                <w:lang w:val="en-US" w:eastAsia="en-US"/>
              </w:rPr>
              <w:t>date].</w:t>
            </w:r>
          </w:p>
          <w:p w14:paraId="3FCAEE0A"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Percentage of communities where presence of explosive remnants of war or unexploded ammunitions/ devices are reported</w:t>
            </w:r>
          </w:p>
        </w:tc>
        <w:tc>
          <w:tcPr>
            <w:tcW w:w="2829" w:type="dxa"/>
          </w:tcPr>
          <w:p w14:paraId="671AC714" w14:textId="77777777" w:rsidR="005B44AD" w:rsidRPr="00DD4361" w:rsidRDefault="005B44AD" w:rsidP="005B44AD">
            <w:pPr>
              <w:numPr>
                <w:ilvl w:val="0"/>
                <w:numId w:val="21"/>
              </w:numPr>
              <w:spacing w:before="100" w:after="100" w:line="259" w:lineRule="auto"/>
              <w:ind w:left="324" w:hanging="301"/>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P4 PM1-1</w:t>
            </w:r>
          </w:p>
          <w:p w14:paraId="0954351E" w14:textId="77777777" w:rsidR="005B44AD" w:rsidRPr="00DD4361" w:rsidRDefault="005B44AD" w:rsidP="00E836A3">
            <w:pPr>
              <w:spacing w:before="100" w:after="100" w:line="259" w:lineRule="auto"/>
              <w:contextualSpacing/>
              <w:rPr>
                <w:rFonts w:asciiTheme="minorBidi" w:eastAsia="Times New Roman" w:hAnsiTheme="minorBidi" w:cstheme="minorBidi"/>
                <w:color w:val="404040"/>
                <w:sz w:val="20"/>
                <w:szCs w:val="20"/>
                <w:lang w:val="en-US" w:eastAsia="en-US"/>
              </w:rPr>
            </w:pPr>
          </w:p>
          <w:p w14:paraId="7E86741F" w14:textId="77777777" w:rsidR="005B44AD" w:rsidRPr="00DD4361" w:rsidRDefault="005B44AD" w:rsidP="00E836A3">
            <w:pPr>
              <w:spacing w:before="100" w:after="100" w:line="259" w:lineRule="auto"/>
              <w:contextualSpacing/>
              <w:rPr>
                <w:rFonts w:asciiTheme="minorBidi" w:eastAsia="Times New Roman" w:hAnsiTheme="minorBidi" w:cstheme="minorBidi"/>
                <w:color w:val="404040"/>
                <w:sz w:val="20"/>
                <w:szCs w:val="20"/>
                <w:lang w:val="en-US" w:eastAsia="en-US"/>
              </w:rPr>
            </w:pPr>
          </w:p>
          <w:p w14:paraId="0721BA42" w14:textId="77777777" w:rsidR="005B44AD" w:rsidRPr="00DD4361" w:rsidRDefault="005B44AD" w:rsidP="00E836A3">
            <w:pPr>
              <w:spacing w:before="100" w:after="100" w:line="259" w:lineRule="auto"/>
              <w:contextualSpacing/>
              <w:rPr>
                <w:rFonts w:asciiTheme="minorBidi" w:eastAsia="Times New Roman" w:hAnsiTheme="minorBidi" w:cstheme="minorBidi"/>
                <w:color w:val="404040"/>
                <w:sz w:val="20"/>
                <w:szCs w:val="20"/>
                <w:lang w:val="en-US" w:eastAsia="en-US"/>
              </w:rPr>
            </w:pPr>
          </w:p>
          <w:p w14:paraId="33F32628" w14:textId="77777777" w:rsidR="005B44AD" w:rsidRPr="00DD4361" w:rsidRDefault="005B44AD" w:rsidP="005B44AD">
            <w:pPr>
              <w:numPr>
                <w:ilvl w:val="0"/>
                <w:numId w:val="21"/>
              </w:numPr>
              <w:spacing w:before="100" w:after="100" w:line="259" w:lineRule="auto"/>
              <w:ind w:left="324" w:hanging="301"/>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P4 PM1-4</w:t>
            </w:r>
          </w:p>
        </w:tc>
      </w:tr>
      <w:tr w:rsidR="005B44AD" w:rsidRPr="00DD4361" w14:paraId="372F0583" w14:textId="77777777" w:rsidTr="00E836A3">
        <w:trPr>
          <w:trHeight w:val="557"/>
        </w:trPr>
        <w:tc>
          <w:tcPr>
            <w:tcW w:w="3539" w:type="dxa"/>
          </w:tcPr>
          <w:p w14:paraId="62CC89C3" w14:textId="77777777" w:rsidR="005B44AD" w:rsidRPr="00DD4361" w:rsidRDefault="005B44AD" w:rsidP="005B44AD">
            <w:pPr>
              <w:numPr>
                <w:ilvl w:val="0"/>
                <w:numId w:val="20"/>
              </w:numPr>
              <w:spacing w:before="100" w:after="100" w:line="259" w:lineRule="auto"/>
              <w:ind w:left="306" w:hanging="212"/>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People of all ages have access to health care that addresses mental health conditions.</w:t>
            </w:r>
          </w:p>
        </w:tc>
        <w:tc>
          <w:tcPr>
            <w:tcW w:w="3119" w:type="dxa"/>
          </w:tcPr>
          <w:p w14:paraId="5BCDE1F1" w14:textId="77777777" w:rsidR="005B44AD" w:rsidRPr="00DD4361" w:rsidRDefault="005B44AD" w:rsidP="005B44AD">
            <w:pPr>
              <w:numPr>
                <w:ilvl w:val="0"/>
                <w:numId w:val="20"/>
              </w:numPr>
              <w:spacing w:after="10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Percentage of primary and secondary health care services with trained and supervised staff and systems for managing mental health conditions.</w:t>
            </w:r>
          </w:p>
        </w:tc>
        <w:tc>
          <w:tcPr>
            <w:tcW w:w="2829" w:type="dxa"/>
          </w:tcPr>
          <w:p w14:paraId="0461CE2B" w14:textId="77777777" w:rsidR="005B44AD" w:rsidRPr="00DD4361" w:rsidRDefault="005B44AD" w:rsidP="005B44AD">
            <w:pPr>
              <w:numPr>
                <w:ilvl w:val="0"/>
                <w:numId w:val="21"/>
              </w:numPr>
              <w:spacing w:before="100" w:after="100" w:line="259" w:lineRule="auto"/>
              <w:ind w:left="324" w:hanging="301"/>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Sphere, Syria HRP</w:t>
            </w:r>
          </w:p>
        </w:tc>
      </w:tr>
    </w:tbl>
    <w:p w14:paraId="66167442" w14:textId="06770197" w:rsidR="002C5409" w:rsidRPr="00DD4361" w:rsidRDefault="002C5409">
      <w:pPr>
        <w:spacing w:after="160" w:line="259" w:lineRule="auto"/>
        <w:rPr>
          <w:rFonts w:asciiTheme="minorBidi" w:hAnsiTheme="minorBidi" w:cstheme="minorBidi"/>
          <w:b/>
          <w:sz w:val="20"/>
          <w:szCs w:val="20"/>
          <w:u w:val="single"/>
        </w:rPr>
      </w:pPr>
    </w:p>
    <w:p w14:paraId="000001E8" w14:textId="77777777" w:rsidR="005D0123" w:rsidRPr="00DD4361" w:rsidRDefault="005D0123">
      <w:pPr>
        <w:spacing w:after="160" w:line="259" w:lineRule="auto"/>
        <w:rPr>
          <w:rFonts w:asciiTheme="minorBidi" w:hAnsiTheme="minorBidi" w:cstheme="minorBidi"/>
          <w:sz w:val="20"/>
          <w:szCs w:val="20"/>
        </w:rPr>
      </w:pPr>
      <w:bookmarkStart w:id="19" w:name="_heading=h.1fob9te" w:colFirst="0" w:colLast="0"/>
      <w:bookmarkEnd w:id="19"/>
    </w:p>
    <w:p w14:paraId="000001E9" w14:textId="2C12CF98" w:rsidR="005D0123" w:rsidRPr="00DD4361" w:rsidRDefault="00EC6E39">
      <w:pPr>
        <w:spacing w:after="160" w:line="259" w:lineRule="auto"/>
        <w:rPr>
          <w:rFonts w:asciiTheme="minorBidi" w:hAnsiTheme="minorBidi" w:cstheme="minorBidi"/>
          <w:b/>
          <w:sz w:val="20"/>
          <w:szCs w:val="20"/>
          <w:u w:val="single"/>
        </w:rPr>
      </w:pPr>
      <w:r w:rsidRPr="00DD4361">
        <w:rPr>
          <w:rFonts w:asciiTheme="minorBidi" w:hAnsiTheme="minorBidi" w:cstheme="minorBidi"/>
          <w:b/>
          <w:sz w:val="20"/>
          <w:szCs w:val="20"/>
          <w:u w:val="single"/>
        </w:rPr>
        <w:t>Strategic &amp; Specific Objectives</w:t>
      </w:r>
      <w:r w:rsidR="001222DF" w:rsidRPr="00DD4361">
        <w:rPr>
          <w:rFonts w:asciiTheme="minorBidi" w:hAnsiTheme="minorBidi" w:cstheme="minorBidi"/>
          <w:b/>
          <w:sz w:val="20"/>
          <w:szCs w:val="20"/>
          <w:u w:val="single"/>
        </w:rPr>
        <w:t xml:space="preserve"> Related to Addressing Basic Needs </w:t>
      </w:r>
    </w:p>
    <w:tbl>
      <w:tblPr>
        <w:tblStyle w:val="TableGrid1"/>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331"/>
        <w:gridCol w:w="2942"/>
        <w:gridCol w:w="2743"/>
      </w:tblGrid>
      <w:tr w:rsidR="00CB2CF7" w:rsidRPr="00DD4361" w14:paraId="76F150ED" w14:textId="77777777" w:rsidTr="00CB2CF7">
        <w:tc>
          <w:tcPr>
            <w:tcW w:w="3539" w:type="dxa"/>
            <w:shd w:val="clear" w:color="auto" w:fill="418FDE"/>
          </w:tcPr>
          <w:p w14:paraId="48D4130C" w14:textId="77777777" w:rsidR="00CB2CF7" w:rsidRPr="00DD4361" w:rsidRDefault="00CB2CF7" w:rsidP="00CB2CF7">
            <w:pPr>
              <w:spacing w:before="60" w:after="100" w:line="259" w:lineRule="auto"/>
              <w:rPr>
                <w:rFonts w:asciiTheme="minorBidi" w:eastAsia="Times New Roman" w:hAnsiTheme="minorBidi" w:cstheme="minorBidi"/>
                <w:b/>
                <w:bCs/>
                <w:color w:val="FFFFFF"/>
                <w:sz w:val="20"/>
                <w:szCs w:val="20"/>
                <w:lang w:val="en-US" w:eastAsia="en-US"/>
              </w:rPr>
            </w:pPr>
            <w:r w:rsidRPr="00DD4361">
              <w:rPr>
                <w:rFonts w:asciiTheme="minorBidi" w:eastAsia="Times New Roman" w:hAnsiTheme="minorBidi" w:cstheme="minorBidi"/>
                <w:b/>
                <w:bCs/>
                <w:color w:val="FFFFFF"/>
                <w:sz w:val="20"/>
                <w:szCs w:val="20"/>
                <w:lang w:val="en-US" w:eastAsia="en-US"/>
              </w:rPr>
              <w:t>Strategic Objectives</w:t>
            </w:r>
          </w:p>
        </w:tc>
        <w:tc>
          <w:tcPr>
            <w:tcW w:w="3119" w:type="dxa"/>
            <w:shd w:val="clear" w:color="auto" w:fill="418FDE"/>
          </w:tcPr>
          <w:p w14:paraId="0AEB8915" w14:textId="77777777" w:rsidR="00CB2CF7" w:rsidRPr="00DD4361" w:rsidRDefault="00CB2CF7" w:rsidP="00CB2CF7">
            <w:pPr>
              <w:spacing w:before="60" w:after="100" w:line="259" w:lineRule="auto"/>
              <w:rPr>
                <w:rFonts w:asciiTheme="minorBidi" w:eastAsia="Times New Roman" w:hAnsiTheme="minorBidi" w:cstheme="minorBidi"/>
                <w:b/>
                <w:bCs/>
                <w:color w:val="FFFFFF"/>
                <w:sz w:val="20"/>
                <w:szCs w:val="20"/>
                <w:lang w:val="en-US" w:eastAsia="en-US"/>
              </w:rPr>
            </w:pPr>
            <w:r w:rsidRPr="00DD4361">
              <w:rPr>
                <w:rFonts w:asciiTheme="minorBidi" w:eastAsia="Times New Roman" w:hAnsiTheme="minorBidi" w:cstheme="minorBidi"/>
                <w:b/>
                <w:bCs/>
                <w:color w:val="FFFFFF"/>
                <w:sz w:val="20"/>
                <w:szCs w:val="20"/>
                <w:lang w:val="en-US" w:eastAsia="en-US"/>
              </w:rPr>
              <w:t xml:space="preserve">Outcome indicators </w:t>
            </w:r>
          </w:p>
        </w:tc>
        <w:tc>
          <w:tcPr>
            <w:tcW w:w="2829" w:type="dxa"/>
            <w:shd w:val="clear" w:color="auto" w:fill="418FDE"/>
          </w:tcPr>
          <w:p w14:paraId="08F69651" w14:textId="77777777" w:rsidR="00CB2CF7" w:rsidRPr="00DD4361" w:rsidRDefault="00CB2CF7" w:rsidP="00CB2CF7">
            <w:pPr>
              <w:spacing w:before="60" w:after="100" w:line="259" w:lineRule="auto"/>
              <w:rPr>
                <w:rFonts w:asciiTheme="minorBidi" w:eastAsia="Times New Roman" w:hAnsiTheme="minorBidi" w:cstheme="minorBidi"/>
                <w:b/>
                <w:bCs/>
                <w:color w:val="FFFFFF"/>
                <w:sz w:val="20"/>
                <w:szCs w:val="20"/>
                <w:lang w:val="en-US" w:eastAsia="en-US"/>
              </w:rPr>
            </w:pPr>
            <w:r w:rsidRPr="00DD4361">
              <w:rPr>
                <w:rFonts w:asciiTheme="minorBidi" w:eastAsia="Times New Roman" w:hAnsiTheme="minorBidi" w:cstheme="minorBidi"/>
                <w:b/>
                <w:bCs/>
                <w:color w:val="FFFFFF"/>
                <w:sz w:val="20"/>
                <w:szCs w:val="20"/>
                <w:lang w:val="en-US" w:eastAsia="en-US"/>
              </w:rPr>
              <w:t>Indicator Registry Code / Country Example</w:t>
            </w:r>
          </w:p>
        </w:tc>
      </w:tr>
      <w:tr w:rsidR="00CB2CF7" w:rsidRPr="00DD4361" w14:paraId="4596E356" w14:textId="77777777" w:rsidTr="00CB2CF7">
        <w:trPr>
          <w:trHeight w:val="1720"/>
        </w:trPr>
        <w:tc>
          <w:tcPr>
            <w:tcW w:w="3539" w:type="dxa"/>
          </w:tcPr>
          <w:p w14:paraId="22BA9A72" w14:textId="77777777" w:rsidR="00CB2CF7" w:rsidRPr="00DD4361" w:rsidRDefault="00CB2CF7" w:rsidP="00CB2CF7">
            <w:pPr>
              <w:numPr>
                <w:ilvl w:val="0"/>
                <w:numId w:val="20"/>
              </w:numPr>
              <w:spacing w:before="100" w:after="100" w:line="259" w:lineRule="auto"/>
              <w:ind w:left="306" w:hanging="212"/>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Ability of [number] [target population] to meet their basic needs restored by [date].</w:t>
            </w:r>
          </w:p>
        </w:tc>
        <w:tc>
          <w:tcPr>
            <w:tcW w:w="3119" w:type="dxa"/>
          </w:tcPr>
          <w:p w14:paraId="6BC3D51D" w14:textId="77777777" w:rsidR="00CB2CF7" w:rsidRPr="00DD4361" w:rsidRDefault="00CB2CF7" w:rsidP="00CB2CF7">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Percentage of [target population] reporting ability to meet basic needs. </w:t>
            </w:r>
          </w:p>
          <w:p w14:paraId="52D3A13C" w14:textId="77777777" w:rsidR="00CB2CF7" w:rsidRPr="00DD4361" w:rsidRDefault="00CB2CF7" w:rsidP="00CB2CF7">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Number and Percentage of households in need of income support</w:t>
            </w:r>
          </w:p>
        </w:tc>
        <w:tc>
          <w:tcPr>
            <w:tcW w:w="2829" w:type="dxa"/>
          </w:tcPr>
          <w:p w14:paraId="1BDD63A0" w14:textId="77777777" w:rsidR="00CB2CF7" w:rsidRPr="00DD4361" w:rsidRDefault="00CB2CF7" w:rsidP="00CB2CF7">
            <w:pPr>
              <w:numPr>
                <w:ilvl w:val="0"/>
                <w:numId w:val="21"/>
              </w:numPr>
              <w:spacing w:before="100" w:after="100" w:line="259" w:lineRule="auto"/>
              <w:ind w:left="387"/>
              <w:contextualSpacing/>
              <w:rPr>
                <w:rFonts w:asciiTheme="minorBidi" w:eastAsia="Times New Roman" w:hAnsiTheme="minorBidi" w:cstheme="minorBidi"/>
                <w:color w:val="404040"/>
                <w:sz w:val="20"/>
                <w:szCs w:val="20"/>
                <w:lang w:val="fr-CH" w:eastAsia="en-US"/>
              </w:rPr>
            </w:pPr>
            <w:r w:rsidRPr="00DD4361">
              <w:rPr>
                <w:rFonts w:asciiTheme="minorBidi" w:eastAsia="Times New Roman" w:hAnsiTheme="minorBidi" w:cstheme="minorBidi"/>
                <w:color w:val="404040"/>
                <w:sz w:val="20"/>
                <w:szCs w:val="20"/>
                <w:lang w:val="fr-CH" w:eastAsia="en-US"/>
              </w:rPr>
              <w:t>Perception Indicator (AAP/CE)</w:t>
            </w:r>
          </w:p>
          <w:p w14:paraId="1743A906" w14:textId="77777777" w:rsidR="00CB2CF7" w:rsidRPr="00DD4361" w:rsidRDefault="00CB2CF7" w:rsidP="00CB2CF7">
            <w:pPr>
              <w:spacing w:before="100" w:after="100" w:line="259" w:lineRule="auto"/>
              <w:ind w:left="387"/>
              <w:contextualSpacing/>
              <w:rPr>
                <w:rFonts w:asciiTheme="minorBidi" w:eastAsia="Times New Roman" w:hAnsiTheme="minorBidi" w:cstheme="minorBidi"/>
                <w:color w:val="404040"/>
                <w:sz w:val="20"/>
                <w:szCs w:val="20"/>
                <w:lang w:val="fr-CH" w:eastAsia="en-US"/>
              </w:rPr>
            </w:pPr>
          </w:p>
          <w:p w14:paraId="19B811FD" w14:textId="77777777" w:rsidR="00CB2CF7" w:rsidRPr="00DD4361" w:rsidRDefault="00CB2CF7" w:rsidP="00CB2CF7">
            <w:pPr>
              <w:numPr>
                <w:ilvl w:val="0"/>
                <w:numId w:val="21"/>
              </w:numPr>
              <w:spacing w:before="100" w:after="100" w:line="259" w:lineRule="auto"/>
              <w:ind w:left="387"/>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R-5</w:t>
            </w:r>
          </w:p>
        </w:tc>
      </w:tr>
      <w:tr w:rsidR="00CB2CF7" w:rsidRPr="00DD4361" w14:paraId="00F58467" w14:textId="77777777" w:rsidTr="00CB2CF7">
        <w:tc>
          <w:tcPr>
            <w:tcW w:w="3539" w:type="dxa"/>
            <w:shd w:val="clear" w:color="auto" w:fill="BDD6EE"/>
          </w:tcPr>
          <w:p w14:paraId="489C3E92" w14:textId="77777777" w:rsidR="00CB2CF7" w:rsidRPr="00DD4361" w:rsidRDefault="00CB2CF7" w:rsidP="00CB2CF7">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Supporting Specific Objectives</w:t>
            </w:r>
          </w:p>
        </w:tc>
        <w:tc>
          <w:tcPr>
            <w:tcW w:w="3119" w:type="dxa"/>
            <w:shd w:val="clear" w:color="auto" w:fill="BDD6EE"/>
          </w:tcPr>
          <w:p w14:paraId="2D194932" w14:textId="77777777" w:rsidR="00CB2CF7" w:rsidRPr="00DD4361" w:rsidRDefault="00CB2CF7" w:rsidP="00CB2CF7">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 xml:space="preserve">Outcome indicators </w:t>
            </w:r>
          </w:p>
        </w:tc>
        <w:tc>
          <w:tcPr>
            <w:tcW w:w="2829" w:type="dxa"/>
            <w:shd w:val="clear" w:color="auto" w:fill="BDD6EE"/>
          </w:tcPr>
          <w:p w14:paraId="3E19DB0E" w14:textId="77777777" w:rsidR="00CB2CF7" w:rsidRPr="00DD4361" w:rsidRDefault="00CB2CF7" w:rsidP="00CB2CF7">
            <w:pPr>
              <w:spacing w:before="60" w:after="100" w:line="259" w:lineRule="auto"/>
              <w:rPr>
                <w:rFonts w:asciiTheme="minorBidi" w:eastAsia="Times New Roman" w:hAnsiTheme="minorBidi" w:cstheme="minorBidi"/>
                <w:b/>
                <w:bCs/>
                <w:sz w:val="20"/>
                <w:szCs w:val="20"/>
                <w:lang w:val="en-US" w:eastAsia="en-US"/>
              </w:rPr>
            </w:pPr>
          </w:p>
        </w:tc>
      </w:tr>
      <w:tr w:rsidR="00CB2CF7" w:rsidRPr="00DD4361" w14:paraId="3187C279" w14:textId="77777777" w:rsidTr="00CB2CF7">
        <w:trPr>
          <w:trHeight w:val="1395"/>
        </w:trPr>
        <w:tc>
          <w:tcPr>
            <w:tcW w:w="3539" w:type="dxa"/>
          </w:tcPr>
          <w:p w14:paraId="65E50E80" w14:textId="77777777" w:rsidR="00CB2CF7" w:rsidRPr="00DD4361" w:rsidRDefault="00CB2CF7" w:rsidP="00CB2CF7">
            <w:pPr>
              <w:numPr>
                <w:ilvl w:val="0"/>
                <w:numId w:val="20"/>
              </w:numPr>
              <w:spacing w:before="100" w:after="100" w:line="259" w:lineRule="auto"/>
              <w:ind w:left="306" w:hanging="212"/>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Regular access to quality basic services, including water, education and health, is extended to [number] of [target population] by [date].</w:t>
            </w:r>
          </w:p>
        </w:tc>
        <w:tc>
          <w:tcPr>
            <w:tcW w:w="3119" w:type="dxa"/>
          </w:tcPr>
          <w:p w14:paraId="1F6A2F5A" w14:textId="77777777" w:rsidR="00CB2CF7" w:rsidRPr="00DD4361" w:rsidRDefault="00CB2CF7" w:rsidP="00CB2CF7">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Percentage of [target population] reporting regular access to quality basic services, including water, education and health.</w:t>
            </w:r>
          </w:p>
          <w:p w14:paraId="47A74F62" w14:textId="77777777" w:rsidR="00CB2CF7" w:rsidRPr="00DD4361" w:rsidRDefault="00CB2CF7" w:rsidP="00CB2CF7">
            <w:pPr>
              <w:numPr>
                <w:ilvl w:val="0"/>
                <w:numId w:val="20"/>
              </w:numPr>
              <w:spacing w:after="6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Percentage of population that can access curative primary healthcare</w:t>
            </w:r>
            <w:proofErr w:type="gramStart"/>
            <w:r w:rsidRPr="00DD4361">
              <w:rPr>
                <w:rFonts w:asciiTheme="minorBidi" w:eastAsia="Times New Roman" w:hAnsiTheme="minorBidi" w:cstheme="minorBidi"/>
                <w:color w:val="404040"/>
                <w:sz w:val="20"/>
                <w:szCs w:val="20"/>
                <w:lang w:val="en-US" w:eastAsia="en-US"/>
              </w:rPr>
              <w:t>*  within</w:t>
            </w:r>
            <w:proofErr w:type="gramEnd"/>
            <w:r w:rsidRPr="00DD4361">
              <w:rPr>
                <w:rFonts w:asciiTheme="minorBidi" w:eastAsia="Times New Roman" w:hAnsiTheme="minorBidi" w:cstheme="minorBidi"/>
                <w:color w:val="404040"/>
                <w:sz w:val="20"/>
                <w:szCs w:val="20"/>
                <w:lang w:val="en-US" w:eastAsia="en-US"/>
              </w:rPr>
              <w:t xml:space="preserve"> one hour’s walk from dwellings</w:t>
            </w:r>
          </w:p>
          <w:p w14:paraId="789D4B93" w14:textId="77777777" w:rsidR="00CB2CF7" w:rsidRPr="00DD4361" w:rsidRDefault="00CB2CF7" w:rsidP="00CB2CF7">
            <w:pPr>
              <w:numPr>
                <w:ilvl w:val="0"/>
                <w:numId w:val="20"/>
              </w:numPr>
              <w:spacing w:after="60"/>
              <w:ind w:left="325"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Percentage of births attended by skilled personnel </w:t>
            </w:r>
          </w:p>
        </w:tc>
        <w:tc>
          <w:tcPr>
            <w:tcW w:w="2829" w:type="dxa"/>
          </w:tcPr>
          <w:p w14:paraId="45693299" w14:textId="77777777" w:rsidR="00CB2CF7" w:rsidRPr="00DD4361" w:rsidRDefault="00CB2CF7" w:rsidP="00CB2CF7">
            <w:pPr>
              <w:numPr>
                <w:ilvl w:val="0"/>
                <w:numId w:val="21"/>
              </w:numPr>
              <w:spacing w:before="100" w:after="100" w:line="259" w:lineRule="auto"/>
              <w:ind w:left="387"/>
              <w:contextualSpacing/>
              <w:rPr>
                <w:rFonts w:asciiTheme="minorBidi" w:eastAsia="Times New Roman" w:hAnsiTheme="minorBidi" w:cstheme="minorBidi"/>
                <w:color w:val="404040"/>
                <w:sz w:val="20"/>
                <w:szCs w:val="20"/>
                <w:lang w:val="fr-CH" w:eastAsia="en-US"/>
              </w:rPr>
            </w:pPr>
            <w:r w:rsidRPr="00DD4361">
              <w:rPr>
                <w:rFonts w:asciiTheme="minorBidi" w:eastAsia="Times New Roman" w:hAnsiTheme="minorBidi" w:cstheme="minorBidi"/>
                <w:color w:val="404040"/>
                <w:sz w:val="20"/>
                <w:szCs w:val="20"/>
                <w:lang w:val="fr-CH" w:eastAsia="en-US"/>
              </w:rPr>
              <w:t>Perception Indicator (AAP/CE)</w:t>
            </w:r>
          </w:p>
          <w:p w14:paraId="6FC6FC82" w14:textId="77777777" w:rsidR="00CB2CF7" w:rsidRPr="00DD4361" w:rsidRDefault="00CB2CF7" w:rsidP="00CB2CF7">
            <w:pPr>
              <w:spacing w:before="100" w:after="100" w:line="259" w:lineRule="auto"/>
              <w:contextualSpacing/>
              <w:rPr>
                <w:rFonts w:asciiTheme="minorBidi" w:eastAsia="Times New Roman" w:hAnsiTheme="minorBidi" w:cstheme="minorBidi"/>
                <w:color w:val="404040"/>
                <w:sz w:val="20"/>
                <w:szCs w:val="20"/>
                <w:lang w:val="fr-CH" w:eastAsia="en-US"/>
              </w:rPr>
            </w:pPr>
          </w:p>
          <w:p w14:paraId="3FD1FAC4" w14:textId="77777777" w:rsidR="00CB2CF7" w:rsidRPr="00DD4361" w:rsidRDefault="00CB2CF7" w:rsidP="00CB2CF7">
            <w:pPr>
              <w:spacing w:before="100" w:after="100" w:line="259" w:lineRule="auto"/>
              <w:contextualSpacing/>
              <w:rPr>
                <w:rFonts w:asciiTheme="minorBidi" w:eastAsia="Times New Roman" w:hAnsiTheme="minorBidi" w:cstheme="minorBidi"/>
                <w:color w:val="404040"/>
                <w:sz w:val="20"/>
                <w:szCs w:val="20"/>
                <w:lang w:val="fr-CH" w:eastAsia="en-US"/>
              </w:rPr>
            </w:pPr>
          </w:p>
          <w:p w14:paraId="758E0EA3" w14:textId="77777777" w:rsidR="00CB2CF7" w:rsidRPr="00DD4361" w:rsidRDefault="00CB2CF7" w:rsidP="00CB2CF7">
            <w:pPr>
              <w:spacing w:before="100" w:after="100" w:line="259" w:lineRule="auto"/>
              <w:contextualSpacing/>
              <w:rPr>
                <w:rFonts w:asciiTheme="minorBidi" w:eastAsia="Times New Roman" w:hAnsiTheme="minorBidi" w:cstheme="minorBidi"/>
                <w:color w:val="404040"/>
                <w:sz w:val="20"/>
                <w:szCs w:val="20"/>
                <w:lang w:val="fr-CH" w:eastAsia="en-US"/>
              </w:rPr>
            </w:pPr>
          </w:p>
          <w:p w14:paraId="65D47075" w14:textId="77777777" w:rsidR="00CB2CF7" w:rsidRPr="00DD4361" w:rsidRDefault="00CB2CF7" w:rsidP="00CB2CF7">
            <w:pPr>
              <w:numPr>
                <w:ilvl w:val="0"/>
                <w:numId w:val="21"/>
              </w:numPr>
              <w:spacing w:before="100" w:after="100" w:line="259" w:lineRule="auto"/>
              <w:ind w:left="387"/>
              <w:contextualSpacing/>
              <w:rPr>
                <w:rFonts w:asciiTheme="minorBidi" w:eastAsia="Times New Roman" w:hAnsiTheme="minorBidi" w:cstheme="minorBidi"/>
                <w:color w:val="404040"/>
                <w:sz w:val="20"/>
                <w:szCs w:val="20"/>
                <w:lang w:val="fr-CH" w:eastAsia="en-US"/>
              </w:rPr>
            </w:pPr>
            <w:r w:rsidRPr="00DD4361">
              <w:rPr>
                <w:rFonts w:asciiTheme="minorBidi" w:eastAsia="Times New Roman" w:hAnsiTheme="minorBidi" w:cstheme="minorBidi"/>
                <w:color w:val="404040"/>
                <w:sz w:val="20"/>
                <w:szCs w:val="20"/>
                <w:lang w:val="fr-CH" w:eastAsia="en-US"/>
              </w:rPr>
              <w:t xml:space="preserve">GHC </w:t>
            </w:r>
            <w:proofErr w:type="spellStart"/>
            <w:r w:rsidRPr="00DD4361">
              <w:rPr>
                <w:rFonts w:asciiTheme="minorBidi" w:eastAsia="Times New Roman" w:hAnsiTheme="minorBidi" w:cstheme="minorBidi"/>
                <w:color w:val="404040"/>
                <w:sz w:val="20"/>
                <w:szCs w:val="20"/>
                <w:lang w:val="fr-CH" w:eastAsia="en-US"/>
              </w:rPr>
              <w:t>Core</w:t>
            </w:r>
            <w:proofErr w:type="spellEnd"/>
            <w:r w:rsidRPr="00DD4361">
              <w:rPr>
                <w:rFonts w:asciiTheme="minorBidi" w:eastAsia="Times New Roman" w:hAnsiTheme="minorBidi" w:cstheme="minorBidi"/>
                <w:color w:val="404040"/>
                <w:sz w:val="20"/>
                <w:szCs w:val="20"/>
                <w:lang w:val="fr-CH" w:eastAsia="en-US"/>
              </w:rPr>
              <w:t xml:space="preserve"> Indicator</w:t>
            </w:r>
          </w:p>
          <w:p w14:paraId="21EB326A" w14:textId="77777777" w:rsidR="00CB2CF7" w:rsidRPr="00DD4361" w:rsidRDefault="00CB2CF7" w:rsidP="00CB2CF7">
            <w:pPr>
              <w:spacing w:before="100" w:after="100" w:line="259" w:lineRule="auto"/>
              <w:contextualSpacing/>
              <w:rPr>
                <w:rFonts w:asciiTheme="minorBidi" w:eastAsia="Times New Roman" w:hAnsiTheme="minorBidi" w:cstheme="minorBidi"/>
                <w:color w:val="404040"/>
                <w:sz w:val="20"/>
                <w:szCs w:val="20"/>
                <w:lang w:val="fr-CH" w:eastAsia="en-US"/>
              </w:rPr>
            </w:pPr>
          </w:p>
          <w:p w14:paraId="56F9D44A" w14:textId="77777777" w:rsidR="00CB2CF7" w:rsidRPr="00DD4361" w:rsidRDefault="00CB2CF7" w:rsidP="00CB2CF7">
            <w:pPr>
              <w:spacing w:before="100" w:after="100" w:line="259" w:lineRule="auto"/>
              <w:contextualSpacing/>
              <w:rPr>
                <w:rFonts w:asciiTheme="minorBidi" w:eastAsia="Times New Roman" w:hAnsiTheme="minorBidi" w:cstheme="minorBidi"/>
                <w:color w:val="404040"/>
                <w:sz w:val="20"/>
                <w:szCs w:val="20"/>
                <w:lang w:val="fr-CH" w:eastAsia="en-US"/>
              </w:rPr>
            </w:pPr>
          </w:p>
          <w:p w14:paraId="4951F52C" w14:textId="77777777" w:rsidR="00CB2CF7" w:rsidRPr="00DD4361" w:rsidRDefault="00CB2CF7" w:rsidP="00CB2CF7">
            <w:pPr>
              <w:spacing w:before="100" w:after="100" w:line="259" w:lineRule="auto"/>
              <w:contextualSpacing/>
              <w:rPr>
                <w:rFonts w:asciiTheme="minorBidi" w:eastAsia="Times New Roman" w:hAnsiTheme="minorBidi" w:cstheme="minorBidi"/>
                <w:color w:val="404040"/>
                <w:sz w:val="20"/>
                <w:szCs w:val="20"/>
                <w:lang w:val="fr-CH" w:eastAsia="en-US"/>
              </w:rPr>
            </w:pPr>
          </w:p>
          <w:p w14:paraId="68376E1A" w14:textId="77777777" w:rsidR="00CB2CF7" w:rsidRPr="00DD4361" w:rsidRDefault="00CB2CF7" w:rsidP="00CB2CF7">
            <w:pPr>
              <w:numPr>
                <w:ilvl w:val="0"/>
                <w:numId w:val="21"/>
              </w:numPr>
              <w:spacing w:before="100" w:after="100" w:line="259" w:lineRule="auto"/>
              <w:ind w:left="387"/>
              <w:contextualSpacing/>
              <w:rPr>
                <w:rFonts w:asciiTheme="minorBidi" w:eastAsia="Times New Roman" w:hAnsiTheme="minorBidi" w:cstheme="minorBidi"/>
                <w:color w:val="404040"/>
                <w:sz w:val="20"/>
                <w:szCs w:val="20"/>
                <w:lang w:val="fr-CH" w:eastAsia="en-US"/>
              </w:rPr>
            </w:pPr>
            <w:r w:rsidRPr="00DD4361">
              <w:rPr>
                <w:rFonts w:asciiTheme="minorBidi" w:eastAsia="Times New Roman" w:hAnsiTheme="minorBidi" w:cstheme="minorBidi"/>
                <w:color w:val="404040"/>
                <w:sz w:val="20"/>
                <w:szCs w:val="20"/>
                <w:lang w:val="fr-CH" w:eastAsia="en-US"/>
              </w:rPr>
              <w:t xml:space="preserve">GHC </w:t>
            </w:r>
            <w:proofErr w:type="spellStart"/>
            <w:r w:rsidRPr="00DD4361">
              <w:rPr>
                <w:rFonts w:asciiTheme="minorBidi" w:eastAsia="Times New Roman" w:hAnsiTheme="minorBidi" w:cstheme="minorBidi"/>
                <w:color w:val="404040"/>
                <w:sz w:val="20"/>
                <w:szCs w:val="20"/>
                <w:lang w:val="fr-CH" w:eastAsia="en-US"/>
              </w:rPr>
              <w:t>Core</w:t>
            </w:r>
            <w:proofErr w:type="spellEnd"/>
            <w:r w:rsidRPr="00DD4361">
              <w:rPr>
                <w:rFonts w:asciiTheme="minorBidi" w:eastAsia="Times New Roman" w:hAnsiTheme="minorBidi" w:cstheme="minorBidi"/>
                <w:color w:val="404040"/>
                <w:sz w:val="20"/>
                <w:szCs w:val="20"/>
                <w:lang w:val="fr-CH" w:eastAsia="en-US"/>
              </w:rPr>
              <w:t xml:space="preserve"> Indicator/</w:t>
            </w:r>
            <w:proofErr w:type="spellStart"/>
            <w:r w:rsidRPr="00DD4361">
              <w:rPr>
                <w:rFonts w:asciiTheme="minorBidi" w:eastAsia="Times New Roman" w:hAnsiTheme="minorBidi" w:cstheme="minorBidi"/>
                <w:color w:val="404040"/>
                <w:sz w:val="20"/>
                <w:szCs w:val="20"/>
                <w:lang w:val="fr-CH" w:eastAsia="en-US"/>
              </w:rPr>
              <w:t>Sphere</w:t>
            </w:r>
            <w:proofErr w:type="spellEnd"/>
          </w:p>
        </w:tc>
      </w:tr>
      <w:tr w:rsidR="00CB2CF7" w:rsidRPr="00DD4361" w14:paraId="5CFE0A1A" w14:textId="77777777" w:rsidTr="00CB2CF7">
        <w:tc>
          <w:tcPr>
            <w:tcW w:w="3539" w:type="dxa"/>
          </w:tcPr>
          <w:p w14:paraId="403C6C6E" w14:textId="77777777" w:rsidR="00CB2CF7" w:rsidRPr="00DD4361" w:rsidRDefault="00CB2CF7" w:rsidP="00CB2CF7">
            <w:pPr>
              <w:numPr>
                <w:ilvl w:val="0"/>
                <w:numId w:val="20"/>
              </w:numPr>
              <w:spacing w:before="100" w:after="100" w:line="259" w:lineRule="auto"/>
              <w:ind w:left="306" w:hanging="212"/>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lastRenderedPageBreak/>
              <w:t xml:space="preserve">Restored ability of [number] [target population] to meet basic food consumption, water, sanitation and health needs by [date].  </w:t>
            </w:r>
          </w:p>
          <w:p w14:paraId="691894F2" w14:textId="77777777" w:rsidR="00CB2CF7" w:rsidRPr="00DD4361" w:rsidRDefault="00CB2CF7" w:rsidP="00CB2CF7">
            <w:pPr>
              <w:spacing w:before="100" w:after="100" w:line="259" w:lineRule="auto"/>
              <w:ind w:left="94"/>
              <w:contextualSpacing/>
              <w:rPr>
                <w:rFonts w:asciiTheme="minorBidi" w:eastAsia="Times New Roman" w:hAnsiTheme="minorBidi" w:cstheme="minorBidi"/>
                <w:color w:val="404040"/>
                <w:sz w:val="20"/>
                <w:szCs w:val="20"/>
                <w:lang w:val="en-US" w:eastAsia="en-US"/>
              </w:rPr>
            </w:pPr>
          </w:p>
        </w:tc>
        <w:tc>
          <w:tcPr>
            <w:tcW w:w="3119" w:type="dxa"/>
          </w:tcPr>
          <w:p w14:paraId="6F16F1B6" w14:textId="77777777" w:rsidR="00CB2CF7" w:rsidRPr="00DD4361" w:rsidRDefault="00CB2CF7" w:rsidP="00CB2CF7">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Percentage of [target population] with Reduced Coping Index (</w:t>
            </w:r>
            <w:proofErr w:type="spellStart"/>
            <w:r w:rsidRPr="00DD4361">
              <w:rPr>
                <w:rFonts w:asciiTheme="minorBidi" w:eastAsia="Times New Roman" w:hAnsiTheme="minorBidi" w:cstheme="minorBidi"/>
                <w:color w:val="404040"/>
                <w:sz w:val="20"/>
                <w:szCs w:val="20"/>
                <w:lang w:val="en-US" w:eastAsia="en-US"/>
              </w:rPr>
              <w:t>rCSI</w:t>
            </w:r>
            <w:proofErr w:type="spellEnd"/>
            <w:r w:rsidRPr="00DD4361">
              <w:rPr>
                <w:rFonts w:asciiTheme="minorBidi" w:eastAsia="Times New Roman" w:hAnsiTheme="minorBidi" w:cstheme="minorBidi"/>
                <w:color w:val="404040"/>
                <w:sz w:val="20"/>
                <w:szCs w:val="20"/>
                <w:lang w:val="en-US" w:eastAsia="en-US"/>
              </w:rPr>
              <w:t>) &lt; [X threshold].</w:t>
            </w:r>
          </w:p>
          <w:p w14:paraId="5E43BF3D" w14:textId="77777777" w:rsidR="00CB2CF7" w:rsidRPr="00DD4361" w:rsidRDefault="00CB2CF7" w:rsidP="00CB2CF7">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Proportion of HH with access to a source of safe drinking water    </w:t>
            </w:r>
          </w:p>
          <w:p w14:paraId="680C6531" w14:textId="77777777" w:rsidR="00CB2CF7" w:rsidRPr="00DD4361" w:rsidRDefault="00CB2CF7" w:rsidP="00CB2CF7">
            <w:pPr>
              <w:numPr>
                <w:ilvl w:val="0"/>
                <w:numId w:val="20"/>
              </w:numPr>
              <w:spacing w:after="60"/>
              <w:ind w:left="324" w:hanging="284"/>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Proportion of children 6-23 months of age who receive foods from 4 or more food groups (Minimum Dietary Diversity)</w:t>
            </w:r>
          </w:p>
          <w:p w14:paraId="3E93076E" w14:textId="77777777" w:rsidR="00CB2CF7" w:rsidRPr="00DD4361" w:rsidRDefault="00CB2CF7" w:rsidP="00CB2CF7">
            <w:pPr>
              <w:spacing w:after="60"/>
              <w:rPr>
                <w:rFonts w:asciiTheme="minorBidi" w:eastAsia="Times New Roman" w:hAnsiTheme="minorBidi" w:cstheme="minorBidi"/>
                <w:color w:val="404040"/>
                <w:sz w:val="20"/>
                <w:szCs w:val="20"/>
                <w:lang w:val="en-US" w:eastAsia="en-US"/>
              </w:rPr>
            </w:pPr>
          </w:p>
        </w:tc>
        <w:tc>
          <w:tcPr>
            <w:tcW w:w="2829" w:type="dxa"/>
          </w:tcPr>
          <w:p w14:paraId="2990DFC1" w14:textId="77777777" w:rsidR="00CB2CF7" w:rsidRPr="00DD4361" w:rsidRDefault="00CB2CF7" w:rsidP="00CB2CF7">
            <w:pPr>
              <w:numPr>
                <w:ilvl w:val="0"/>
                <w:numId w:val="20"/>
              </w:numPr>
              <w:spacing w:after="100"/>
              <w:ind w:left="380" w:hanging="357"/>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Syria HRP 2019</w:t>
            </w:r>
          </w:p>
          <w:p w14:paraId="35E4ABF5" w14:textId="77777777" w:rsidR="00CB2CF7" w:rsidRPr="00DD4361" w:rsidRDefault="00CB2CF7" w:rsidP="00CB2CF7">
            <w:pPr>
              <w:spacing w:after="100"/>
              <w:ind w:left="380"/>
              <w:rPr>
                <w:rFonts w:asciiTheme="minorBidi" w:eastAsia="Times New Roman" w:hAnsiTheme="minorBidi" w:cstheme="minorBidi"/>
                <w:color w:val="404040"/>
                <w:sz w:val="20"/>
                <w:szCs w:val="20"/>
                <w:highlight w:val="yellow"/>
                <w:lang w:val="en-US" w:eastAsia="en-US"/>
              </w:rPr>
            </w:pPr>
          </w:p>
          <w:p w14:paraId="20A59C5D" w14:textId="77777777" w:rsidR="00CB2CF7" w:rsidRPr="00DD4361" w:rsidRDefault="00CB2CF7" w:rsidP="00CB2CF7">
            <w:pPr>
              <w:numPr>
                <w:ilvl w:val="0"/>
                <w:numId w:val="20"/>
              </w:numPr>
              <w:spacing w:after="100"/>
              <w:ind w:left="380" w:hanging="357"/>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W2-4 </w:t>
            </w:r>
          </w:p>
          <w:p w14:paraId="0C6C64C5" w14:textId="77777777" w:rsidR="00CB2CF7" w:rsidRPr="00DD4361" w:rsidRDefault="00CB2CF7" w:rsidP="00CB2CF7">
            <w:pPr>
              <w:spacing w:after="100"/>
              <w:rPr>
                <w:rFonts w:asciiTheme="minorBidi" w:eastAsia="Times New Roman" w:hAnsiTheme="minorBidi" w:cstheme="minorBidi"/>
                <w:color w:val="404040"/>
                <w:sz w:val="20"/>
                <w:szCs w:val="20"/>
                <w:lang w:val="en-US" w:eastAsia="en-US"/>
              </w:rPr>
            </w:pPr>
          </w:p>
          <w:p w14:paraId="356289E5" w14:textId="77777777" w:rsidR="00CB2CF7" w:rsidRPr="00DD4361" w:rsidRDefault="00CB2CF7" w:rsidP="00CB2CF7">
            <w:pPr>
              <w:numPr>
                <w:ilvl w:val="0"/>
                <w:numId w:val="20"/>
              </w:numPr>
              <w:spacing w:after="100"/>
              <w:ind w:left="380" w:hanging="357"/>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N-035</w:t>
            </w:r>
          </w:p>
          <w:p w14:paraId="2050F61A" w14:textId="77777777" w:rsidR="00CB2CF7" w:rsidRPr="00DD4361" w:rsidRDefault="00CB2CF7" w:rsidP="00CB2CF7">
            <w:pPr>
              <w:spacing w:after="100"/>
              <w:ind w:left="23"/>
              <w:rPr>
                <w:rFonts w:asciiTheme="minorBidi" w:eastAsia="Times New Roman" w:hAnsiTheme="minorBidi" w:cstheme="minorBidi"/>
                <w:color w:val="404040"/>
                <w:sz w:val="20"/>
                <w:szCs w:val="20"/>
                <w:lang w:val="en-US" w:eastAsia="en-US"/>
              </w:rPr>
            </w:pPr>
          </w:p>
        </w:tc>
      </w:tr>
    </w:tbl>
    <w:p w14:paraId="68B2CC43" w14:textId="2E532293" w:rsidR="00CB2CF7" w:rsidRPr="00DD4361" w:rsidRDefault="00CB2CF7">
      <w:pPr>
        <w:spacing w:after="160" w:line="259" w:lineRule="auto"/>
        <w:rPr>
          <w:rFonts w:asciiTheme="minorBidi" w:hAnsiTheme="minorBidi" w:cstheme="minorBidi"/>
          <w:b/>
          <w:sz w:val="20"/>
          <w:szCs w:val="20"/>
          <w:u w:val="single"/>
        </w:rPr>
      </w:pPr>
    </w:p>
    <w:p w14:paraId="2BEA7FA8" w14:textId="77777777" w:rsidR="00B31A4C" w:rsidRPr="00DD4361" w:rsidRDefault="00B31A4C">
      <w:pPr>
        <w:spacing w:after="160" w:line="259" w:lineRule="auto"/>
        <w:rPr>
          <w:rFonts w:asciiTheme="minorBidi" w:hAnsiTheme="minorBidi" w:cstheme="minorBidi"/>
          <w:sz w:val="20"/>
          <w:szCs w:val="20"/>
        </w:rPr>
      </w:pPr>
    </w:p>
    <w:p w14:paraId="00000207" w14:textId="4D574062" w:rsidR="005D0123" w:rsidRPr="00DD4361" w:rsidRDefault="00EC6E39">
      <w:pPr>
        <w:spacing w:after="160" w:line="259" w:lineRule="auto"/>
        <w:rPr>
          <w:rFonts w:asciiTheme="minorBidi" w:hAnsiTheme="minorBidi" w:cstheme="minorBidi"/>
          <w:b/>
          <w:sz w:val="20"/>
          <w:szCs w:val="20"/>
          <w:u w:val="single"/>
        </w:rPr>
      </w:pPr>
      <w:r w:rsidRPr="00DD4361">
        <w:rPr>
          <w:rFonts w:asciiTheme="minorBidi" w:hAnsiTheme="minorBidi" w:cstheme="minorBidi"/>
          <w:b/>
          <w:sz w:val="20"/>
          <w:szCs w:val="20"/>
          <w:u w:val="single"/>
        </w:rPr>
        <w:t>Strategic &amp; Specific Objectives</w:t>
      </w:r>
      <w:r w:rsidR="001222DF" w:rsidRPr="00DD4361">
        <w:rPr>
          <w:rFonts w:asciiTheme="minorBidi" w:hAnsiTheme="minorBidi" w:cstheme="minorBidi"/>
          <w:b/>
          <w:sz w:val="20"/>
          <w:szCs w:val="20"/>
          <w:u w:val="single"/>
        </w:rPr>
        <w:t xml:space="preserve"> Related to Protection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80"/>
        <w:gridCol w:w="3145"/>
        <w:gridCol w:w="2591"/>
      </w:tblGrid>
      <w:tr w:rsidR="007B2285" w:rsidRPr="00DD4361" w14:paraId="1078FCFA" w14:textId="77777777" w:rsidTr="00E836A3">
        <w:tc>
          <w:tcPr>
            <w:tcW w:w="3539" w:type="dxa"/>
            <w:shd w:val="clear" w:color="auto" w:fill="418FDE"/>
          </w:tcPr>
          <w:p w14:paraId="357681D6" w14:textId="77777777" w:rsidR="007B2285" w:rsidRPr="00DD4361" w:rsidRDefault="007B2285"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Strategic Objectives</w:t>
            </w:r>
          </w:p>
        </w:tc>
        <w:tc>
          <w:tcPr>
            <w:tcW w:w="3119" w:type="dxa"/>
            <w:shd w:val="clear" w:color="auto" w:fill="418FDE"/>
          </w:tcPr>
          <w:p w14:paraId="1E5FB135" w14:textId="77777777" w:rsidR="007B2285" w:rsidRPr="00DD4361" w:rsidRDefault="007B2285"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 xml:space="preserve">Outcome indicators </w:t>
            </w:r>
          </w:p>
        </w:tc>
        <w:tc>
          <w:tcPr>
            <w:tcW w:w="2829" w:type="dxa"/>
            <w:shd w:val="clear" w:color="auto" w:fill="418FDE"/>
          </w:tcPr>
          <w:p w14:paraId="581DF626" w14:textId="77777777" w:rsidR="007B2285" w:rsidRPr="00DD4361" w:rsidRDefault="007B2285"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Indicator Registry Code / Country Example</w:t>
            </w:r>
          </w:p>
        </w:tc>
      </w:tr>
      <w:tr w:rsidR="007B2285" w:rsidRPr="00DD4361" w14:paraId="5B68C5B9" w14:textId="77777777" w:rsidTr="00E836A3">
        <w:tc>
          <w:tcPr>
            <w:tcW w:w="3539" w:type="dxa"/>
          </w:tcPr>
          <w:p w14:paraId="0C8DCF40" w14:textId="77777777" w:rsidR="007B2285" w:rsidRPr="00DD4361" w:rsidRDefault="007B2285" w:rsidP="007B2285">
            <w:pPr>
              <w:numPr>
                <w:ilvl w:val="0"/>
                <w:numId w:val="20"/>
              </w:numPr>
              <w:spacing w:before="100" w:after="100" w:line="259" w:lineRule="auto"/>
              <w:ind w:left="306" w:hanging="212"/>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The right to safety and dignity of [number] [target population] in [geographic locations] is respected. </w:t>
            </w:r>
          </w:p>
          <w:p w14:paraId="37548837" w14:textId="77777777" w:rsidR="007B2285" w:rsidRPr="00DD4361" w:rsidRDefault="007B2285" w:rsidP="00E836A3">
            <w:pPr>
              <w:spacing w:before="100" w:after="100" w:line="259" w:lineRule="auto"/>
              <w:ind w:left="306" w:hanging="212"/>
              <w:contextualSpacing/>
              <w:rPr>
                <w:rFonts w:asciiTheme="minorBidi" w:eastAsia="Times New Roman" w:hAnsiTheme="minorBidi" w:cstheme="minorBidi"/>
                <w:sz w:val="20"/>
                <w:szCs w:val="20"/>
                <w:lang w:val="en-US" w:eastAsia="en-US"/>
              </w:rPr>
            </w:pPr>
          </w:p>
        </w:tc>
        <w:tc>
          <w:tcPr>
            <w:tcW w:w="3119" w:type="dxa"/>
          </w:tcPr>
          <w:p w14:paraId="40FA8823" w14:textId="77777777" w:rsidR="007B2285" w:rsidRPr="00DD4361" w:rsidRDefault="007B2285" w:rsidP="007B2285">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Percentage of [target population] who report feeling safe and able to pursue livelihood activities. </w:t>
            </w:r>
          </w:p>
          <w:p w14:paraId="66457E9B" w14:textId="77777777" w:rsidR="007B2285" w:rsidRPr="00DD4361" w:rsidRDefault="007B2285" w:rsidP="007B2285">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[target population] who report feeling informed about the different services available to them.</w:t>
            </w:r>
          </w:p>
          <w:p w14:paraId="1316DCA0" w14:textId="77777777" w:rsidR="007B2285" w:rsidRPr="00DD4361" w:rsidRDefault="007B2285" w:rsidP="007B2285">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[target population] who report feeling treated with respect by humanitarian actors.</w:t>
            </w:r>
          </w:p>
        </w:tc>
        <w:tc>
          <w:tcPr>
            <w:tcW w:w="2829" w:type="dxa"/>
          </w:tcPr>
          <w:p w14:paraId="6F1A9135" w14:textId="77777777" w:rsidR="007B2285" w:rsidRPr="00DD4361" w:rsidRDefault="007B2285" w:rsidP="00E836A3">
            <w:pPr>
              <w:spacing w:after="100"/>
              <w:ind w:left="313"/>
              <w:rPr>
                <w:rFonts w:asciiTheme="minorBidi" w:eastAsia="Times New Roman" w:hAnsiTheme="minorBidi" w:cstheme="minorBidi"/>
                <w:sz w:val="20"/>
                <w:szCs w:val="20"/>
                <w:highlight w:val="yellow"/>
                <w:lang w:val="en-US" w:eastAsia="en-US"/>
              </w:rPr>
            </w:pPr>
          </w:p>
          <w:p w14:paraId="69418919" w14:textId="77777777" w:rsidR="007B2285" w:rsidRPr="00DD4361" w:rsidRDefault="007B2285" w:rsidP="00E836A3">
            <w:pPr>
              <w:spacing w:after="100"/>
              <w:ind w:left="313"/>
              <w:rPr>
                <w:rFonts w:asciiTheme="minorBidi" w:eastAsia="Times New Roman" w:hAnsiTheme="minorBidi" w:cstheme="minorBidi"/>
                <w:sz w:val="20"/>
                <w:szCs w:val="20"/>
                <w:highlight w:val="yellow"/>
                <w:lang w:val="en-US" w:eastAsia="en-US"/>
              </w:rPr>
            </w:pPr>
          </w:p>
          <w:p w14:paraId="12358530" w14:textId="77777777" w:rsidR="007B2285" w:rsidRPr="00DD4361" w:rsidRDefault="007B2285" w:rsidP="00E836A3">
            <w:pPr>
              <w:spacing w:after="100"/>
              <w:ind w:left="313"/>
              <w:rPr>
                <w:rFonts w:asciiTheme="minorBidi" w:eastAsia="Times New Roman" w:hAnsiTheme="minorBidi" w:cstheme="minorBidi"/>
                <w:sz w:val="20"/>
                <w:szCs w:val="20"/>
                <w:highlight w:val="yellow"/>
                <w:lang w:val="en-US" w:eastAsia="en-US"/>
              </w:rPr>
            </w:pPr>
          </w:p>
          <w:p w14:paraId="2A4334A4" w14:textId="77777777" w:rsidR="007B2285" w:rsidRPr="00DD4361" w:rsidRDefault="007B2285" w:rsidP="007B2285">
            <w:pPr>
              <w:numPr>
                <w:ilvl w:val="0"/>
                <w:numId w:val="20"/>
              </w:numPr>
              <w:spacing w:after="100"/>
              <w:ind w:left="313" w:hanging="290"/>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Perception indicator (AAP/CE), example from Chad HRP  </w:t>
            </w:r>
          </w:p>
          <w:p w14:paraId="6F4745E0" w14:textId="77777777" w:rsidR="007B2285" w:rsidRPr="00DD4361" w:rsidRDefault="007B2285" w:rsidP="00E836A3">
            <w:pPr>
              <w:spacing w:after="100"/>
              <w:rPr>
                <w:rFonts w:asciiTheme="minorBidi" w:eastAsia="Times New Roman" w:hAnsiTheme="minorBidi" w:cstheme="minorBidi"/>
                <w:sz w:val="20"/>
                <w:szCs w:val="20"/>
                <w:lang w:val="en-US" w:eastAsia="en-US"/>
              </w:rPr>
            </w:pPr>
          </w:p>
          <w:p w14:paraId="1C509B76" w14:textId="77777777" w:rsidR="007B2285" w:rsidRPr="00DD4361" w:rsidDel="004B7CF6" w:rsidRDefault="007B2285" w:rsidP="007B2285">
            <w:pPr>
              <w:numPr>
                <w:ilvl w:val="0"/>
                <w:numId w:val="20"/>
              </w:numPr>
              <w:spacing w:after="100"/>
              <w:ind w:left="313" w:hanging="290"/>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Perception indicator (AAP/CE), example from Chad HRP  </w:t>
            </w:r>
          </w:p>
        </w:tc>
      </w:tr>
      <w:tr w:rsidR="007B2285" w:rsidRPr="00DD4361" w14:paraId="6D300984" w14:textId="77777777" w:rsidTr="00E836A3">
        <w:tc>
          <w:tcPr>
            <w:tcW w:w="3539" w:type="dxa"/>
            <w:tcBorders>
              <w:bottom w:val="single" w:sz="4" w:space="0" w:color="D9D9D9" w:themeColor="background1" w:themeShade="D9"/>
            </w:tcBorders>
          </w:tcPr>
          <w:p w14:paraId="5D762B76" w14:textId="77777777" w:rsidR="007B2285" w:rsidRPr="00DD4361" w:rsidRDefault="007B2285" w:rsidP="007B2285">
            <w:pPr>
              <w:numPr>
                <w:ilvl w:val="0"/>
                <w:numId w:val="20"/>
              </w:numPr>
              <w:spacing w:before="100" w:after="100" w:line="259" w:lineRule="auto"/>
              <w:ind w:left="306" w:hanging="212"/>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Protection of [number] [target population], including their fundamental human rights, is improved by [date]. </w:t>
            </w:r>
          </w:p>
        </w:tc>
        <w:tc>
          <w:tcPr>
            <w:tcW w:w="3119" w:type="dxa"/>
            <w:tcBorders>
              <w:bottom w:val="single" w:sz="4" w:space="0" w:color="D9D9D9" w:themeColor="background1" w:themeShade="D9"/>
            </w:tcBorders>
          </w:tcPr>
          <w:p w14:paraId="196E453B" w14:textId="77777777" w:rsidR="007B2285" w:rsidRPr="00DD4361" w:rsidRDefault="007B2285" w:rsidP="007B2285">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Percentage of [target population] reporting cases of survivors of [organized violence; torture; cruel, inhuman or degrading treatment or punishment; arbitrary detention; forced recruitment etc.] having received assistance. </w:t>
            </w:r>
          </w:p>
          <w:p w14:paraId="3662A979" w14:textId="77777777" w:rsidR="007B2285" w:rsidRPr="00DD4361" w:rsidRDefault="007B2285" w:rsidP="007B2285">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children registered for tracing that have been reunified and stayed with their family for more than 6 months.</w:t>
            </w:r>
          </w:p>
        </w:tc>
        <w:tc>
          <w:tcPr>
            <w:tcW w:w="2829" w:type="dxa"/>
            <w:tcBorders>
              <w:bottom w:val="single" w:sz="4" w:space="0" w:color="D9D9D9" w:themeColor="background1" w:themeShade="D9"/>
            </w:tcBorders>
          </w:tcPr>
          <w:p w14:paraId="020C53EA" w14:textId="77777777" w:rsidR="007B2285" w:rsidRPr="00DD4361" w:rsidRDefault="007B2285" w:rsidP="007B2285">
            <w:pPr>
              <w:numPr>
                <w:ilvl w:val="0"/>
                <w:numId w:val="20"/>
              </w:numPr>
              <w:spacing w:after="100"/>
              <w:ind w:left="313" w:hanging="290"/>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P-8 </w:t>
            </w:r>
          </w:p>
          <w:p w14:paraId="2DFBDA07" w14:textId="77777777" w:rsidR="007B2285" w:rsidRPr="00DD4361" w:rsidRDefault="007B2285" w:rsidP="00E836A3">
            <w:pPr>
              <w:spacing w:after="100"/>
              <w:rPr>
                <w:rFonts w:asciiTheme="minorBidi" w:eastAsia="Times New Roman" w:hAnsiTheme="minorBidi" w:cstheme="minorBidi"/>
                <w:sz w:val="20"/>
                <w:szCs w:val="20"/>
                <w:lang w:val="en-US" w:eastAsia="en-US"/>
              </w:rPr>
            </w:pPr>
          </w:p>
          <w:p w14:paraId="31E803DB" w14:textId="77777777" w:rsidR="007B2285" w:rsidRPr="00DD4361" w:rsidRDefault="007B2285" w:rsidP="00E836A3">
            <w:pPr>
              <w:spacing w:after="100"/>
              <w:rPr>
                <w:rFonts w:asciiTheme="minorBidi" w:eastAsia="Times New Roman" w:hAnsiTheme="minorBidi" w:cstheme="minorBidi"/>
                <w:sz w:val="20"/>
                <w:szCs w:val="20"/>
                <w:lang w:val="en-US" w:eastAsia="en-US"/>
              </w:rPr>
            </w:pPr>
          </w:p>
          <w:p w14:paraId="2CE8B3B7" w14:textId="77777777" w:rsidR="007B2285" w:rsidRPr="00DD4361" w:rsidRDefault="007B2285" w:rsidP="00E836A3">
            <w:pPr>
              <w:spacing w:after="100"/>
              <w:rPr>
                <w:rFonts w:asciiTheme="minorBidi" w:eastAsia="Times New Roman" w:hAnsiTheme="minorBidi" w:cstheme="minorBidi"/>
                <w:sz w:val="20"/>
                <w:szCs w:val="20"/>
                <w:lang w:val="en-US" w:eastAsia="en-US"/>
              </w:rPr>
            </w:pPr>
          </w:p>
          <w:p w14:paraId="76432E12" w14:textId="77777777" w:rsidR="007B2285" w:rsidRPr="00DD4361" w:rsidRDefault="007B2285" w:rsidP="00E836A3">
            <w:pPr>
              <w:spacing w:after="100"/>
              <w:rPr>
                <w:rFonts w:asciiTheme="minorBidi" w:eastAsia="Times New Roman" w:hAnsiTheme="minorBidi" w:cstheme="minorBidi"/>
                <w:sz w:val="20"/>
                <w:szCs w:val="20"/>
                <w:lang w:val="en-US" w:eastAsia="en-US"/>
              </w:rPr>
            </w:pPr>
          </w:p>
          <w:p w14:paraId="0A4B6A65" w14:textId="77777777" w:rsidR="007B2285" w:rsidRPr="00DD4361" w:rsidRDefault="007B2285" w:rsidP="00E836A3">
            <w:pPr>
              <w:spacing w:after="100"/>
              <w:rPr>
                <w:rFonts w:asciiTheme="minorBidi" w:eastAsia="Times New Roman" w:hAnsiTheme="minorBidi" w:cstheme="minorBidi"/>
                <w:sz w:val="20"/>
                <w:szCs w:val="20"/>
                <w:lang w:val="en-US" w:eastAsia="en-US"/>
              </w:rPr>
            </w:pPr>
          </w:p>
          <w:p w14:paraId="0A3D4FEE" w14:textId="77777777" w:rsidR="007B2285" w:rsidRPr="00DD4361" w:rsidDel="00391DB6" w:rsidRDefault="007B2285" w:rsidP="007B2285">
            <w:pPr>
              <w:numPr>
                <w:ilvl w:val="0"/>
                <w:numId w:val="20"/>
              </w:numPr>
              <w:spacing w:after="100"/>
              <w:ind w:left="380" w:hanging="357"/>
              <w:rPr>
                <w:rFonts w:asciiTheme="minorBidi" w:eastAsia="Times New Roman" w:hAnsiTheme="minorBidi" w:cstheme="minorBidi"/>
                <w:sz w:val="20"/>
                <w:szCs w:val="20"/>
                <w:lang w:val="en-US" w:eastAsia="en-US"/>
              </w:rPr>
            </w:pPr>
            <w:r w:rsidRPr="00DD4361">
              <w:rPr>
                <w:rFonts w:asciiTheme="minorBidi" w:hAnsiTheme="minorBidi" w:cstheme="minorBidi"/>
                <w:sz w:val="20"/>
                <w:szCs w:val="20"/>
                <w:shd w:val="clear" w:color="auto" w:fill="FFFFFF"/>
              </w:rPr>
              <w:t>P1-PC7-3</w:t>
            </w:r>
          </w:p>
        </w:tc>
      </w:tr>
      <w:tr w:rsidR="007B2285" w:rsidRPr="00DD4361" w14:paraId="0F75D300" w14:textId="77777777" w:rsidTr="00E836A3">
        <w:tc>
          <w:tcPr>
            <w:tcW w:w="3539" w:type="dxa"/>
            <w:tcBorders>
              <w:bottom w:val="single" w:sz="4" w:space="0" w:color="D9D9D9" w:themeColor="background1" w:themeShade="D9"/>
            </w:tcBorders>
          </w:tcPr>
          <w:p w14:paraId="66EA05A9" w14:textId="77777777" w:rsidR="007B2285" w:rsidRPr="00DD4361" w:rsidRDefault="007B2285" w:rsidP="007B2285">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The right to safety and dignity of [number] [target population] in [geographic locations] is respected. Protection violations are reduced and respect for IHL is increased</w:t>
            </w:r>
          </w:p>
        </w:tc>
        <w:tc>
          <w:tcPr>
            <w:tcW w:w="3119" w:type="dxa"/>
            <w:tcBorders>
              <w:bottom w:val="single" w:sz="4" w:space="0" w:color="D9D9D9" w:themeColor="background1" w:themeShade="D9"/>
            </w:tcBorders>
          </w:tcPr>
          <w:p w14:paraId="3AE81636" w14:textId="77777777" w:rsidR="007B2285" w:rsidRPr="00DD4361" w:rsidRDefault="007B2285" w:rsidP="007B2285">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Tbc</w:t>
            </w:r>
          </w:p>
        </w:tc>
        <w:tc>
          <w:tcPr>
            <w:tcW w:w="2829" w:type="dxa"/>
            <w:tcBorders>
              <w:bottom w:val="single" w:sz="4" w:space="0" w:color="D9D9D9" w:themeColor="background1" w:themeShade="D9"/>
            </w:tcBorders>
          </w:tcPr>
          <w:p w14:paraId="74A8EC15" w14:textId="77777777" w:rsidR="007B2285" w:rsidRPr="00DD4361" w:rsidRDefault="007B2285" w:rsidP="007B2285">
            <w:pPr>
              <w:numPr>
                <w:ilvl w:val="0"/>
                <w:numId w:val="20"/>
              </w:numPr>
              <w:spacing w:after="100"/>
              <w:ind w:left="313" w:hanging="290"/>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GPC 2020 HPC Guidance</w:t>
            </w:r>
          </w:p>
        </w:tc>
      </w:tr>
      <w:tr w:rsidR="007B2285" w:rsidRPr="00DD4361" w14:paraId="2D741DBC" w14:textId="77777777" w:rsidTr="00E8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8CCE4" w:themeFill="accent1" w:themeFillTint="66"/>
          </w:tcPr>
          <w:p w14:paraId="362C53BC" w14:textId="77777777" w:rsidR="007B2285" w:rsidRPr="00DD4361" w:rsidRDefault="007B2285" w:rsidP="00E836A3">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Supporting Specific Objectives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8CCE4" w:themeFill="accent1" w:themeFillTint="66"/>
          </w:tcPr>
          <w:p w14:paraId="5D9517A1" w14:textId="77777777" w:rsidR="007B2285" w:rsidRPr="00DD4361" w:rsidRDefault="007B2285" w:rsidP="00E836A3">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 xml:space="preserve">Outcome indicators </w:t>
            </w:r>
          </w:p>
        </w:tc>
        <w:tc>
          <w:tcPr>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8CCE4" w:themeFill="accent1" w:themeFillTint="66"/>
          </w:tcPr>
          <w:p w14:paraId="3BB86E81" w14:textId="77777777" w:rsidR="007B2285" w:rsidRPr="00DD4361" w:rsidRDefault="007B2285" w:rsidP="00E836A3">
            <w:pPr>
              <w:spacing w:before="60" w:after="100" w:line="259" w:lineRule="auto"/>
              <w:rPr>
                <w:rFonts w:asciiTheme="minorBidi" w:eastAsia="Times New Roman" w:hAnsiTheme="minorBidi" w:cstheme="minorBidi"/>
                <w:b/>
                <w:bCs/>
                <w:sz w:val="20"/>
                <w:szCs w:val="20"/>
                <w:lang w:val="en-US" w:eastAsia="en-US"/>
              </w:rPr>
            </w:pPr>
          </w:p>
        </w:tc>
      </w:tr>
      <w:tr w:rsidR="007B2285" w:rsidRPr="00DD4361" w14:paraId="5EFC7455" w14:textId="77777777" w:rsidTr="00E8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6"/>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AA58B17" w14:textId="77777777" w:rsidR="007B2285" w:rsidRPr="00DD4361" w:rsidRDefault="007B2285" w:rsidP="007B2285">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lastRenderedPageBreak/>
              <w:t>Increase by [XX percent] the number of IDP settlements with adequate safety conditions by the end of 2020</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D5CA5F"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IDP settlements with adequate safety conditions</w:t>
            </w:r>
          </w:p>
        </w:tc>
        <w:tc>
          <w:tcPr>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C17041"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GPC 2020 HPC Guidance</w:t>
            </w:r>
          </w:p>
        </w:tc>
      </w:tr>
      <w:tr w:rsidR="007B2285" w:rsidRPr="00DD4361" w14:paraId="3E7ADED6" w14:textId="77777777" w:rsidTr="00E8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6"/>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07D180" w14:textId="77777777" w:rsidR="007B2285" w:rsidRPr="00DD4361" w:rsidRDefault="007B2285" w:rsidP="007B2285">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Decrease the percentage of households affected by to armed conflict, armed violence, resource-based conflict and climatic shocks and resorting to negative coping mechanisms from [XX per cent] to [XX per cent] by the end of [XXXX]</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FCCF33"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HH affected by armed conflict [</w:t>
            </w:r>
            <w:proofErr w:type="spellStart"/>
            <w:r w:rsidRPr="00DD4361">
              <w:rPr>
                <w:rFonts w:asciiTheme="minorBidi" w:eastAsia="Times New Roman" w:hAnsiTheme="minorBidi" w:cstheme="minorBidi"/>
                <w:sz w:val="20"/>
                <w:szCs w:val="20"/>
                <w:lang w:val="en-US" w:eastAsia="en-US"/>
              </w:rPr>
              <w:t>etc</w:t>
            </w:r>
            <w:proofErr w:type="spellEnd"/>
            <w:r w:rsidRPr="00DD4361">
              <w:rPr>
                <w:rFonts w:asciiTheme="minorBidi" w:eastAsia="Times New Roman" w:hAnsiTheme="minorBidi" w:cstheme="minorBidi"/>
                <w:sz w:val="20"/>
                <w:szCs w:val="20"/>
                <w:lang w:val="en-US" w:eastAsia="en-US"/>
              </w:rPr>
              <w:t xml:space="preserve">] reporting the uptake of negative coping mechanisms </w:t>
            </w:r>
          </w:p>
        </w:tc>
        <w:tc>
          <w:tcPr>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A5BE1B"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GPC 2020 HPC Guidance</w:t>
            </w:r>
          </w:p>
        </w:tc>
      </w:tr>
      <w:tr w:rsidR="007B2285" w:rsidRPr="00DD4361" w14:paraId="01CE9F21" w14:textId="77777777" w:rsidTr="00E8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6"/>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C38718" w14:textId="77777777" w:rsidR="007B2285" w:rsidRPr="00DD4361" w:rsidRDefault="007B2285" w:rsidP="007B2285">
            <w:pPr>
              <w:numPr>
                <w:ilvl w:val="0"/>
                <w:numId w:val="20"/>
              </w:numPr>
              <w:spacing w:before="100" w:after="100" w:line="259" w:lineRule="auto"/>
              <w:ind w:left="454"/>
              <w:contextualSpacing/>
              <w:rPr>
                <w:rFonts w:asciiTheme="minorBidi" w:eastAsia="Times New Roman" w:hAnsiTheme="minorBidi" w:cstheme="minorBidi"/>
                <w:sz w:val="20"/>
                <w:szCs w:val="20"/>
                <w:lang w:eastAsia="en-US"/>
              </w:rPr>
            </w:pPr>
            <w:r w:rsidRPr="00DD4361">
              <w:rPr>
                <w:rFonts w:asciiTheme="minorBidi" w:eastAsia="Times New Roman" w:hAnsiTheme="minorBidi" w:cstheme="minorBidi"/>
                <w:sz w:val="20"/>
                <w:szCs w:val="20"/>
                <w:lang w:val="en-US" w:eastAsia="en-US"/>
              </w:rPr>
              <w:t>Increase the rate of individuals reached with humanitarian assistance that can influence planning, implementation, monitoring and evaluation of response from [XX per cent]to [XX per cent] by the end of [XXXX]</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2264E9"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p>
        </w:tc>
        <w:tc>
          <w:tcPr>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85F32B"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GPC 2020 HPC Guidance</w:t>
            </w:r>
          </w:p>
        </w:tc>
      </w:tr>
      <w:tr w:rsidR="007B2285" w:rsidRPr="00DD4361" w14:paraId="344AE090" w14:textId="77777777" w:rsidTr="00E8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6"/>
        </w:trPr>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BB54AE" w14:textId="77777777" w:rsidR="007B2285" w:rsidRPr="00DD4361" w:rsidRDefault="007B2285" w:rsidP="007B2285">
            <w:pPr>
              <w:numPr>
                <w:ilvl w:val="0"/>
                <w:numId w:val="20"/>
              </w:numPr>
              <w:spacing w:before="100" w:after="100" w:line="259" w:lineRule="auto"/>
              <w:ind w:left="454"/>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eastAsia="en-US"/>
              </w:rPr>
              <w:t xml:space="preserve">Population groups targeted to receive assistance </w:t>
            </w:r>
            <w:r w:rsidRPr="00DD4361">
              <w:rPr>
                <w:rFonts w:asciiTheme="minorBidi" w:eastAsia="Times New Roman" w:hAnsiTheme="minorBidi" w:cstheme="minorBidi"/>
                <w:sz w:val="20"/>
                <w:szCs w:val="20"/>
                <w:lang w:val="en-US" w:eastAsia="en-US"/>
              </w:rPr>
              <w:t>are consulted throughout the entire cycle of the response.</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AC910C"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feedback received (including complaints) which has been acted upon</w:t>
            </w:r>
            <w:r w:rsidRPr="00DD4361">
              <w:rPr>
                <w:rStyle w:val="EndnoteReference"/>
                <w:rFonts w:asciiTheme="minorBidi" w:eastAsia="Times New Roman" w:hAnsiTheme="minorBidi" w:cstheme="minorBidi"/>
                <w:sz w:val="20"/>
                <w:szCs w:val="20"/>
                <w:lang w:val="en-US" w:eastAsia="en-US"/>
              </w:rPr>
              <w:endnoteReference w:id="2"/>
            </w:r>
          </w:p>
        </w:tc>
        <w:tc>
          <w:tcPr>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E455140" w14:textId="77777777" w:rsidR="007B2285" w:rsidRPr="00DD4361" w:rsidDel="005D0373"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AAP-1</w:t>
            </w:r>
          </w:p>
        </w:tc>
      </w:tr>
      <w:tr w:rsidR="007B2285" w:rsidRPr="00DD4361" w14:paraId="74A1D482" w14:textId="77777777" w:rsidTr="00E8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95C5C3" w14:textId="77777777" w:rsidR="007B2285" w:rsidRPr="00DD4361" w:rsidRDefault="007B2285" w:rsidP="007B2285">
            <w:pPr>
              <w:numPr>
                <w:ilvl w:val="0"/>
                <w:numId w:val="20"/>
              </w:numPr>
              <w:spacing w:before="100" w:after="100" w:line="259" w:lineRule="auto"/>
              <w:ind w:left="454"/>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Access to quality medical care and legal support is enhanced to [number] [target population, e.g. GBV survivors] by [date].</w:t>
            </w:r>
          </w:p>
          <w:p w14:paraId="07D08E54" w14:textId="77777777" w:rsidR="007B2285" w:rsidRPr="00DD4361" w:rsidRDefault="007B2285" w:rsidP="00E836A3">
            <w:pPr>
              <w:spacing w:before="100" w:after="100" w:line="259" w:lineRule="auto"/>
              <w:contextualSpacing/>
              <w:rPr>
                <w:rFonts w:asciiTheme="minorBidi" w:eastAsia="Times New Roman" w:hAnsiTheme="minorBidi" w:cstheme="minorBidi"/>
                <w:sz w:val="20"/>
                <w:szCs w:val="20"/>
                <w:lang w:val="en-US" w:eastAsia="en-US"/>
              </w:rPr>
            </w:pPr>
          </w:p>
          <w:p w14:paraId="66F0E0BD" w14:textId="77777777" w:rsidR="007B2285" w:rsidRPr="00DD4361" w:rsidRDefault="007B2285" w:rsidP="00E836A3">
            <w:pPr>
              <w:spacing w:before="100" w:after="100" w:line="259" w:lineRule="auto"/>
              <w:contextualSpacing/>
              <w:rPr>
                <w:rFonts w:asciiTheme="minorBidi" w:eastAsia="Times New Roman" w:hAnsiTheme="minorBidi" w:cstheme="minorBidi"/>
                <w:sz w:val="20"/>
                <w:szCs w:val="20"/>
                <w:lang w:val="en-US" w:eastAsia="en-US"/>
              </w:rPr>
            </w:pPr>
          </w:p>
          <w:p w14:paraId="41EAA3A7" w14:textId="77777777" w:rsidR="007B2285" w:rsidRPr="00DD4361" w:rsidRDefault="007B2285" w:rsidP="00E836A3">
            <w:pPr>
              <w:spacing w:before="100" w:after="100" w:line="259" w:lineRule="auto"/>
              <w:contextualSpacing/>
              <w:rPr>
                <w:rFonts w:asciiTheme="minorBidi" w:eastAsia="Times New Roman" w:hAnsiTheme="minorBidi" w:cstheme="minorBidi"/>
                <w:sz w:val="20"/>
                <w:szCs w:val="20"/>
                <w:lang w:val="en-US" w:eastAsia="en-US"/>
              </w:rPr>
            </w:pPr>
          </w:p>
          <w:p w14:paraId="61951435" w14:textId="77777777" w:rsidR="007B2285" w:rsidRPr="00DD4361" w:rsidRDefault="007B2285" w:rsidP="00E836A3">
            <w:pPr>
              <w:spacing w:before="100" w:after="100" w:line="259" w:lineRule="auto"/>
              <w:contextualSpacing/>
              <w:rPr>
                <w:rFonts w:asciiTheme="minorBidi" w:eastAsia="Times New Roman" w:hAnsiTheme="minorBidi" w:cstheme="minorBidi"/>
                <w:sz w:val="20"/>
                <w:szCs w:val="20"/>
                <w:lang w:val="en-US" w:eastAsia="en-US"/>
              </w:rPr>
            </w:pPr>
          </w:p>
          <w:p w14:paraId="2F352D97" w14:textId="77777777" w:rsidR="007B2285" w:rsidRPr="00DD4361" w:rsidRDefault="007B2285" w:rsidP="00E836A3">
            <w:pPr>
              <w:spacing w:before="100" w:after="100" w:line="259" w:lineRule="auto"/>
              <w:contextualSpacing/>
              <w:rPr>
                <w:rFonts w:asciiTheme="minorBidi" w:eastAsia="Times New Roman" w:hAnsiTheme="minorBidi" w:cstheme="minorBidi"/>
                <w:sz w:val="20"/>
                <w:szCs w:val="20"/>
                <w:lang w:val="en-US" w:eastAsia="en-US"/>
              </w:rPr>
            </w:pPr>
          </w:p>
          <w:p w14:paraId="2622C8C2" w14:textId="77777777" w:rsidR="007B2285" w:rsidRPr="00DD4361" w:rsidRDefault="007B2285" w:rsidP="00E836A3">
            <w:pPr>
              <w:spacing w:before="100" w:after="100" w:line="259" w:lineRule="auto"/>
              <w:contextualSpacing/>
              <w:rPr>
                <w:rFonts w:asciiTheme="minorBidi" w:eastAsia="Times New Roman" w:hAnsiTheme="minorBidi" w:cstheme="minorBidi"/>
                <w:sz w:val="20"/>
                <w:szCs w:val="20"/>
                <w:lang w:val="en-US" w:eastAsia="en-US"/>
              </w:rPr>
            </w:pPr>
          </w:p>
          <w:p w14:paraId="1F7C7838" w14:textId="77777777" w:rsidR="007B2285" w:rsidRPr="00DD4361" w:rsidRDefault="007B2285" w:rsidP="00E836A3">
            <w:pPr>
              <w:spacing w:before="100" w:after="100" w:line="259" w:lineRule="auto"/>
              <w:ind w:left="454"/>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 </w:t>
            </w:r>
          </w:p>
          <w:p w14:paraId="051CC999" w14:textId="77777777" w:rsidR="007B2285" w:rsidRPr="00DD4361" w:rsidRDefault="007B2285" w:rsidP="007B2285">
            <w:pPr>
              <w:numPr>
                <w:ilvl w:val="0"/>
                <w:numId w:val="20"/>
              </w:numPr>
              <w:spacing w:before="100" w:after="100"/>
              <w:ind w:left="447" w:hanging="283"/>
              <w:rPr>
                <w:rFonts w:asciiTheme="minorBidi" w:hAnsiTheme="minorBidi" w:cstheme="minorBidi"/>
                <w:sz w:val="20"/>
                <w:szCs w:val="20"/>
              </w:rPr>
            </w:pPr>
            <w:r w:rsidRPr="00DD4361">
              <w:rPr>
                <w:rFonts w:asciiTheme="minorBidi" w:eastAsia="Times New Roman" w:hAnsiTheme="minorBidi" w:cstheme="minorBidi"/>
                <w:sz w:val="20"/>
                <w:szCs w:val="20"/>
                <w:lang w:val="en-US" w:eastAsia="en-US"/>
              </w:rPr>
              <w:t xml:space="preserve"> </w:t>
            </w:r>
            <w:r w:rsidRPr="00DD4361">
              <w:rPr>
                <w:rFonts w:asciiTheme="minorBidi" w:hAnsiTheme="minorBidi" w:cstheme="minorBidi"/>
                <w:sz w:val="20"/>
                <w:szCs w:val="20"/>
              </w:rPr>
              <w:t>Access to health care ensured without being deterred by acts of violence to [number] of [target population]</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6EB079"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reported rape cases in which the survivor receives PEP treatment within 24 hours of the incident.</w:t>
            </w:r>
          </w:p>
          <w:p w14:paraId="7D74ED24"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survivors of physical, sexual, and gender-based violence provided with adequate medical, psychological and legal assistance.</w:t>
            </w:r>
          </w:p>
          <w:p w14:paraId="09BA8075" w14:textId="77777777" w:rsidR="007B2285" w:rsidRPr="00DD4361" w:rsidRDefault="007B2285" w:rsidP="007B2285">
            <w:pPr>
              <w:numPr>
                <w:ilvl w:val="0"/>
                <w:numId w:val="20"/>
              </w:numPr>
              <w:spacing w:before="100" w:after="100" w:line="252" w:lineRule="auto"/>
              <w:ind w:left="327" w:hanging="270"/>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verified incidents reported on the Surveillance System of Attacks on Healthcare (SSA) </w:t>
            </w:r>
          </w:p>
        </w:tc>
        <w:tc>
          <w:tcPr>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DEBE14" w14:textId="77777777" w:rsidR="007B2285" w:rsidRPr="00DD4361" w:rsidRDefault="007B2285" w:rsidP="007B2285">
            <w:pPr>
              <w:numPr>
                <w:ilvl w:val="0"/>
                <w:numId w:val="20"/>
              </w:numPr>
              <w:spacing w:after="100"/>
              <w:ind w:left="385" w:hanging="357"/>
              <w:rPr>
                <w:rFonts w:asciiTheme="minorBidi" w:eastAsia="Times New Roman" w:hAnsiTheme="minorBidi" w:cstheme="minorBidi"/>
                <w:color w:val="404040"/>
                <w:sz w:val="20"/>
                <w:szCs w:val="20"/>
                <w:lang w:val="en-US" w:eastAsia="en-US"/>
              </w:rPr>
            </w:pPr>
            <w:r w:rsidRPr="00DD4361">
              <w:rPr>
                <w:rFonts w:asciiTheme="minorBidi" w:hAnsiTheme="minorBidi" w:cstheme="minorBidi"/>
                <w:color w:val="333333"/>
                <w:sz w:val="20"/>
                <w:szCs w:val="20"/>
                <w:shd w:val="clear" w:color="auto" w:fill="FFFFFF"/>
              </w:rPr>
              <w:t>P2-PG3-2</w:t>
            </w:r>
          </w:p>
          <w:p w14:paraId="462EDA3C" w14:textId="77777777" w:rsidR="007B2285" w:rsidRPr="00DD4361" w:rsidRDefault="007B2285" w:rsidP="00E836A3">
            <w:pPr>
              <w:spacing w:after="100"/>
              <w:ind w:left="385"/>
              <w:rPr>
                <w:rFonts w:asciiTheme="minorBidi" w:hAnsiTheme="minorBidi" w:cstheme="minorBidi"/>
                <w:color w:val="333333"/>
                <w:sz w:val="20"/>
                <w:szCs w:val="20"/>
                <w:shd w:val="clear" w:color="auto" w:fill="FFFFFF"/>
              </w:rPr>
            </w:pPr>
          </w:p>
          <w:p w14:paraId="0E7708E4" w14:textId="77777777" w:rsidR="007B2285" w:rsidRPr="00DD4361" w:rsidRDefault="007B2285" w:rsidP="00E836A3">
            <w:pPr>
              <w:spacing w:after="100"/>
              <w:ind w:left="385"/>
              <w:rPr>
                <w:rFonts w:asciiTheme="minorBidi" w:eastAsia="Times New Roman" w:hAnsiTheme="minorBidi" w:cstheme="minorBidi"/>
                <w:color w:val="404040"/>
                <w:sz w:val="20"/>
                <w:szCs w:val="20"/>
                <w:lang w:val="en-US" w:eastAsia="en-US"/>
              </w:rPr>
            </w:pPr>
          </w:p>
          <w:p w14:paraId="079CC52F" w14:textId="77777777" w:rsidR="007B2285" w:rsidRPr="00DD4361" w:rsidRDefault="007B2285" w:rsidP="00E836A3">
            <w:pPr>
              <w:spacing w:after="100"/>
              <w:ind w:left="385"/>
              <w:rPr>
                <w:rFonts w:asciiTheme="minorBidi" w:eastAsia="Times New Roman" w:hAnsiTheme="minorBidi" w:cstheme="minorBidi"/>
                <w:color w:val="404040"/>
                <w:sz w:val="20"/>
                <w:szCs w:val="20"/>
                <w:lang w:val="en-US" w:eastAsia="en-US"/>
              </w:rPr>
            </w:pPr>
          </w:p>
          <w:p w14:paraId="244551F3" w14:textId="77777777" w:rsidR="007B2285" w:rsidRPr="00DD4361" w:rsidRDefault="007B2285" w:rsidP="00E836A3">
            <w:pPr>
              <w:spacing w:after="100"/>
              <w:rPr>
                <w:rFonts w:asciiTheme="minorBidi" w:eastAsia="Times New Roman" w:hAnsiTheme="minorBidi" w:cstheme="minorBidi"/>
                <w:color w:val="404040"/>
                <w:sz w:val="20"/>
                <w:szCs w:val="20"/>
                <w:lang w:val="en-US" w:eastAsia="en-US"/>
              </w:rPr>
            </w:pPr>
          </w:p>
          <w:p w14:paraId="1265A1C2" w14:textId="77777777" w:rsidR="007B2285" w:rsidRPr="00DD4361" w:rsidRDefault="007B2285" w:rsidP="00E836A3">
            <w:pPr>
              <w:spacing w:after="100"/>
              <w:rPr>
                <w:rFonts w:asciiTheme="minorBidi" w:eastAsia="Times New Roman" w:hAnsiTheme="minorBidi" w:cstheme="minorBidi"/>
                <w:color w:val="404040"/>
                <w:sz w:val="20"/>
                <w:szCs w:val="20"/>
                <w:lang w:val="en-US" w:eastAsia="en-US"/>
              </w:rPr>
            </w:pPr>
          </w:p>
          <w:p w14:paraId="5FFB5815" w14:textId="77777777" w:rsidR="007B2285" w:rsidRPr="00DD4361" w:rsidRDefault="007B2285" w:rsidP="00E836A3">
            <w:pPr>
              <w:spacing w:after="100"/>
              <w:rPr>
                <w:rFonts w:asciiTheme="minorBidi" w:eastAsia="Times New Roman" w:hAnsiTheme="minorBidi" w:cstheme="minorBidi"/>
                <w:color w:val="404040"/>
                <w:sz w:val="20"/>
                <w:szCs w:val="20"/>
                <w:lang w:val="en-US" w:eastAsia="en-US"/>
              </w:rPr>
            </w:pPr>
          </w:p>
          <w:p w14:paraId="486EF7D8" w14:textId="77777777" w:rsidR="007B2285" w:rsidRPr="00DD4361" w:rsidRDefault="007B2285" w:rsidP="00E836A3">
            <w:pPr>
              <w:spacing w:after="100"/>
              <w:rPr>
                <w:rFonts w:asciiTheme="minorBidi" w:eastAsia="Times New Roman" w:hAnsiTheme="minorBidi" w:cstheme="minorBidi"/>
                <w:color w:val="404040"/>
                <w:sz w:val="20"/>
                <w:szCs w:val="20"/>
                <w:lang w:val="en-US" w:eastAsia="en-US"/>
              </w:rPr>
            </w:pPr>
          </w:p>
          <w:p w14:paraId="6426E79E" w14:textId="77777777" w:rsidR="007B2285" w:rsidRPr="00DD4361" w:rsidRDefault="007B2285" w:rsidP="00E836A3">
            <w:pPr>
              <w:spacing w:after="100"/>
              <w:rPr>
                <w:rFonts w:asciiTheme="minorBidi" w:eastAsia="Times New Roman" w:hAnsiTheme="minorBidi" w:cstheme="minorBidi"/>
                <w:color w:val="404040"/>
                <w:sz w:val="20"/>
                <w:szCs w:val="20"/>
                <w:lang w:val="en-US" w:eastAsia="en-US"/>
              </w:rPr>
            </w:pPr>
          </w:p>
          <w:p w14:paraId="4390838C" w14:textId="77777777" w:rsidR="007B2285" w:rsidRPr="00DD4361" w:rsidRDefault="007B2285" w:rsidP="007B2285">
            <w:pPr>
              <w:numPr>
                <w:ilvl w:val="0"/>
                <w:numId w:val="20"/>
              </w:numPr>
              <w:spacing w:after="100"/>
              <w:ind w:left="385" w:hanging="357"/>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GHC Core Indicator</w:t>
            </w:r>
          </w:p>
          <w:p w14:paraId="1A1361F6" w14:textId="77777777" w:rsidR="007B2285" w:rsidRPr="00DD4361" w:rsidDel="002E02B3" w:rsidRDefault="007B2285" w:rsidP="00E836A3">
            <w:pPr>
              <w:spacing w:after="100"/>
              <w:ind w:left="385"/>
              <w:rPr>
                <w:rFonts w:asciiTheme="minorBidi" w:eastAsia="Times New Roman" w:hAnsiTheme="minorBidi" w:cstheme="minorBidi"/>
                <w:color w:val="404040"/>
                <w:sz w:val="20"/>
                <w:szCs w:val="20"/>
                <w:lang w:val="en-US" w:eastAsia="en-US"/>
              </w:rPr>
            </w:pPr>
          </w:p>
        </w:tc>
      </w:tr>
      <w:tr w:rsidR="007B2285" w:rsidRPr="00DD4361" w14:paraId="15736DA6" w14:textId="77777777" w:rsidTr="00E8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627DA1" w14:textId="77777777" w:rsidR="007B2285" w:rsidRPr="00DD4361" w:rsidRDefault="007B2285" w:rsidP="007B2285">
            <w:pPr>
              <w:numPr>
                <w:ilvl w:val="0"/>
                <w:numId w:val="20"/>
              </w:numPr>
              <w:spacing w:before="100" w:after="100" w:line="259" w:lineRule="auto"/>
              <w:ind w:left="454"/>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Children less than 12 months that are not breastfed receive safer alternatives for the entire cycle of the response</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7A73D1" w14:textId="77777777" w:rsidR="007B2285" w:rsidRPr="00DD4361" w:rsidRDefault="007B2285" w:rsidP="007B2285">
            <w:pPr>
              <w:numPr>
                <w:ilvl w:val="0"/>
                <w:numId w:val="20"/>
              </w:numPr>
              <w:spacing w:after="100"/>
              <w:ind w:left="385" w:hanging="357"/>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Proportion of non-breastfed infants under 6 months of age who have access to BMS supplies and support</w:t>
            </w:r>
          </w:p>
        </w:tc>
        <w:tc>
          <w:tcPr>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B9C2CF" w14:textId="77777777" w:rsidR="007B2285" w:rsidRPr="00DD4361" w:rsidRDefault="007B2285" w:rsidP="007B2285">
            <w:pPr>
              <w:numPr>
                <w:ilvl w:val="0"/>
                <w:numId w:val="20"/>
              </w:numPr>
              <w:spacing w:after="100"/>
              <w:ind w:left="385" w:hanging="357"/>
              <w:rPr>
                <w:rFonts w:asciiTheme="minorBidi" w:hAnsiTheme="minorBidi" w:cstheme="minorBidi"/>
                <w:color w:val="333333"/>
                <w:sz w:val="20"/>
                <w:szCs w:val="20"/>
                <w:shd w:val="clear" w:color="auto" w:fill="FFFFFF"/>
              </w:rPr>
            </w:pPr>
            <w:r w:rsidRPr="00DD4361">
              <w:rPr>
                <w:rFonts w:asciiTheme="minorBidi" w:hAnsiTheme="minorBidi" w:cstheme="minorBidi"/>
                <w:color w:val="333333"/>
                <w:sz w:val="20"/>
                <w:szCs w:val="20"/>
                <w:shd w:val="clear" w:color="auto" w:fill="FFFFFF"/>
              </w:rPr>
              <w:t>N-081</w:t>
            </w:r>
          </w:p>
        </w:tc>
      </w:tr>
      <w:tr w:rsidR="007B2285" w:rsidRPr="00DD4361" w14:paraId="69B5EE2E" w14:textId="77777777" w:rsidTr="00E8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422E48" w14:textId="77777777" w:rsidR="007B2285" w:rsidRPr="00DD4361" w:rsidRDefault="007B2285" w:rsidP="007B2285">
            <w:pPr>
              <w:numPr>
                <w:ilvl w:val="0"/>
                <w:numId w:val="20"/>
              </w:numPr>
              <w:spacing w:before="100" w:after="100" w:line="259" w:lineRule="auto"/>
              <w:ind w:left="454"/>
              <w:contextualSpacing/>
              <w:rPr>
                <w:rFonts w:asciiTheme="minorBidi" w:eastAsia="Times New Roman" w:hAnsiTheme="minorBidi" w:cstheme="minorBidi"/>
                <w:bCs/>
                <w:sz w:val="20"/>
                <w:szCs w:val="20"/>
                <w:lang w:val="en-US"/>
              </w:rPr>
            </w:pPr>
            <w:r w:rsidRPr="00DD4361">
              <w:rPr>
                <w:rFonts w:asciiTheme="minorBidi" w:eastAsia="Times New Roman" w:hAnsiTheme="minorBidi" w:cstheme="minorBidi"/>
                <w:bCs/>
                <w:sz w:val="20"/>
                <w:szCs w:val="20"/>
              </w:rPr>
              <w:t>Functional referral system in place that includes multi-sectoral services (health, psychosocial assistance) for GBV survivors</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F643BD" w14:textId="77777777" w:rsidR="007B2285" w:rsidRPr="00DD4361" w:rsidRDefault="007B2285" w:rsidP="007B2285">
            <w:pPr>
              <w:numPr>
                <w:ilvl w:val="0"/>
                <w:numId w:val="20"/>
              </w:numPr>
              <w:spacing w:after="100"/>
              <w:ind w:left="325" w:hanging="283"/>
              <w:rPr>
                <w:rFonts w:asciiTheme="minorBidi" w:hAnsiTheme="minorBidi" w:cstheme="minorBidi"/>
                <w:sz w:val="20"/>
                <w:szCs w:val="20"/>
              </w:rPr>
            </w:pPr>
            <w:r w:rsidRPr="00DD4361">
              <w:rPr>
                <w:rFonts w:asciiTheme="minorBidi" w:hAnsiTheme="minorBidi" w:cstheme="minorBidi"/>
                <w:sz w:val="20"/>
                <w:szCs w:val="20"/>
              </w:rPr>
              <w:t>Proportion of reported rape survivors who receive EC within 120 hours of an incident occurring.</w:t>
            </w:r>
          </w:p>
          <w:p w14:paraId="1B91A3B9" w14:textId="77777777" w:rsidR="007B2285" w:rsidRPr="00DD4361" w:rsidRDefault="007B2285" w:rsidP="007B2285">
            <w:pPr>
              <w:numPr>
                <w:ilvl w:val="0"/>
                <w:numId w:val="20"/>
              </w:numPr>
              <w:spacing w:after="100"/>
              <w:ind w:left="325" w:hanging="283"/>
              <w:rPr>
                <w:rFonts w:asciiTheme="minorBidi" w:hAnsiTheme="minorBidi" w:cstheme="minorBidi"/>
                <w:sz w:val="20"/>
                <w:szCs w:val="20"/>
              </w:rPr>
            </w:pPr>
            <w:r w:rsidRPr="00DD4361">
              <w:rPr>
                <w:rFonts w:asciiTheme="minorBidi" w:hAnsiTheme="minorBidi" w:cstheme="minorBidi"/>
                <w:sz w:val="20"/>
                <w:szCs w:val="20"/>
              </w:rPr>
              <w:t>Percentage of survivors of gender-based violence provided with medical and/or psychological assistance</w:t>
            </w:r>
          </w:p>
          <w:p w14:paraId="3D429FA3" w14:textId="77777777" w:rsidR="007B2285" w:rsidRPr="00DD4361" w:rsidRDefault="007B2285" w:rsidP="007B2285">
            <w:pPr>
              <w:numPr>
                <w:ilvl w:val="0"/>
                <w:numId w:val="20"/>
              </w:numPr>
              <w:spacing w:after="100"/>
              <w:ind w:left="325" w:hanging="283"/>
              <w:rPr>
                <w:rFonts w:asciiTheme="minorBidi" w:hAnsiTheme="minorBidi" w:cstheme="minorBidi"/>
                <w:sz w:val="20"/>
                <w:szCs w:val="20"/>
              </w:rPr>
            </w:pPr>
            <w:r w:rsidRPr="00DD4361">
              <w:rPr>
                <w:rFonts w:asciiTheme="minorBidi" w:hAnsiTheme="minorBidi" w:cstheme="minorBidi"/>
                <w:sz w:val="20"/>
                <w:szCs w:val="20"/>
              </w:rPr>
              <w:t xml:space="preserve">Percentage of survivors of gender-based violence </w:t>
            </w:r>
            <w:r w:rsidRPr="00DD4361">
              <w:rPr>
                <w:rFonts w:asciiTheme="minorBidi" w:hAnsiTheme="minorBidi" w:cstheme="minorBidi"/>
                <w:sz w:val="20"/>
                <w:szCs w:val="20"/>
              </w:rPr>
              <w:lastRenderedPageBreak/>
              <w:t>provided with GBV case management services</w:t>
            </w:r>
          </w:p>
        </w:tc>
        <w:tc>
          <w:tcPr>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F3093B" w14:textId="77777777" w:rsidR="007B2285" w:rsidRPr="00DD4361" w:rsidRDefault="007B2285" w:rsidP="007B2285">
            <w:pPr>
              <w:numPr>
                <w:ilvl w:val="0"/>
                <w:numId w:val="20"/>
              </w:numPr>
              <w:spacing w:after="100"/>
              <w:ind w:left="385" w:hanging="357"/>
              <w:rPr>
                <w:rFonts w:asciiTheme="minorBidi" w:hAnsiTheme="minorBidi" w:cstheme="minorBidi"/>
                <w:color w:val="333333"/>
                <w:sz w:val="20"/>
                <w:szCs w:val="20"/>
                <w:shd w:val="clear" w:color="auto" w:fill="FFFFFF"/>
              </w:rPr>
            </w:pPr>
            <w:r w:rsidRPr="00DD4361">
              <w:rPr>
                <w:rFonts w:asciiTheme="minorBidi" w:hAnsiTheme="minorBidi" w:cstheme="minorBidi"/>
                <w:color w:val="333333"/>
                <w:sz w:val="20"/>
                <w:szCs w:val="20"/>
                <w:shd w:val="clear" w:color="auto" w:fill="FFFFFF"/>
              </w:rPr>
              <w:lastRenderedPageBreak/>
              <w:t xml:space="preserve">UNFPA/ GBV </w:t>
            </w:r>
            <w:proofErr w:type="spellStart"/>
            <w:r w:rsidRPr="00DD4361">
              <w:rPr>
                <w:rFonts w:asciiTheme="minorBidi" w:hAnsiTheme="minorBidi" w:cstheme="minorBidi"/>
                <w:color w:val="333333"/>
                <w:sz w:val="20"/>
                <w:szCs w:val="20"/>
                <w:shd w:val="clear" w:color="auto" w:fill="FFFFFF"/>
              </w:rPr>
              <w:t>AoR</w:t>
            </w:r>
            <w:proofErr w:type="spellEnd"/>
          </w:p>
        </w:tc>
      </w:tr>
      <w:tr w:rsidR="007B2285" w:rsidRPr="00DD4361" w14:paraId="7A1C21FC" w14:textId="77777777" w:rsidTr="00E836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3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7F3B13" w14:textId="77777777" w:rsidR="007B2285" w:rsidRPr="00DD4361" w:rsidRDefault="007B2285" w:rsidP="007B2285">
            <w:pPr>
              <w:numPr>
                <w:ilvl w:val="0"/>
                <w:numId w:val="20"/>
              </w:numPr>
              <w:spacing w:before="100" w:after="100" w:line="259" w:lineRule="auto"/>
              <w:ind w:left="454"/>
              <w:contextualSpacing/>
              <w:rPr>
                <w:rFonts w:asciiTheme="minorBidi" w:eastAsia="Times New Roman" w:hAnsiTheme="minorBidi" w:cstheme="minorBidi"/>
                <w:bCs/>
                <w:sz w:val="20"/>
                <w:szCs w:val="20"/>
              </w:rPr>
            </w:pPr>
            <w:r w:rsidRPr="00DD4361">
              <w:rPr>
                <w:rFonts w:asciiTheme="minorBidi" w:hAnsiTheme="minorBidi" w:cstheme="minorBidi"/>
                <w:sz w:val="20"/>
                <w:szCs w:val="20"/>
              </w:rPr>
              <w:t>Number of individuals protected from the risks of explosive ordnance in (geographical area)</w:t>
            </w:r>
          </w:p>
        </w:tc>
        <w:tc>
          <w:tcPr>
            <w:tcW w:w="311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09EBA5" w14:textId="77777777" w:rsidR="007B2285" w:rsidRPr="00DD4361" w:rsidRDefault="007B2285" w:rsidP="007B2285">
            <w:pPr>
              <w:numPr>
                <w:ilvl w:val="0"/>
                <w:numId w:val="20"/>
              </w:numPr>
              <w:spacing w:after="100"/>
              <w:ind w:left="325" w:hanging="283"/>
              <w:rPr>
                <w:rFonts w:asciiTheme="minorBidi" w:hAnsiTheme="minorBidi" w:cstheme="minorBidi"/>
                <w:sz w:val="20"/>
                <w:szCs w:val="20"/>
              </w:rPr>
            </w:pPr>
            <w:r w:rsidRPr="00DD4361">
              <w:rPr>
                <w:rFonts w:asciiTheme="minorBidi" w:hAnsiTheme="minorBidi" w:cstheme="minorBidi"/>
                <w:sz w:val="20"/>
                <w:szCs w:val="20"/>
              </w:rPr>
              <w:t xml:space="preserve">Nr. of persons killed or injured by explosive ordnance. </w:t>
            </w:r>
          </w:p>
          <w:p w14:paraId="6EA1E511" w14:textId="77777777" w:rsidR="007B2285" w:rsidRPr="00DD4361" w:rsidRDefault="007B2285" w:rsidP="007B2285">
            <w:pPr>
              <w:numPr>
                <w:ilvl w:val="0"/>
                <w:numId w:val="20"/>
              </w:numPr>
              <w:spacing w:after="100"/>
              <w:ind w:left="325" w:hanging="283"/>
              <w:rPr>
                <w:rFonts w:asciiTheme="minorBidi" w:hAnsiTheme="minorBidi" w:cstheme="minorBidi"/>
                <w:sz w:val="20"/>
                <w:szCs w:val="20"/>
              </w:rPr>
            </w:pPr>
            <w:r w:rsidRPr="00DD4361">
              <w:rPr>
                <w:rFonts w:asciiTheme="minorBidi" w:hAnsiTheme="minorBidi" w:cstheme="minorBidi"/>
                <w:sz w:val="20"/>
                <w:szCs w:val="20"/>
              </w:rPr>
              <w:t>Percentage of total area contaminated by explosive ordnance in country or territory cleared and/or released</w:t>
            </w:r>
          </w:p>
        </w:tc>
        <w:tc>
          <w:tcPr>
            <w:tcW w:w="28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DDABFE" w14:textId="77777777" w:rsidR="007B2285" w:rsidRPr="00DD4361" w:rsidRDefault="007B2285" w:rsidP="007B2285">
            <w:pPr>
              <w:numPr>
                <w:ilvl w:val="0"/>
                <w:numId w:val="20"/>
              </w:numPr>
              <w:spacing w:after="100"/>
              <w:ind w:left="385" w:hanging="357"/>
              <w:rPr>
                <w:rFonts w:asciiTheme="minorBidi" w:hAnsiTheme="minorBidi" w:cstheme="minorBidi"/>
                <w:color w:val="333333"/>
                <w:sz w:val="20"/>
                <w:szCs w:val="20"/>
                <w:shd w:val="clear" w:color="auto" w:fill="FFFFFF"/>
              </w:rPr>
            </w:pPr>
            <w:r w:rsidRPr="00DD4361">
              <w:rPr>
                <w:rFonts w:asciiTheme="minorBidi" w:hAnsiTheme="minorBidi" w:cstheme="minorBidi"/>
                <w:color w:val="333333"/>
                <w:sz w:val="20"/>
                <w:szCs w:val="20"/>
                <w:shd w:val="clear" w:color="auto" w:fill="FFFFFF"/>
              </w:rPr>
              <w:t xml:space="preserve">UNOPS/ Mine Action </w:t>
            </w:r>
            <w:proofErr w:type="spellStart"/>
            <w:r w:rsidRPr="00DD4361">
              <w:rPr>
                <w:rFonts w:asciiTheme="minorBidi" w:hAnsiTheme="minorBidi" w:cstheme="minorBidi"/>
                <w:color w:val="333333"/>
                <w:sz w:val="20"/>
                <w:szCs w:val="20"/>
                <w:shd w:val="clear" w:color="auto" w:fill="FFFFFF"/>
              </w:rPr>
              <w:t>AoR</w:t>
            </w:r>
            <w:proofErr w:type="spellEnd"/>
            <w:r w:rsidRPr="00DD4361">
              <w:rPr>
                <w:rFonts w:asciiTheme="minorBidi" w:hAnsiTheme="minorBidi" w:cstheme="minorBidi"/>
                <w:color w:val="333333"/>
                <w:sz w:val="20"/>
                <w:szCs w:val="20"/>
                <w:shd w:val="clear" w:color="auto" w:fill="FFFFFF"/>
              </w:rPr>
              <w:t>/</w:t>
            </w:r>
            <w:r w:rsidRPr="00DD4361">
              <w:rPr>
                <w:rFonts w:asciiTheme="minorBidi" w:eastAsia="Times New Roman" w:hAnsiTheme="minorBidi" w:cstheme="minorBidi"/>
                <w:sz w:val="20"/>
                <w:szCs w:val="20"/>
              </w:rPr>
              <w:t xml:space="preserve"> IMSMA</w:t>
            </w:r>
          </w:p>
        </w:tc>
      </w:tr>
    </w:tbl>
    <w:p w14:paraId="2450C446" w14:textId="77777777" w:rsidR="007B2285" w:rsidRPr="00DD4361" w:rsidRDefault="007B2285" w:rsidP="00875752">
      <w:pPr>
        <w:pStyle w:val="NoSpacing"/>
        <w:rPr>
          <w:rFonts w:asciiTheme="minorBidi" w:hAnsiTheme="minorBidi" w:cstheme="minorBidi"/>
          <w:sz w:val="20"/>
          <w:szCs w:val="20"/>
        </w:rPr>
      </w:pPr>
    </w:p>
    <w:p w14:paraId="4986717E" w14:textId="77777777" w:rsidR="007B2285" w:rsidRPr="00DD4361" w:rsidRDefault="007B2285" w:rsidP="00875752">
      <w:pPr>
        <w:rPr>
          <w:rFonts w:asciiTheme="minorBidi" w:hAnsiTheme="minorBidi" w:cstheme="minorBidi"/>
          <w:sz w:val="20"/>
          <w:szCs w:val="20"/>
        </w:rPr>
      </w:pPr>
      <w:r w:rsidRPr="00DD4361">
        <w:rPr>
          <w:rFonts w:asciiTheme="minorBidi" w:hAnsiTheme="minorBidi" w:cstheme="minorBidi"/>
          <w:sz w:val="20"/>
          <w:szCs w:val="20"/>
          <w:u w:val="single"/>
        </w:rPr>
        <w:t>IF APPLICABLE</w:t>
      </w:r>
      <w:r w:rsidRPr="00DD4361">
        <w:rPr>
          <w:rFonts w:asciiTheme="minorBidi" w:hAnsiTheme="minorBidi" w:cstheme="minorBidi"/>
          <w:sz w:val="20"/>
          <w:szCs w:val="20"/>
        </w:rPr>
        <w:t xml:space="preserve">, RELATED TO STRENGTHENING PROTECTION OF REFUGEES SPECIFICALLY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977"/>
        <w:gridCol w:w="3342"/>
        <w:gridCol w:w="2697"/>
      </w:tblGrid>
      <w:tr w:rsidR="007B2285" w:rsidRPr="00DD4361" w14:paraId="64335E18" w14:textId="77777777" w:rsidTr="00E836A3">
        <w:tc>
          <w:tcPr>
            <w:tcW w:w="3114" w:type="dxa"/>
            <w:shd w:val="clear" w:color="auto" w:fill="418FDE"/>
          </w:tcPr>
          <w:p w14:paraId="45BCD43A" w14:textId="77777777" w:rsidR="007B2285" w:rsidRPr="00DD4361" w:rsidRDefault="007B2285"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Strategic Objectives</w:t>
            </w:r>
          </w:p>
        </w:tc>
        <w:tc>
          <w:tcPr>
            <w:tcW w:w="3544" w:type="dxa"/>
            <w:shd w:val="clear" w:color="auto" w:fill="418FDE"/>
          </w:tcPr>
          <w:p w14:paraId="78268CA9" w14:textId="77777777" w:rsidR="007B2285" w:rsidRPr="00DD4361" w:rsidRDefault="007B2285"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 xml:space="preserve">Outcome indicators </w:t>
            </w:r>
          </w:p>
        </w:tc>
        <w:tc>
          <w:tcPr>
            <w:tcW w:w="2829" w:type="dxa"/>
            <w:shd w:val="clear" w:color="auto" w:fill="418FDE"/>
          </w:tcPr>
          <w:p w14:paraId="79EF1631" w14:textId="77777777" w:rsidR="007B2285" w:rsidRPr="00DD4361" w:rsidRDefault="007B2285"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Indicator Registry Code / Country Example</w:t>
            </w:r>
          </w:p>
        </w:tc>
      </w:tr>
      <w:tr w:rsidR="007B2285" w:rsidRPr="00DD4361" w14:paraId="1B7E6133" w14:textId="77777777" w:rsidTr="00E836A3">
        <w:trPr>
          <w:trHeight w:val="1158"/>
        </w:trPr>
        <w:tc>
          <w:tcPr>
            <w:tcW w:w="3114" w:type="dxa"/>
          </w:tcPr>
          <w:p w14:paraId="21ADA825" w14:textId="77777777" w:rsidR="007B2285" w:rsidRPr="00DD4361" w:rsidRDefault="007B2285" w:rsidP="007B2285">
            <w:pPr>
              <w:numPr>
                <w:ilvl w:val="0"/>
                <w:numId w:val="20"/>
              </w:numPr>
              <w:spacing w:before="100" w:after="100" w:line="259" w:lineRule="auto"/>
              <w:ind w:left="454"/>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Government-owned protection processes that promote the full enjoyment of rights and international protection standards throughout the displacement cycle are efficient and fair. </w:t>
            </w:r>
          </w:p>
        </w:tc>
        <w:tc>
          <w:tcPr>
            <w:tcW w:w="3544" w:type="dxa"/>
          </w:tcPr>
          <w:p w14:paraId="1E185CB9" w14:textId="1DD91974" w:rsidR="007B2285" w:rsidRPr="00DD4361" w:rsidRDefault="007B2285" w:rsidP="007B2285">
            <w:pPr>
              <w:numPr>
                <w:ilvl w:val="0"/>
                <w:numId w:val="20"/>
              </w:numPr>
              <w:spacing w:before="100" w:after="100" w:line="259" w:lineRule="auto"/>
              <w:ind w:left="387"/>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Percentage of refugees who </w:t>
            </w:r>
            <w:proofErr w:type="gramStart"/>
            <w:r w:rsidRPr="00DD4361">
              <w:rPr>
                <w:rFonts w:asciiTheme="minorBidi" w:eastAsia="Times New Roman" w:hAnsiTheme="minorBidi" w:cstheme="minorBidi"/>
                <w:color w:val="404040"/>
                <w:sz w:val="20"/>
                <w:szCs w:val="20"/>
                <w:lang w:val="en-US" w:eastAsia="en-US"/>
              </w:rPr>
              <w:t>are able to</w:t>
            </w:r>
            <w:proofErr w:type="gramEnd"/>
            <w:r w:rsidRPr="00DD4361">
              <w:rPr>
                <w:rFonts w:asciiTheme="minorBidi" w:eastAsia="Times New Roman" w:hAnsiTheme="minorBidi" w:cstheme="minorBidi"/>
                <w:color w:val="404040"/>
                <w:sz w:val="20"/>
                <w:szCs w:val="20"/>
                <w:lang w:val="en-US" w:eastAsia="en-US"/>
              </w:rPr>
              <w:t xml:space="preserve"> move freely within the host country</w:t>
            </w:r>
            <w:r w:rsidR="00FC253A" w:rsidRPr="00DD4361">
              <w:rPr>
                <w:rStyle w:val="FootnoteReference"/>
                <w:rFonts w:asciiTheme="minorBidi" w:eastAsia="Times New Roman" w:hAnsiTheme="minorBidi" w:cstheme="minorBidi"/>
                <w:color w:val="404040"/>
                <w:sz w:val="20"/>
                <w:szCs w:val="20"/>
                <w:lang w:val="en-US" w:eastAsia="en-US"/>
              </w:rPr>
              <w:footnoteReference w:id="20"/>
            </w:r>
            <w:r w:rsidRPr="00DD4361">
              <w:rPr>
                <w:rFonts w:asciiTheme="minorBidi" w:eastAsia="Times New Roman" w:hAnsiTheme="minorBidi" w:cstheme="minorBidi"/>
                <w:color w:val="404040"/>
                <w:sz w:val="20"/>
                <w:szCs w:val="20"/>
                <w:lang w:val="en-US" w:eastAsia="en-US"/>
              </w:rPr>
              <w:t>.</w:t>
            </w:r>
          </w:p>
          <w:p w14:paraId="27A9F169" w14:textId="77777777" w:rsidR="007B2285" w:rsidRPr="00DD4361" w:rsidRDefault="007B2285" w:rsidP="00E836A3">
            <w:pPr>
              <w:spacing w:before="100" w:after="100"/>
              <w:ind w:left="387"/>
              <w:rPr>
                <w:rFonts w:asciiTheme="minorBidi" w:hAnsiTheme="minorBidi" w:cstheme="minorBidi"/>
                <w:i/>
                <w:iCs/>
                <w:color w:val="808080" w:themeColor="background1" w:themeShade="80"/>
                <w:sz w:val="20"/>
                <w:szCs w:val="20"/>
              </w:rPr>
            </w:pPr>
          </w:p>
        </w:tc>
        <w:tc>
          <w:tcPr>
            <w:tcW w:w="2829" w:type="dxa"/>
          </w:tcPr>
          <w:p w14:paraId="3D9F1892" w14:textId="77777777" w:rsidR="007B2285" w:rsidRPr="00DD4361" w:rsidDel="00A44A3E" w:rsidRDefault="00935089" w:rsidP="007B2285">
            <w:pPr>
              <w:pStyle w:val="ListParagraph"/>
              <w:numPr>
                <w:ilvl w:val="0"/>
                <w:numId w:val="22"/>
              </w:numPr>
              <w:spacing w:after="100" w:line="259" w:lineRule="auto"/>
              <w:ind w:left="324" w:hanging="284"/>
              <w:rPr>
                <w:rFonts w:asciiTheme="minorBidi" w:hAnsiTheme="minorBidi" w:cstheme="minorBidi"/>
                <w:color w:val="404040"/>
                <w:sz w:val="20"/>
                <w:szCs w:val="20"/>
              </w:rPr>
            </w:pPr>
            <w:hyperlink r:id="rId26" w:history="1">
              <w:r w:rsidR="007B2285" w:rsidRPr="00DD4361">
                <w:rPr>
                  <w:rStyle w:val="Hyperlink"/>
                  <w:rFonts w:asciiTheme="minorBidi" w:hAnsiTheme="minorBidi" w:cstheme="minorBidi"/>
                  <w:sz w:val="20"/>
                  <w:szCs w:val="20"/>
                </w:rPr>
                <w:t>Indicator 2.1.2 from the Global</w:t>
              </w:r>
              <w:r w:rsidR="007B2285" w:rsidRPr="00DD4361">
                <w:rPr>
                  <w:rFonts w:asciiTheme="minorBidi" w:hAnsiTheme="minorBidi" w:cstheme="minorBidi"/>
                  <w:sz w:val="20"/>
                  <w:szCs w:val="20"/>
                </w:rPr>
                <w:t xml:space="preserve"> Compact on Refugees Indicator Framework-</w:t>
              </w:r>
            </w:hyperlink>
          </w:p>
        </w:tc>
      </w:tr>
      <w:tr w:rsidR="007B2285" w:rsidRPr="00DD4361" w14:paraId="3B22144F" w14:textId="77777777" w:rsidTr="00E836A3">
        <w:tc>
          <w:tcPr>
            <w:tcW w:w="3114" w:type="dxa"/>
            <w:shd w:val="clear" w:color="auto" w:fill="B8CCE4" w:themeFill="accent1" w:themeFillTint="66"/>
          </w:tcPr>
          <w:p w14:paraId="5A6391EE" w14:textId="77777777" w:rsidR="007B2285" w:rsidRPr="00DD4361" w:rsidRDefault="007B2285" w:rsidP="00E836A3">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Supporting Specific Objectives</w:t>
            </w:r>
          </w:p>
        </w:tc>
        <w:tc>
          <w:tcPr>
            <w:tcW w:w="3544" w:type="dxa"/>
            <w:shd w:val="clear" w:color="auto" w:fill="B8CCE4" w:themeFill="accent1" w:themeFillTint="66"/>
          </w:tcPr>
          <w:p w14:paraId="38E23E57" w14:textId="77777777" w:rsidR="007B2285" w:rsidRPr="00DD4361" w:rsidRDefault="007B2285" w:rsidP="00E836A3">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 xml:space="preserve">Outcome Indicators  </w:t>
            </w:r>
          </w:p>
        </w:tc>
        <w:tc>
          <w:tcPr>
            <w:tcW w:w="2829" w:type="dxa"/>
            <w:shd w:val="clear" w:color="auto" w:fill="B8CCE4" w:themeFill="accent1" w:themeFillTint="66"/>
          </w:tcPr>
          <w:p w14:paraId="5A7E5224" w14:textId="77777777" w:rsidR="007B2285" w:rsidRPr="00DD4361" w:rsidRDefault="007B2285" w:rsidP="00E836A3">
            <w:pPr>
              <w:spacing w:before="60" w:after="100" w:line="259" w:lineRule="auto"/>
              <w:rPr>
                <w:rFonts w:asciiTheme="minorBidi" w:eastAsia="Times New Roman" w:hAnsiTheme="minorBidi" w:cstheme="minorBidi"/>
                <w:b/>
                <w:bCs/>
                <w:sz w:val="20"/>
                <w:szCs w:val="20"/>
                <w:highlight w:val="yellow"/>
                <w:lang w:val="en-US" w:eastAsia="en-US"/>
              </w:rPr>
            </w:pPr>
          </w:p>
        </w:tc>
      </w:tr>
      <w:tr w:rsidR="007B2285" w:rsidRPr="00DD4361" w14:paraId="5E4A19FE" w14:textId="77777777" w:rsidTr="00E836A3">
        <w:tc>
          <w:tcPr>
            <w:tcW w:w="3114" w:type="dxa"/>
          </w:tcPr>
          <w:p w14:paraId="2571DD63" w14:textId="77777777" w:rsidR="007B2285" w:rsidRPr="00DD4361" w:rsidRDefault="007B2285" w:rsidP="007B2285">
            <w:pPr>
              <w:numPr>
                <w:ilvl w:val="0"/>
                <w:numId w:val="20"/>
              </w:numPr>
              <w:spacing w:before="100" w:after="100" w:line="259" w:lineRule="auto"/>
              <w:ind w:left="454"/>
              <w:contextualSpacing/>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[Number] refugees with specific needs receive specific support including housing, education, health care, capacity building and livelihoods. </w:t>
            </w:r>
          </w:p>
        </w:tc>
        <w:tc>
          <w:tcPr>
            <w:tcW w:w="3544" w:type="dxa"/>
          </w:tcPr>
          <w:p w14:paraId="1C46EBC5" w14:textId="1DAC0F83" w:rsidR="007B2285" w:rsidRPr="00DD4361" w:rsidRDefault="007B2285" w:rsidP="007B2285">
            <w:pPr>
              <w:numPr>
                <w:ilvl w:val="0"/>
                <w:numId w:val="20"/>
              </w:numPr>
              <w:spacing w:after="100"/>
              <w:ind w:left="385" w:hanging="357"/>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Percentage] of refugees with specific needs who receive appropriate support</w:t>
            </w:r>
            <w:r w:rsidR="00FC253A" w:rsidRPr="00DD4361">
              <w:rPr>
                <w:rStyle w:val="FootnoteReference"/>
                <w:rFonts w:asciiTheme="minorBidi" w:eastAsia="Times New Roman" w:hAnsiTheme="minorBidi" w:cstheme="minorBidi"/>
                <w:color w:val="404040"/>
                <w:sz w:val="20"/>
                <w:szCs w:val="20"/>
                <w:lang w:val="en-US" w:eastAsia="en-US"/>
              </w:rPr>
              <w:footnoteReference w:id="21"/>
            </w:r>
            <w:r w:rsidRPr="00DD4361">
              <w:rPr>
                <w:rFonts w:asciiTheme="minorBidi" w:eastAsia="Times New Roman" w:hAnsiTheme="minorBidi" w:cstheme="minorBidi"/>
                <w:color w:val="404040"/>
                <w:sz w:val="20"/>
                <w:szCs w:val="20"/>
                <w:lang w:val="en-US" w:eastAsia="en-US"/>
              </w:rPr>
              <w:t>.</w:t>
            </w:r>
          </w:p>
          <w:p w14:paraId="67CF9F02" w14:textId="194A8318" w:rsidR="007B2285" w:rsidRPr="00DD4361" w:rsidRDefault="007B2285" w:rsidP="007B2285">
            <w:pPr>
              <w:numPr>
                <w:ilvl w:val="0"/>
                <w:numId w:val="20"/>
              </w:numPr>
              <w:spacing w:after="100"/>
              <w:ind w:left="320" w:hanging="283"/>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[Percentage] of refugees with disabilities receiving specific support</w:t>
            </w:r>
            <w:r w:rsidR="00FC253A" w:rsidRPr="00DD4361">
              <w:rPr>
                <w:rStyle w:val="FootnoteReference"/>
                <w:rFonts w:asciiTheme="minorBidi" w:eastAsia="Times New Roman" w:hAnsiTheme="minorBidi" w:cstheme="minorBidi"/>
                <w:color w:val="404040"/>
                <w:sz w:val="20"/>
                <w:szCs w:val="20"/>
                <w:lang w:val="en-US" w:eastAsia="en-US"/>
              </w:rPr>
              <w:footnoteReference w:id="22"/>
            </w:r>
          </w:p>
          <w:p w14:paraId="231403A5" w14:textId="77777777" w:rsidR="007B2285" w:rsidRPr="00DD4361" w:rsidRDefault="007B2285" w:rsidP="00E836A3">
            <w:pPr>
              <w:spacing w:after="100"/>
              <w:rPr>
                <w:rFonts w:asciiTheme="minorBidi" w:eastAsia="Times New Roman" w:hAnsiTheme="minorBidi" w:cstheme="minorBidi"/>
                <w:color w:val="404040"/>
                <w:sz w:val="20"/>
                <w:szCs w:val="20"/>
                <w:lang w:val="en-US" w:eastAsia="en-US"/>
              </w:rPr>
            </w:pPr>
          </w:p>
        </w:tc>
        <w:tc>
          <w:tcPr>
            <w:tcW w:w="2829" w:type="dxa"/>
          </w:tcPr>
          <w:p w14:paraId="51DC8457" w14:textId="77777777" w:rsidR="007B2285" w:rsidRPr="00DD4361" w:rsidRDefault="00935089" w:rsidP="007B2285">
            <w:pPr>
              <w:numPr>
                <w:ilvl w:val="0"/>
                <w:numId w:val="20"/>
              </w:numPr>
              <w:spacing w:after="100"/>
              <w:ind w:left="380" w:hanging="357"/>
              <w:rPr>
                <w:rFonts w:asciiTheme="minorBidi" w:eastAsia="Times New Roman" w:hAnsiTheme="minorBidi" w:cstheme="minorBidi"/>
                <w:sz w:val="20"/>
                <w:szCs w:val="20"/>
                <w:lang w:val="en-US" w:eastAsia="en-US"/>
              </w:rPr>
            </w:pPr>
            <w:hyperlink r:id="rId27" w:history="1">
              <w:r w:rsidR="007B2285" w:rsidRPr="00DD4361">
                <w:rPr>
                  <w:rStyle w:val="Hyperlink"/>
                  <w:rFonts w:asciiTheme="minorBidi" w:eastAsia="Times New Roman" w:hAnsiTheme="minorBidi" w:cstheme="minorBidi"/>
                  <w:sz w:val="20"/>
                  <w:szCs w:val="20"/>
                  <w:lang w:val="en-US" w:eastAsia="en-US"/>
                </w:rPr>
                <w:t>UNHCR Results Framework</w:t>
              </w:r>
            </w:hyperlink>
          </w:p>
          <w:p w14:paraId="13CDEEAD" w14:textId="77777777" w:rsidR="007B2285" w:rsidRPr="00DD4361" w:rsidRDefault="007B2285" w:rsidP="00E836A3">
            <w:pPr>
              <w:spacing w:after="100"/>
              <w:ind w:left="380"/>
              <w:rPr>
                <w:rFonts w:asciiTheme="minorBidi" w:eastAsia="Times New Roman" w:hAnsiTheme="minorBidi" w:cstheme="minorBidi"/>
                <w:color w:val="404040"/>
                <w:sz w:val="20"/>
                <w:szCs w:val="20"/>
                <w:lang w:val="en-US" w:eastAsia="en-US"/>
              </w:rPr>
            </w:pPr>
            <w:r w:rsidRPr="00DD4361">
              <w:rPr>
                <w:rFonts w:asciiTheme="minorBidi" w:eastAsia="Times New Roman" w:hAnsiTheme="minorBidi" w:cstheme="minorBidi"/>
                <w:color w:val="404040"/>
                <w:sz w:val="20"/>
                <w:szCs w:val="20"/>
                <w:lang w:val="en-US" w:eastAsia="en-US"/>
              </w:rPr>
              <w:t xml:space="preserve"> </w:t>
            </w:r>
          </w:p>
        </w:tc>
      </w:tr>
    </w:tbl>
    <w:p w14:paraId="274DCEC3" w14:textId="77777777" w:rsidR="007B2285" w:rsidRPr="00DD4361" w:rsidRDefault="007B2285">
      <w:pPr>
        <w:spacing w:after="160" w:line="259" w:lineRule="auto"/>
        <w:rPr>
          <w:rFonts w:asciiTheme="minorBidi" w:hAnsiTheme="minorBidi" w:cstheme="minorBidi"/>
          <w:b/>
          <w:sz w:val="20"/>
          <w:szCs w:val="20"/>
          <w:u w:val="single"/>
        </w:rPr>
      </w:pPr>
    </w:p>
    <w:p w14:paraId="00000214" w14:textId="6626B9AF" w:rsidR="005D0123" w:rsidRPr="00DD4361" w:rsidRDefault="005D0123">
      <w:pPr>
        <w:spacing w:after="160" w:line="259" w:lineRule="auto"/>
        <w:rPr>
          <w:rFonts w:asciiTheme="minorBidi" w:hAnsiTheme="minorBidi" w:cstheme="minorBidi"/>
          <w:b/>
          <w:sz w:val="20"/>
          <w:szCs w:val="20"/>
          <w:u w:val="single"/>
        </w:rPr>
      </w:pPr>
    </w:p>
    <w:p w14:paraId="76AE56F2" w14:textId="77777777" w:rsidR="00FC253A" w:rsidRPr="00DD4361" w:rsidRDefault="00FC253A">
      <w:pPr>
        <w:spacing w:after="160" w:line="259" w:lineRule="auto"/>
        <w:rPr>
          <w:rFonts w:asciiTheme="minorBidi" w:hAnsiTheme="minorBidi" w:cstheme="minorBidi"/>
          <w:b/>
          <w:sz w:val="20"/>
          <w:szCs w:val="20"/>
          <w:u w:val="single"/>
        </w:rPr>
      </w:pPr>
    </w:p>
    <w:p w14:paraId="00000215" w14:textId="036AE92D" w:rsidR="005D0123" w:rsidRPr="00DD4361" w:rsidRDefault="00EC6E39">
      <w:pPr>
        <w:spacing w:after="160" w:line="259" w:lineRule="auto"/>
        <w:rPr>
          <w:rFonts w:asciiTheme="minorBidi" w:hAnsiTheme="minorBidi" w:cstheme="minorBidi"/>
          <w:b/>
          <w:sz w:val="20"/>
          <w:szCs w:val="20"/>
          <w:u w:val="single"/>
        </w:rPr>
      </w:pPr>
      <w:r w:rsidRPr="00DD4361">
        <w:rPr>
          <w:rFonts w:asciiTheme="minorBidi" w:hAnsiTheme="minorBidi" w:cstheme="minorBidi"/>
          <w:b/>
          <w:sz w:val="20"/>
          <w:szCs w:val="20"/>
          <w:u w:val="single"/>
        </w:rPr>
        <w:t>Strategic and Specific Objectives</w:t>
      </w:r>
      <w:r w:rsidR="00EA2B67" w:rsidRPr="00DD4361">
        <w:rPr>
          <w:rFonts w:asciiTheme="minorBidi" w:hAnsiTheme="minorBidi" w:cstheme="minorBidi"/>
          <w:b/>
          <w:sz w:val="20"/>
          <w:szCs w:val="20"/>
          <w:u w:val="single"/>
        </w:rPr>
        <w:t xml:space="preserve"> Related to Recovery </w:t>
      </w:r>
      <w:r w:rsidR="00FC253A" w:rsidRPr="00DD4361">
        <w:rPr>
          <w:rFonts w:asciiTheme="minorBidi" w:hAnsiTheme="minorBidi" w:cstheme="minorBidi"/>
          <w:b/>
          <w:sz w:val="20"/>
          <w:szCs w:val="20"/>
          <w:u w:val="single"/>
        </w:rPr>
        <w:t>f</w:t>
      </w:r>
      <w:r w:rsidR="00EA2B67" w:rsidRPr="00DD4361">
        <w:rPr>
          <w:rFonts w:asciiTheme="minorBidi" w:hAnsiTheme="minorBidi" w:cstheme="minorBidi"/>
          <w:b/>
          <w:sz w:val="20"/>
          <w:szCs w:val="20"/>
          <w:u w:val="single"/>
        </w:rPr>
        <w:t>rom Shocks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44"/>
        <w:gridCol w:w="2983"/>
        <w:gridCol w:w="2689"/>
      </w:tblGrid>
      <w:tr w:rsidR="00386F31" w:rsidRPr="00DD4361" w14:paraId="277B83A2" w14:textId="77777777" w:rsidTr="00E836A3">
        <w:tc>
          <w:tcPr>
            <w:tcW w:w="3539" w:type="dxa"/>
            <w:shd w:val="clear" w:color="auto" w:fill="418FDE"/>
          </w:tcPr>
          <w:p w14:paraId="04EEB995" w14:textId="77777777" w:rsidR="00386F31" w:rsidRPr="00DD4361" w:rsidRDefault="00386F31"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Strategic Objectives</w:t>
            </w:r>
          </w:p>
        </w:tc>
        <w:tc>
          <w:tcPr>
            <w:tcW w:w="3119" w:type="dxa"/>
            <w:shd w:val="clear" w:color="auto" w:fill="418FDE"/>
          </w:tcPr>
          <w:p w14:paraId="555235B6" w14:textId="77777777" w:rsidR="00386F31" w:rsidRPr="00DD4361" w:rsidRDefault="00386F31"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 xml:space="preserve">Outcome indicators </w:t>
            </w:r>
          </w:p>
        </w:tc>
        <w:tc>
          <w:tcPr>
            <w:tcW w:w="2829" w:type="dxa"/>
            <w:shd w:val="clear" w:color="auto" w:fill="418FDE"/>
          </w:tcPr>
          <w:p w14:paraId="4DE363E1" w14:textId="77777777" w:rsidR="00386F31" w:rsidRPr="00DD4361" w:rsidRDefault="00386F31" w:rsidP="00E836A3">
            <w:pPr>
              <w:spacing w:before="60" w:after="100" w:line="259" w:lineRule="auto"/>
              <w:rPr>
                <w:rFonts w:asciiTheme="minorBidi" w:eastAsia="Times New Roman" w:hAnsiTheme="minorBidi" w:cstheme="minorBidi"/>
                <w:b/>
                <w:bCs/>
                <w:color w:val="FFFFFF" w:themeColor="background1"/>
                <w:sz w:val="20"/>
                <w:szCs w:val="20"/>
                <w:lang w:val="en-US" w:eastAsia="en-US"/>
              </w:rPr>
            </w:pPr>
            <w:r w:rsidRPr="00DD4361">
              <w:rPr>
                <w:rFonts w:asciiTheme="minorBidi" w:eastAsia="Times New Roman" w:hAnsiTheme="minorBidi" w:cstheme="minorBidi"/>
                <w:b/>
                <w:bCs/>
                <w:color w:val="FFFFFF" w:themeColor="background1"/>
                <w:sz w:val="20"/>
                <w:szCs w:val="20"/>
                <w:lang w:val="en-US" w:eastAsia="en-US"/>
              </w:rPr>
              <w:t>Indicator Registry Code / Country Example</w:t>
            </w:r>
          </w:p>
        </w:tc>
      </w:tr>
      <w:tr w:rsidR="00386F31" w:rsidRPr="00DD4361" w:rsidDel="00A77B3F" w14:paraId="5CE0AA26" w14:textId="77777777" w:rsidTr="00E836A3">
        <w:tc>
          <w:tcPr>
            <w:tcW w:w="3539" w:type="dxa"/>
          </w:tcPr>
          <w:p w14:paraId="4875AFF9" w14:textId="77777777" w:rsidR="00386F31" w:rsidRPr="00DD4361" w:rsidRDefault="00386F31" w:rsidP="00386F31">
            <w:pPr>
              <w:numPr>
                <w:ilvl w:val="0"/>
                <w:numId w:val="20"/>
              </w:numPr>
              <w:spacing w:before="100" w:after="100" w:line="259" w:lineRule="auto"/>
              <w:ind w:left="306" w:hanging="212"/>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lastRenderedPageBreak/>
              <w:t xml:space="preserve">[Number] [target population] [in geographical locations] have recovered access to productive livelihood activities by [date].  </w:t>
            </w:r>
          </w:p>
        </w:tc>
        <w:tc>
          <w:tcPr>
            <w:tcW w:w="3119" w:type="dxa"/>
          </w:tcPr>
          <w:p w14:paraId="65ECC04B" w14:textId="77777777" w:rsidR="00386F31" w:rsidRPr="00DD4361" w:rsidRDefault="00935089" w:rsidP="00386F31">
            <w:pPr>
              <w:numPr>
                <w:ilvl w:val="0"/>
                <w:numId w:val="20"/>
              </w:numPr>
              <w:spacing w:after="60"/>
              <w:ind w:left="324" w:hanging="284"/>
              <w:rPr>
                <w:rFonts w:asciiTheme="minorBidi" w:eastAsia="Times New Roman" w:hAnsiTheme="minorBidi" w:cstheme="minorBidi"/>
                <w:sz w:val="20"/>
                <w:szCs w:val="20"/>
                <w:lang w:val="en-US" w:eastAsia="en-US"/>
              </w:rPr>
            </w:pPr>
            <w:hyperlink r:id="rId28" w:history="1">
              <w:r w:rsidR="00386F31" w:rsidRPr="00DD4361">
                <w:rPr>
                  <w:rFonts w:asciiTheme="minorBidi" w:eastAsia="Times New Roman" w:hAnsiTheme="minorBidi" w:cstheme="minorBidi"/>
                  <w:sz w:val="20"/>
                  <w:szCs w:val="20"/>
                  <w:lang w:val="en-US" w:eastAsia="en-US"/>
                </w:rPr>
                <w:t>Number of assets built, restored or maintained to targeted beneficiaries, by type and unit of measure (e.g. hectares of land where conservation activities were implemented, length and type of irrigation systems restored, hectares recovered for farming)</w:t>
              </w:r>
            </w:hyperlink>
          </w:p>
          <w:p w14:paraId="4699D91C"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Number and percentage of households having recovered adequate shelter without external support</w:t>
            </w:r>
          </w:p>
          <w:p w14:paraId="172AD52D"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Change in HH ownership of productive assets</w:t>
            </w:r>
          </w:p>
        </w:tc>
        <w:tc>
          <w:tcPr>
            <w:tcW w:w="2829" w:type="dxa"/>
          </w:tcPr>
          <w:p w14:paraId="6140D632" w14:textId="77777777" w:rsidR="00386F31" w:rsidRPr="00DD4361" w:rsidRDefault="00386F31" w:rsidP="00386F31">
            <w:pPr>
              <w:pStyle w:val="ListParagraph"/>
              <w:numPr>
                <w:ilvl w:val="0"/>
                <w:numId w:val="20"/>
              </w:numPr>
              <w:spacing w:after="60" w:line="259" w:lineRule="auto"/>
              <w:ind w:left="324" w:hanging="284"/>
              <w:rPr>
                <w:rFonts w:asciiTheme="minorBidi" w:hAnsiTheme="minorBidi" w:cstheme="minorBidi"/>
                <w:sz w:val="20"/>
                <w:szCs w:val="20"/>
              </w:rPr>
            </w:pPr>
            <w:r w:rsidRPr="00DD4361">
              <w:rPr>
                <w:rFonts w:asciiTheme="minorBidi" w:hAnsiTheme="minorBidi" w:cstheme="minorBidi"/>
                <w:sz w:val="20"/>
                <w:szCs w:val="20"/>
                <w:shd w:val="clear" w:color="auto" w:fill="FFFFFF"/>
              </w:rPr>
              <w:t>F-Output-7</w:t>
            </w:r>
          </w:p>
          <w:p w14:paraId="0F661482" w14:textId="77777777" w:rsidR="00386F31" w:rsidRPr="00DD4361" w:rsidRDefault="00386F31" w:rsidP="00E836A3">
            <w:pPr>
              <w:spacing w:after="60"/>
              <w:rPr>
                <w:rFonts w:asciiTheme="minorBidi" w:hAnsiTheme="minorBidi" w:cstheme="minorBidi"/>
                <w:sz w:val="20"/>
                <w:szCs w:val="20"/>
              </w:rPr>
            </w:pPr>
          </w:p>
          <w:p w14:paraId="5A2D789F" w14:textId="77777777" w:rsidR="00386F31" w:rsidRPr="00DD4361" w:rsidRDefault="00386F31" w:rsidP="00E836A3">
            <w:pPr>
              <w:spacing w:after="60"/>
              <w:rPr>
                <w:rFonts w:asciiTheme="minorBidi" w:hAnsiTheme="minorBidi" w:cstheme="minorBidi"/>
                <w:sz w:val="20"/>
                <w:szCs w:val="20"/>
              </w:rPr>
            </w:pPr>
          </w:p>
          <w:p w14:paraId="1D794AD9" w14:textId="77777777" w:rsidR="00386F31" w:rsidRPr="00DD4361" w:rsidRDefault="00386F31" w:rsidP="00E836A3">
            <w:pPr>
              <w:spacing w:after="60"/>
              <w:rPr>
                <w:rFonts w:asciiTheme="minorBidi" w:hAnsiTheme="minorBidi" w:cstheme="minorBidi"/>
                <w:sz w:val="20"/>
                <w:szCs w:val="20"/>
              </w:rPr>
            </w:pPr>
          </w:p>
          <w:p w14:paraId="51392D90" w14:textId="77777777" w:rsidR="00386F31" w:rsidRPr="00DD4361" w:rsidRDefault="00386F31" w:rsidP="00E836A3">
            <w:pPr>
              <w:spacing w:after="60"/>
              <w:rPr>
                <w:rFonts w:asciiTheme="minorBidi" w:hAnsiTheme="minorBidi" w:cstheme="minorBidi"/>
                <w:sz w:val="20"/>
                <w:szCs w:val="20"/>
              </w:rPr>
            </w:pPr>
          </w:p>
          <w:p w14:paraId="1995D923" w14:textId="77777777" w:rsidR="00386F31" w:rsidRPr="00DD4361" w:rsidRDefault="00386F31" w:rsidP="00E836A3">
            <w:pPr>
              <w:spacing w:after="60"/>
              <w:rPr>
                <w:rFonts w:asciiTheme="minorBidi" w:hAnsiTheme="minorBidi" w:cstheme="minorBidi"/>
                <w:sz w:val="20"/>
                <w:szCs w:val="20"/>
              </w:rPr>
            </w:pPr>
          </w:p>
          <w:p w14:paraId="24B7D5CE" w14:textId="77777777" w:rsidR="00386F31" w:rsidRPr="00DD4361" w:rsidRDefault="00386F31" w:rsidP="00E836A3">
            <w:pPr>
              <w:spacing w:after="60"/>
              <w:rPr>
                <w:rFonts w:asciiTheme="minorBidi" w:hAnsiTheme="minorBidi" w:cstheme="minorBidi"/>
                <w:sz w:val="20"/>
                <w:szCs w:val="20"/>
              </w:rPr>
            </w:pPr>
          </w:p>
          <w:p w14:paraId="3B91FB41" w14:textId="77777777" w:rsidR="00386F31" w:rsidRPr="00DD4361" w:rsidRDefault="00386F31" w:rsidP="00E836A3">
            <w:pPr>
              <w:spacing w:after="60"/>
              <w:rPr>
                <w:rFonts w:asciiTheme="minorBidi" w:hAnsiTheme="minorBidi" w:cstheme="minorBidi"/>
                <w:sz w:val="20"/>
                <w:szCs w:val="20"/>
              </w:rPr>
            </w:pPr>
          </w:p>
          <w:p w14:paraId="6A60C806"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S1-2-5</w:t>
            </w:r>
          </w:p>
          <w:p w14:paraId="1DE67F19" w14:textId="77777777" w:rsidR="00386F31" w:rsidRPr="00DD4361" w:rsidRDefault="00386F31" w:rsidP="00E836A3">
            <w:pPr>
              <w:pStyle w:val="ListParagraph"/>
              <w:rPr>
                <w:rFonts w:asciiTheme="minorBidi" w:hAnsiTheme="minorBidi" w:cstheme="minorBidi"/>
                <w:sz w:val="20"/>
                <w:szCs w:val="20"/>
              </w:rPr>
            </w:pPr>
          </w:p>
          <w:p w14:paraId="2EA6B1A8" w14:textId="77777777" w:rsidR="00386F31" w:rsidRPr="00DD4361" w:rsidRDefault="00386F31" w:rsidP="00E836A3">
            <w:pPr>
              <w:pStyle w:val="ListParagraph"/>
              <w:rPr>
                <w:rFonts w:asciiTheme="minorBidi" w:hAnsiTheme="minorBidi" w:cstheme="minorBidi"/>
                <w:sz w:val="20"/>
                <w:szCs w:val="20"/>
              </w:rPr>
            </w:pPr>
          </w:p>
          <w:p w14:paraId="4BFA5020" w14:textId="77777777" w:rsidR="00386F31" w:rsidRPr="00DD4361" w:rsidDel="00A77B3F"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F-8</w:t>
            </w:r>
          </w:p>
        </w:tc>
      </w:tr>
      <w:tr w:rsidR="00386F31" w:rsidRPr="00DD4361" w14:paraId="75856DA6" w14:textId="77777777" w:rsidTr="00E836A3">
        <w:tc>
          <w:tcPr>
            <w:tcW w:w="3539" w:type="dxa"/>
          </w:tcPr>
          <w:p w14:paraId="31EC5B6F" w14:textId="77777777" w:rsidR="00386F31" w:rsidRPr="00DD4361" w:rsidRDefault="00386F31" w:rsidP="00386F31">
            <w:pPr>
              <w:numPr>
                <w:ilvl w:val="0"/>
                <w:numId w:val="20"/>
              </w:numPr>
              <w:spacing w:before="100" w:after="100" w:line="259" w:lineRule="auto"/>
              <w:ind w:left="306" w:hanging="212"/>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Enhanced resilience capacity of [number] [target population] [in geographical areas] by [date]. </w:t>
            </w:r>
          </w:p>
        </w:tc>
        <w:tc>
          <w:tcPr>
            <w:tcW w:w="3119" w:type="dxa"/>
          </w:tcPr>
          <w:p w14:paraId="537C6CD1"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Percentage of [target population] who feel the support they receive empowers them to live without aid in the future. </w:t>
            </w:r>
          </w:p>
          <w:p w14:paraId="6767704E"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shelter interventions incorporating hazard mitigation measures</w:t>
            </w:r>
          </w:p>
          <w:p w14:paraId="064C4D23"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Number of areas where local government across sectors use knowledge, innovation and education to build a culture of preparedness, safety and resilience. This is to be differentiated by age/sex</w:t>
            </w:r>
          </w:p>
        </w:tc>
        <w:tc>
          <w:tcPr>
            <w:tcW w:w="2829" w:type="dxa"/>
          </w:tcPr>
          <w:p w14:paraId="3837E14D" w14:textId="77777777" w:rsidR="00386F31" w:rsidRPr="00DD4361" w:rsidRDefault="00386F31" w:rsidP="00386F31">
            <w:pPr>
              <w:numPr>
                <w:ilvl w:val="0"/>
                <w:numId w:val="20"/>
              </w:numPr>
              <w:spacing w:after="100"/>
              <w:ind w:left="313" w:hanging="290"/>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Perception indicator (AAP/CE), example from Chad HRP</w:t>
            </w:r>
          </w:p>
          <w:p w14:paraId="52CB198B" w14:textId="77777777" w:rsidR="00386F31" w:rsidRPr="00DD4361" w:rsidRDefault="00386F31" w:rsidP="00E836A3">
            <w:pPr>
              <w:spacing w:after="100"/>
              <w:rPr>
                <w:rFonts w:asciiTheme="minorBidi" w:eastAsia="Times New Roman" w:hAnsiTheme="minorBidi" w:cstheme="minorBidi"/>
                <w:sz w:val="20"/>
                <w:szCs w:val="20"/>
                <w:lang w:val="en-US" w:eastAsia="en-US"/>
              </w:rPr>
            </w:pPr>
          </w:p>
          <w:p w14:paraId="549FC9C7" w14:textId="77777777" w:rsidR="00386F31" w:rsidRPr="00DD4361" w:rsidRDefault="00386F31" w:rsidP="00E836A3">
            <w:pPr>
              <w:spacing w:after="100"/>
              <w:rPr>
                <w:rFonts w:asciiTheme="minorBidi" w:eastAsia="Times New Roman" w:hAnsiTheme="minorBidi" w:cstheme="minorBidi"/>
                <w:sz w:val="20"/>
                <w:szCs w:val="20"/>
                <w:lang w:val="en-US" w:eastAsia="en-US"/>
              </w:rPr>
            </w:pPr>
          </w:p>
          <w:p w14:paraId="110CC0CC" w14:textId="77777777" w:rsidR="00386F31" w:rsidRPr="00DD4361" w:rsidRDefault="00386F31" w:rsidP="00386F31">
            <w:pPr>
              <w:numPr>
                <w:ilvl w:val="0"/>
                <w:numId w:val="20"/>
              </w:numPr>
              <w:spacing w:after="100"/>
              <w:ind w:left="313" w:hanging="290"/>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S-1-2-6</w:t>
            </w:r>
          </w:p>
          <w:p w14:paraId="314CFBFF" w14:textId="77777777" w:rsidR="00386F31" w:rsidRPr="00DD4361" w:rsidRDefault="00386F31" w:rsidP="00E836A3">
            <w:pPr>
              <w:pStyle w:val="ListParagraph"/>
              <w:rPr>
                <w:rFonts w:asciiTheme="minorBidi" w:hAnsiTheme="minorBidi" w:cstheme="minorBidi"/>
                <w:sz w:val="20"/>
                <w:szCs w:val="20"/>
              </w:rPr>
            </w:pPr>
          </w:p>
          <w:p w14:paraId="716C2DB7" w14:textId="77777777" w:rsidR="00386F31" w:rsidRPr="00DD4361" w:rsidRDefault="00386F31" w:rsidP="00386F31">
            <w:pPr>
              <w:numPr>
                <w:ilvl w:val="0"/>
                <w:numId w:val="20"/>
              </w:numPr>
              <w:spacing w:after="100"/>
              <w:ind w:left="313" w:hanging="290"/>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R-4</w:t>
            </w:r>
          </w:p>
          <w:p w14:paraId="5E22BBA4" w14:textId="77777777" w:rsidR="00386F31" w:rsidRPr="00DD4361" w:rsidRDefault="00386F31" w:rsidP="00E836A3">
            <w:pPr>
              <w:spacing w:after="100"/>
              <w:ind w:left="380"/>
              <w:rPr>
                <w:rFonts w:asciiTheme="minorBidi" w:eastAsia="Times New Roman" w:hAnsiTheme="minorBidi" w:cstheme="minorBidi"/>
                <w:sz w:val="20"/>
                <w:szCs w:val="20"/>
                <w:lang w:val="en-US" w:eastAsia="en-US"/>
              </w:rPr>
            </w:pPr>
          </w:p>
        </w:tc>
      </w:tr>
      <w:tr w:rsidR="00386F31" w:rsidRPr="00DD4361" w14:paraId="79C54DEB" w14:textId="77777777" w:rsidTr="00E836A3">
        <w:tc>
          <w:tcPr>
            <w:tcW w:w="3539" w:type="dxa"/>
            <w:shd w:val="clear" w:color="auto" w:fill="B8CCE4" w:themeFill="accent1" w:themeFillTint="66"/>
          </w:tcPr>
          <w:p w14:paraId="1ACC68CD" w14:textId="77777777" w:rsidR="00386F31" w:rsidRPr="00DD4361" w:rsidRDefault="00386F31" w:rsidP="00E836A3">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Supporting Specific Objectives</w:t>
            </w:r>
          </w:p>
        </w:tc>
        <w:tc>
          <w:tcPr>
            <w:tcW w:w="3119" w:type="dxa"/>
            <w:shd w:val="clear" w:color="auto" w:fill="B8CCE4" w:themeFill="accent1" w:themeFillTint="66"/>
          </w:tcPr>
          <w:p w14:paraId="2EDD3EBD" w14:textId="77777777" w:rsidR="00386F31" w:rsidRPr="00DD4361" w:rsidRDefault="00386F31" w:rsidP="00E836A3">
            <w:pPr>
              <w:spacing w:before="60" w:after="100" w:line="259" w:lineRule="auto"/>
              <w:rPr>
                <w:rFonts w:asciiTheme="minorBidi" w:eastAsia="Times New Roman" w:hAnsiTheme="minorBidi" w:cstheme="minorBidi"/>
                <w:b/>
                <w:bCs/>
                <w:sz w:val="20"/>
                <w:szCs w:val="20"/>
                <w:lang w:val="en-US" w:eastAsia="en-US"/>
              </w:rPr>
            </w:pPr>
            <w:r w:rsidRPr="00DD4361">
              <w:rPr>
                <w:rFonts w:asciiTheme="minorBidi" w:eastAsia="Times New Roman" w:hAnsiTheme="minorBidi" w:cstheme="minorBidi"/>
                <w:b/>
                <w:bCs/>
                <w:sz w:val="20"/>
                <w:szCs w:val="20"/>
                <w:lang w:val="en-US" w:eastAsia="en-US"/>
              </w:rPr>
              <w:t xml:space="preserve">Outcome indicators </w:t>
            </w:r>
          </w:p>
        </w:tc>
        <w:tc>
          <w:tcPr>
            <w:tcW w:w="2829" w:type="dxa"/>
            <w:shd w:val="clear" w:color="auto" w:fill="B8CCE4" w:themeFill="accent1" w:themeFillTint="66"/>
          </w:tcPr>
          <w:p w14:paraId="78BCB053" w14:textId="77777777" w:rsidR="00386F31" w:rsidRPr="00DD4361" w:rsidRDefault="00386F31" w:rsidP="00E836A3">
            <w:pPr>
              <w:spacing w:before="60" w:after="100" w:line="259" w:lineRule="auto"/>
              <w:rPr>
                <w:rFonts w:asciiTheme="minorBidi" w:eastAsia="Times New Roman" w:hAnsiTheme="minorBidi" w:cstheme="minorBidi"/>
                <w:b/>
                <w:bCs/>
                <w:sz w:val="20"/>
                <w:szCs w:val="20"/>
                <w:lang w:val="en-US" w:eastAsia="en-US"/>
              </w:rPr>
            </w:pPr>
          </w:p>
        </w:tc>
      </w:tr>
      <w:tr w:rsidR="00386F31" w:rsidRPr="00DD4361" w14:paraId="7CF75C12" w14:textId="77777777" w:rsidTr="00E836A3">
        <w:tc>
          <w:tcPr>
            <w:tcW w:w="3539" w:type="dxa"/>
          </w:tcPr>
          <w:p w14:paraId="214B349F" w14:textId="77777777" w:rsidR="00386F31" w:rsidRPr="00DD4361" w:rsidRDefault="00386F31" w:rsidP="00386F31">
            <w:pPr>
              <w:numPr>
                <w:ilvl w:val="0"/>
                <w:numId w:val="20"/>
              </w:numPr>
              <w:spacing w:before="100" w:after="100" w:line="259" w:lineRule="auto"/>
              <w:ind w:left="306" w:hanging="212"/>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Self-sufficiency of [number] [target population] restored through predictable access to livelihoods by [date]. </w:t>
            </w:r>
          </w:p>
          <w:p w14:paraId="5D2E822A" w14:textId="77777777" w:rsidR="00386F31" w:rsidRPr="00DD4361" w:rsidRDefault="00386F31" w:rsidP="00E836A3">
            <w:pPr>
              <w:spacing w:before="100" w:after="100" w:line="259" w:lineRule="auto"/>
              <w:ind w:left="306" w:hanging="212"/>
              <w:contextualSpacing/>
              <w:rPr>
                <w:rFonts w:asciiTheme="minorBidi" w:eastAsia="Times New Roman" w:hAnsiTheme="minorBidi" w:cstheme="minorBidi"/>
                <w:sz w:val="20"/>
                <w:szCs w:val="20"/>
                <w:lang w:val="en-US" w:eastAsia="en-US"/>
              </w:rPr>
            </w:pPr>
          </w:p>
        </w:tc>
        <w:tc>
          <w:tcPr>
            <w:tcW w:w="3119" w:type="dxa"/>
          </w:tcPr>
          <w:p w14:paraId="5C446D42"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Percentage of economically active [within target population] who are employed (short or long term) by [date].</w:t>
            </w:r>
          </w:p>
          <w:p w14:paraId="48205B50" w14:textId="77777777" w:rsidR="00386F31" w:rsidRPr="00DD4361" w:rsidRDefault="00935089" w:rsidP="00386F31">
            <w:pPr>
              <w:numPr>
                <w:ilvl w:val="0"/>
                <w:numId w:val="20"/>
              </w:numPr>
              <w:spacing w:after="60"/>
              <w:ind w:left="324" w:hanging="284"/>
              <w:rPr>
                <w:rFonts w:asciiTheme="minorBidi" w:eastAsia="Times New Roman" w:hAnsiTheme="minorBidi" w:cstheme="minorBidi"/>
                <w:sz w:val="20"/>
                <w:szCs w:val="20"/>
                <w:lang w:val="en-US" w:eastAsia="en-US"/>
              </w:rPr>
            </w:pPr>
            <w:hyperlink r:id="rId29" w:history="1">
              <w:r w:rsidR="00386F31" w:rsidRPr="00DD4361">
                <w:rPr>
                  <w:rFonts w:asciiTheme="minorBidi" w:eastAsia="Times New Roman" w:hAnsiTheme="minorBidi" w:cstheme="minorBidi"/>
                  <w:sz w:val="20"/>
                  <w:szCs w:val="20"/>
                  <w:lang w:val="en-US" w:eastAsia="en-US"/>
                </w:rPr>
                <w:t>Number and Percentage of households in need of income support</w:t>
              </w:r>
            </w:hyperlink>
            <w:r w:rsidR="00386F31" w:rsidRPr="00DD4361">
              <w:rPr>
                <w:rFonts w:asciiTheme="minorBidi" w:eastAsia="Times New Roman" w:hAnsiTheme="minorBidi" w:cstheme="minorBidi"/>
                <w:sz w:val="20"/>
                <w:szCs w:val="20"/>
                <w:lang w:val="en-US" w:eastAsia="en-US"/>
              </w:rPr>
              <w:t xml:space="preserve"> </w:t>
            </w:r>
            <w:r w:rsidR="00386F31" w:rsidRPr="00DD4361" w:rsidDel="00E9683A">
              <w:rPr>
                <w:rFonts w:asciiTheme="minorBidi" w:eastAsia="Times New Roman" w:hAnsiTheme="minorBidi" w:cstheme="minorBidi"/>
                <w:sz w:val="20"/>
                <w:szCs w:val="20"/>
                <w:lang w:val="en-US" w:eastAsia="en-US"/>
              </w:rPr>
              <w:t xml:space="preserve"> </w:t>
            </w:r>
          </w:p>
        </w:tc>
        <w:tc>
          <w:tcPr>
            <w:tcW w:w="2829" w:type="dxa"/>
          </w:tcPr>
          <w:p w14:paraId="1C5BD9D7"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R-8    </w:t>
            </w:r>
          </w:p>
          <w:p w14:paraId="0AC0D56A" w14:textId="77777777" w:rsidR="00386F31" w:rsidRPr="00DD4361" w:rsidRDefault="00386F31" w:rsidP="00E836A3">
            <w:pPr>
              <w:spacing w:after="60"/>
              <w:rPr>
                <w:rFonts w:asciiTheme="minorBidi" w:eastAsia="Times New Roman" w:hAnsiTheme="minorBidi" w:cstheme="minorBidi"/>
                <w:sz w:val="20"/>
                <w:szCs w:val="20"/>
                <w:lang w:val="en-US" w:eastAsia="en-US"/>
              </w:rPr>
            </w:pPr>
          </w:p>
          <w:p w14:paraId="22C801DA" w14:textId="77777777" w:rsidR="00386F31" w:rsidRPr="00DD4361" w:rsidRDefault="00386F31" w:rsidP="00E836A3">
            <w:pPr>
              <w:spacing w:after="60"/>
              <w:rPr>
                <w:rFonts w:asciiTheme="minorBidi" w:eastAsia="Times New Roman" w:hAnsiTheme="minorBidi" w:cstheme="minorBidi"/>
                <w:sz w:val="20"/>
                <w:szCs w:val="20"/>
                <w:lang w:val="en-US" w:eastAsia="en-US"/>
              </w:rPr>
            </w:pPr>
          </w:p>
          <w:p w14:paraId="6DFBC077" w14:textId="77777777" w:rsidR="00386F31" w:rsidRPr="00DD4361" w:rsidRDefault="00386F31" w:rsidP="00E836A3">
            <w:pPr>
              <w:spacing w:after="60"/>
              <w:rPr>
                <w:rFonts w:asciiTheme="minorBidi" w:eastAsia="Times New Roman" w:hAnsiTheme="minorBidi" w:cstheme="minorBidi"/>
                <w:sz w:val="20"/>
                <w:szCs w:val="20"/>
                <w:lang w:val="en-US" w:eastAsia="en-US"/>
              </w:rPr>
            </w:pPr>
          </w:p>
          <w:p w14:paraId="6E137EE0"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R-5</w:t>
            </w:r>
          </w:p>
        </w:tc>
      </w:tr>
      <w:tr w:rsidR="00386F31" w:rsidRPr="00DD4361" w14:paraId="476892FE" w14:textId="77777777" w:rsidTr="00E836A3">
        <w:tc>
          <w:tcPr>
            <w:tcW w:w="3539" w:type="dxa"/>
          </w:tcPr>
          <w:p w14:paraId="389412C1" w14:textId="77777777" w:rsidR="00386F31" w:rsidRPr="00DD4361" w:rsidRDefault="00386F31" w:rsidP="00386F31">
            <w:pPr>
              <w:numPr>
                <w:ilvl w:val="0"/>
                <w:numId w:val="20"/>
              </w:numPr>
              <w:spacing w:before="100" w:after="100" w:line="259" w:lineRule="auto"/>
              <w:ind w:left="306" w:hanging="212"/>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Pre-crisis level access to public basic services is restored to [number] [target population, e.g. returnees] by [date]. </w:t>
            </w:r>
          </w:p>
        </w:tc>
        <w:tc>
          <w:tcPr>
            <w:tcW w:w="3119" w:type="dxa"/>
          </w:tcPr>
          <w:p w14:paraId="23A04577" w14:textId="77777777" w:rsidR="00386F31" w:rsidRPr="00DD4361" w:rsidRDefault="00386F31" w:rsidP="00386F31">
            <w:pPr>
              <w:numPr>
                <w:ilvl w:val="0"/>
                <w:numId w:val="20"/>
              </w:numPr>
              <w:spacing w:after="60"/>
              <w:ind w:left="324" w:hanging="284"/>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Percentage of [target population] accessing public basic services. </w:t>
            </w:r>
          </w:p>
          <w:p w14:paraId="5695A76B" w14:textId="77777777" w:rsidR="00386F31" w:rsidRPr="00DD4361" w:rsidRDefault="00935089" w:rsidP="00386F31">
            <w:pPr>
              <w:numPr>
                <w:ilvl w:val="0"/>
                <w:numId w:val="20"/>
              </w:numPr>
              <w:spacing w:after="60"/>
              <w:ind w:left="324" w:hanging="284"/>
              <w:rPr>
                <w:rFonts w:asciiTheme="minorBidi" w:eastAsia="Times New Roman" w:hAnsiTheme="minorBidi" w:cstheme="minorBidi"/>
                <w:sz w:val="20"/>
                <w:szCs w:val="20"/>
                <w:lang w:val="en-US" w:eastAsia="en-US"/>
              </w:rPr>
            </w:pPr>
            <w:hyperlink r:id="rId30" w:history="1">
              <w:r w:rsidR="00386F31" w:rsidRPr="00DD4361">
                <w:rPr>
                  <w:rFonts w:asciiTheme="minorBidi" w:eastAsia="Times New Roman" w:hAnsiTheme="minorBidi" w:cstheme="minorBidi"/>
                  <w:sz w:val="20"/>
                  <w:szCs w:val="20"/>
                  <w:lang w:val="en-US" w:eastAsia="en-US"/>
                </w:rPr>
                <w:t>Number and Percentage of population with access to basic community infrastructure not covered by other sectors or clusters</w:t>
              </w:r>
            </w:hyperlink>
          </w:p>
        </w:tc>
        <w:tc>
          <w:tcPr>
            <w:tcW w:w="2829" w:type="dxa"/>
          </w:tcPr>
          <w:p w14:paraId="46448EC2" w14:textId="77777777" w:rsidR="00386F31" w:rsidRPr="00DD4361" w:rsidRDefault="00386F31" w:rsidP="00386F31">
            <w:pPr>
              <w:numPr>
                <w:ilvl w:val="0"/>
                <w:numId w:val="20"/>
              </w:numPr>
              <w:spacing w:before="100" w:after="100" w:line="259" w:lineRule="auto"/>
              <w:ind w:left="385"/>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 xml:space="preserve">Sudan multi-year Strategy </w:t>
            </w:r>
          </w:p>
          <w:p w14:paraId="4F258EFA" w14:textId="77777777" w:rsidR="00386F31" w:rsidRPr="00DD4361" w:rsidRDefault="00386F31" w:rsidP="00E836A3">
            <w:pPr>
              <w:spacing w:before="100" w:after="100" w:line="259" w:lineRule="auto"/>
              <w:ind w:left="385"/>
              <w:contextualSpacing/>
              <w:rPr>
                <w:rFonts w:asciiTheme="minorBidi" w:eastAsia="Times New Roman" w:hAnsiTheme="minorBidi" w:cstheme="minorBidi"/>
                <w:sz w:val="20"/>
                <w:szCs w:val="20"/>
                <w:lang w:val="en-US" w:eastAsia="en-US"/>
              </w:rPr>
            </w:pPr>
          </w:p>
          <w:p w14:paraId="6EEAF93D" w14:textId="77777777" w:rsidR="00386F31" w:rsidRPr="00DD4361" w:rsidRDefault="00386F31" w:rsidP="00386F31">
            <w:pPr>
              <w:numPr>
                <w:ilvl w:val="0"/>
                <w:numId w:val="20"/>
              </w:numPr>
              <w:spacing w:before="100" w:after="100" w:line="259" w:lineRule="auto"/>
              <w:ind w:left="385"/>
              <w:contextualSpacing/>
              <w:rPr>
                <w:rFonts w:asciiTheme="minorBidi" w:eastAsia="Times New Roman" w:hAnsiTheme="minorBidi" w:cstheme="minorBidi"/>
                <w:sz w:val="20"/>
                <w:szCs w:val="20"/>
                <w:lang w:val="en-US" w:eastAsia="en-US"/>
              </w:rPr>
            </w:pPr>
            <w:r w:rsidRPr="00DD4361">
              <w:rPr>
                <w:rFonts w:asciiTheme="minorBidi" w:eastAsia="Times New Roman" w:hAnsiTheme="minorBidi" w:cstheme="minorBidi"/>
                <w:sz w:val="20"/>
                <w:szCs w:val="20"/>
                <w:lang w:val="en-US" w:eastAsia="en-US"/>
              </w:rPr>
              <w:t>R-18</w:t>
            </w:r>
          </w:p>
        </w:tc>
      </w:tr>
    </w:tbl>
    <w:p w14:paraId="720D57D0" w14:textId="77777777" w:rsidR="00386F31" w:rsidRPr="00DD4361" w:rsidRDefault="00386F31">
      <w:pPr>
        <w:spacing w:after="160" w:line="259" w:lineRule="auto"/>
        <w:rPr>
          <w:rFonts w:asciiTheme="minorBidi" w:hAnsiTheme="minorBidi" w:cstheme="minorBidi"/>
          <w:b/>
          <w:sz w:val="20"/>
          <w:szCs w:val="20"/>
          <w:u w:val="single"/>
        </w:rPr>
      </w:pPr>
    </w:p>
    <w:p w14:paraId="00000216" w14:textId="77777777" w:rsidR="005D0123" w:rsidRPr="00DD4361" w:rsidRDefault="005D0123">
      <w:pPr>
        <w:spacing w:after="160" w:line="259" w:lineRule="auto"/>
        <w:rPr>
          <w:rFonts w:asciiTheme="minorBidi" w:hAnsiTheme="minorBidi" w:cstheme="minorBidi"/>
          <w:b/>
          <w:sz w:val="20"/>
          <w:szCs w:val="20"/>
          <w:u w:val="single"/>
        </w:rPr>
      </w:pPr>
    </w:p>
    <w:p w14:paraId="0000021F" w14:textId="77777777" w:rsidR="005D0123" w:rsidRPr="00DD4361" w:rsidRDefault="005D0123">
      <w:pPr>
        <w:spacing w:after="160" w:line="259" w:lineRule="auto"/>
        <w:rPr>
          <w:rFonts w:asciiTheme="minorBidi" w:hAnsiTheme="minorBidi" w:cstheme="minorBidi"/>
          <w:sz w:val="20"/>
          <w:szCs w:val="20"/>
        </w:rPr>
      </w:pPr>
    </w:p>
    <w:p w14:paraId="00000220" w14:textId="5C8483E9" w:rsidR="005D0123" w:rsidRPr="004D2606" w:rsidRDefault="00EC6E39" w:rsidP="00B31A4C">
      <w:pPr>
        <w:pStyle w:val="Heading1"/>
        <w:rPr>
          <w:rFonts w:asciiTheme="minorBidi" w:hAnsiTheme="minorBidi" w:cstheme="minorBidi"/>
          <w:b/>
          <w:bCs/>
          <w:sz w:val="20"/>
          <w:szCs w:val="20"/>
          <w:u w:val="single"/>
        </w:rPr>
      </w:pPr>
      <w:bookmarkStart w:id="20" w:name="_Toc42505730"/>
      <w:r w:rsidRPr="004D2606">
        <w:rPr>
          <w:rFonts w:asciiTheme="minorBidi" w:hAnsiTheme="minorBidi" w:cstheme="minorBidi"/>
          <w:b/>
          <w:bCs/>
          <w:sz w:val="20"/>
          <w:szCs w:val="20"/>
        </w:rPr>
        <w:lastRenderedPageBreak/>
        <w:t xml:space="preserve">IV – </w:t>
      </w:r>
      <w:r w:rsidRPr="004D2606">
        <w:rPr>
          <w:rFonts w:asciiTheme="minorBidi" w:hAnsiTheme="minorBidi" w:cstheme="minorBidi"/>
          <w:b/>
          <w:bCs/>
          <w:sz w:val="20"/>
          <w:szCs w:val="20"/>
          <w:u w:val="single"/>
        </w:rPr>
        <w:t>F</w:t>
      </w:r>
      <w:r w:rsidR="00FC253A" w:rsidRPr="004D2606">
        <w:rPr>
          <w:rFonts w:asciiTheme="minorBidi" w:hAnsiTheme="minorBidi" w:cstheme="minorBidi"/>
          <w:b/>
          <w:bCs/>
          <w:sz w:val="20"/>
          <w:szCs w:val="20"/>
          <w:u w:val="single"/>
        </w:rPr>
        <w:t xml:space="preserve">ormulation of Strategic and Specific Objectives in Practice </w:t>
      </w:r>
      <w:bookmarkEnd w:id="20"/>
    </w:p>
    <w:p w14:paraId="00000221" w14:textId="77777777"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Strategic and specific objectives are not formulated in one go. This is because different steps must be followed, which inform each other and require some back-and-forth before the intended improvements and target groups and locations can be properly described and numbers estimated.</w:t>
      </w:r>
    </w:p>
    <w:p w14:paraId="00000222" w14:textId="21AF6E8B" w:rsidR="005D0123" w:rsidRPr="00DD4361" w:rsidRDefault="00EC6E39">
      <w:pPr>
        <w:spacing w:after="160"/>
        <w:jc w:val="both"/>
        <w:rPr>
          <w:rFonts w:asciiTheme="minorBidi" w:hAnsiTheme="minorBidi" w:cstheme="minorBidi"/>
          <w:sz w:val="20"/>
          <w:szCs w:val="20"/>
        </w:rPr>
      </w:pPr>
      <w:r w:rsidRPr="00DD4361">
        <w:rPr>
          <w:rFonts w:asciiTheme="minorBidi" w:hAnsiTheme="minorBidi" w:cstheme="minorBidi"/>
          <w:sz w:val="20"/>
          <w:szCs w:val="20"/>
        </w:rPr>
        <w:t>Additional information and advice on each of the steps can be found in above as part of the guidance on Response Analysis and Targeting.</w:t>
      </w:r>
    </w:p>
    <w:p w14:paraId="00000223" w14:textId="77777777" w:rsidR="005D0123" w:rsidRPr="00DD4361" w:rsidRDefault="005D0123">
      <w:pPr>
        <w:spacing w:after="160"/>
        <w:jc w:val="both"/>
        <w:rPr>
          <w:rFonts w:asciiTheme="minorBidi" w:hAnsiTheme="minorBidi" w:cstheme="minorBidi"/>
          <w:sz w:val="20"/>
          <w:szCs w:val="20"/>
        </w:rPr>
      </w:pPr>
    </w:p>
    <w:p w14:paraId="00000224" w14:textId="29EC57FD" w:rsidR="005D0123" w:rsidRPr="00DD4361" w:rsidRDefault="00EE264A">
      <w:pPr>
        <w:numPr>
          <w:ilvl w:val="0"/>
          <w:numId w:val="10"/>
        </w:numPr>
        <w:jc w:val="both"/>
        <w:rPr>
          <w:rFonts w:asciiTheme="minorBidi" w:hAnsiTheme="minorBidi" w:cstheme="minorBidi"/>
          <w:sz w:val="20"/>
          <w:szCs w:val="20"/>
        </w:rPr>
      </w:pPr>
      <w:r w:rsidRPr="00DD4361">
        <w:rPr>
          <w:rFonts w:asciiTheme="minorBidi" w:hAnsiTheme="minorBidi" w:cstheme="minorBidi"/>
          <w:b/>
          <w:sz w:val="20"/>
          <w:szCs w:val="20"/>
        </w:rPr>
        <w:t>Scoping</w:t>
      </w:r>
      <w:r w:rsidR="00EC6E39" w:rsidRPr="00DD4361">
        <w:rPr>
          <w:rFonts w:asciiTheme="minorBidi" w:hAnsiTheme="minorBidi" w:cstheme="minorBidi"/>
          <w:b/>
          <w:sz w:val="20"/>
          <w:szCs w:val="20"/>
        </w:rPr>
        <w:t xml:space="preserve">: define the </w:t>
      </w:r>
      <w:r w:rsidRPr="00DD4361">
        <w:rPr>
          <w:rFonts w:asciiTheme="minorBidi" w:hAnsiTheme="minorBidi" w:cstheme="minorBidi"/>
          <w:b/>
          <w:sz w:val="20"/>
          <w:szCs w:val="20"/>
        </w:rPr>
        <w:t>scope of the</w:t>
      </w:r>
      <w:r w:rsidR="00EC6E39" w:rsidRPr="00DD4361">
        <w:rPr>
          <w:rFonts w:asciiTheme="minorBidi" w:hAnsiTheme="minorBidi" w:cstheme="minorBidi"/>
          <w:b/>
          <w:sz w:val="20"/>
          <w:szCs w:val="20"/>
        </w:rPr>
        <w:t xml:space="preserve"> HRP b</w:t>
      </w:r>
      <w:r w:rsidRPr="00DD4361">
        <w:rPr>
          <w:rFonts w:asciiTheme="minorBidi" w:hAnsiTheme="minorBidi" w:cstheme="minorBidi"/>
          <w:b/>
          <w:sz w:val="20"/>
          <w:szCs w:val="20"/>
        </w:rPr>
        <w:t xml:space="preserve">ased on </w:t>
      </w:r>
      <w:r w:rsidR="00EC6E39" w:rsidRPr="00DD4361">
        <w:rPr>
          <w:rFonts w:asciiTheme="minorBidi" w:hAnsiTheme="minorBidi" w:cstheme="minorBidi"/>
          <w:b/>
          <w:sz w:val="20"/>
          <w:szCs w:val="20"/>
        </w:rPr>
        <w:t xml:space="preserve">the humanitarian </w:t>
      </w:r>
      <w:r w:rsidR="00905D1F" w:rsidRPr="00DD4361">
        <w:rPr>
          <w:rFonts w:asciiTheme="minorBidi" w:hAnsiTheme="minorBidi" w:cstheme="minorBidi"/>
          <w:b/>
          <w:sz w:val="20"/>
          <w:szCs w:val="20"/>
        </w:rPr>
        <w:t>needs</w:t>
      </w:r>
      <w:r w:rsidR="00EC6E39" w:rsidRPr="00DD4361">
        <w:rPr>
          <w:rFonts w:asciiTheme="minorBidi" w:hAnsiTheme="minorBidi" w:cstheme="minorBidi"/>
          <w:b/>
          <w:sz w:val="20"/>
          <w:szCs w:val="20"/>
        </w:rPr>
        <w:t xml:space="preserve"> identified in the HNO</w:t>
      </w:r>
      <w:r w:rsidR="00EC6E39" w:rsidRPr="00DD4361">
        <w:rPr>
          <w:rFonts w:asciiTheme="minorBidi" w:hAnsiTheme="minorBidi" w:cstheme="minorBidi"/>
          <w:sz w:val="20"/>
          <w:szCs w:val="20"/>
        </w:rPr>
        <w:t xml:space="preserve">. </w:t>
      </w:r>
    </w:p>
    <w:p w14:paraId="00000225"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This provides the </w:t>
      </w:r>
      <w:proofErr w:type="gramStart"/>
      <w:r w:rsidRPr="00DD4361">
        <w:rPr>
          <w:rFonts w:asciiTheme="minorBidi" w:hAnsiTheme="minorBidi" w:cstheme="minorBidi"/>
          <w:sz w:val="20"/>
          <w:szCs w:val="20"/>
        </w:rPr>
        <w:t>main focus</w:t>
      </w:r>
      <w:proofErr w:type="gramEnd"/>
      <w:r w:rsidRPr="00DD4361">
        <w:rPr>
          <w:rFonts w:asciiTheme="minorBidi" w:hAnsiTheme="minorBidi" w:cstheme="minorBidi"/>
          <w:sz w:val="20"/>
          <w:szCs w:val="20"/>
        </w:rPr>
        <w:t xml:space="preserve"> of the strategic objectives on the most important humanitarian needs, population groups and sub-groups, and geographic locations.</w:t>
      </w:r>
    </w:p>
    <w:p w14:paraId="00000226" w14:textId="77777777" w:rsidR="005D0123" w:rsidRPr="00DD4361" w:rsidRDefault="005D0123">
      <w:pPr>
        <w:ind w:left="720"/>
        <w:jc w:val="both"/>
        <w:rPr>
          <w:rFonts w:asciiTheme="minorBidi" w:hAnsiTheme="minorBidi" w:cstheme="minorBidi"/>
          <w:sz w:val="20"/>
          <w:szCs w:val="20"/>
        </w:rPr>
      </w:pPr>
    </w:p>
    <w:p w14:paraId="00000227" w14:textId="6A0188EC" w:rsidR="005D0123" w:rsidRPr="00DD4361" w:rsidRDefault="00FA2F0B">
      <w:pPr>
        <w:numPr>
          <w:ilvl w:val="0"/>
          <w:numId w:val="10"/>
        </w:numPr>
        <w:jc w:val="both"/>
        <w:rPr>
          <w:rFonts w:asciiTheme="minorBidi" w:hAnsiTheme="minorBidi" w:cstheme="minorBidi"/>
          <w:sz w:val="20"/>
          <w:szCs w:val="20"/>
        </w:rPr>
      </w:pPr>
      <w:r w:rsidRPr="00DD4361">
        <w:rPr>
          <w:rFonts w:asciiTheme="minorBidi" w:hAnsiTheme="minorBidi" w:cstheme="minorBidi"/>
          <w:b/>
          <w:sz w:val="20"/>
          <w:szCs w:val="20"/>
        </w:rPr>
        <w:t>In</w:t>
      </w:r>
      <w:r w:rsidR="00EC6E39" w:rsidRPr="00DD4361">
        <w:rPr>
          <w:rFonts w:asciiTheme="minorBidi" w:hAnsiTheme="minorBidi" w:cstheme="minorBidi"/>
          <w:b/>
          <w:sz w:val="20"/>
          <w:szCs w:val="20"/>
        </w:rPr>
        <w:t>itial formulation of specific objectives: define the set of specific objectives that will enable you to enable to meet the strategic objectives</w:t>
      </w:r>
      <w:r w:rsidR="00EC6E39" w:rsidRPr="00DD4361">
        <w:rPr>
          <w:rFonts w:asciiTheme="minorBidi" w:hAnsiTheme="minorBidi" w:cstheme="minorBidi"/>
          <w:sz w:val="20"/>
          <w:szCs w:val="20"/>
        </w:rPr>
        <w:t>.</w:t>
      </w:r>
    </w:p>
    <w:p w14:paraId="00000228"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This enables to split the broad focus of each strategic objective, into more precise objectives, geared towards specific aspects of the retained humanitarian needs, specific sub-groups within broad population group categories, and specific locations and settlements.</w:t>
      </w:r>
    </w:p>
    <w:p w14:paraId="00000229"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Make sure that each specific objective complements and/or reinforces each other, and that the combination of the specific objectives enables to achieve the respective strategic objective.</w:t>
      </w:r>
    </w:p>
    <w:p w14:paraId="0000022A" w14:textId="77777777" w:rsidR="005D0123" w:rsidRPr="00DD4361" w:rsidRDefault="005D0123">
      <w:pPr>
        <w:ind w:left="720"/>
        <w:jc w:val="both"/>
        <w:rPr>
          <w:rFonts w:asciiTheme="minorBidi" w:hAnsiTheme="minorBidi" w:cstheme="minorBidi"/>
          <w:sz w:val="20"/>
          <w:szCs w:val="20"/>
        </w:rPr>
      </w:pPr>
    </w:p>
    <w:p w14:paraId="0000022B" w14:textId="77777777" w:rsidR="005D0123" w:rsidRPr="00DD4361" w:rsidRDefault="00EC6E39">
      <w:pPr>
        <w:numPr>
          <w:ilvl w:val="0"/>
          <w:numId w:val="10"/>
        </w:numPr>
        <w:jc w:val="both"/>
        <w:rPr>
          <w:rFonts w:asciiTheme="minorBidi" w:hAnsiTheme="minorBidi" w:cstheme="minorBidi"/>
          <w:sz w:val="20"/>
          <w:szCs w:val="20"/>
        </w:rPr>
      </w:pPr>
      <w:r w:rsidRPr="00DD4361">
        <w:rPr>
          <w:rFonts w:asciiTheme="minorBidi" w:hAnsiTheme="minorBidi" w:cstheme="minorBidi"/>
          <w:b/>
          <w:sz w:val="20"/>
          <w:szCs w:val="20"/>
        </w:rPr>
        <w:t xml:space="preserve">Response analysis: review and </w:t>
      </w:r>
      <w:proofErr w:type="spellStart"/>
      <w:r w:rsidRPr="00DD4361">
        <w:rPr>
          <w:rFonts w:asciiTheme="minorBidi" w:hAnsiTheme="minorBidi" w:cstheme="minorBidi"/>
          <w:b/>
          <w:sz w:val="20"/>
          <w:szCs w:val="20"/>
        </w:rPr>
        <w:t>analyse</w:t>
      </w:r>
      <w:proofErr w:type="spellEnd"/>
      <w:r w:rsidRPr="00DD4361">
        <w:rPr>
          <w:rFonts w:asciiTheme="minorBidi" w:hAnsiTheme="minorBidi" w:cstheme="minorBidi"/>
          <w:b/>
          <w:sz w:val="20"/>
          <w:szCs w:val="20"/>
        </w:rPr>
        <w:t xml:space="preserve"> the various response options to meet the specific objectives.</w:t>
      </w:r>
    </w:p>
    <w:p w14:paraId="0000022C" w14:textId="354F5BB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One or several interventions may be initially envisaged for each intended improvement of specific humanitarian </w:t>
      </w:r>
      <w:r w:rsidR="00905D1F" w:rsidRPr="00DD4361">
        <w:rPr>
          <w:rFonts w:asciiTheme="minorBidi" w:hAnsiTheme="minorBidi" w:cstheme="minorBidi"/>
          <w:sz w:val="20"/>
          <w:szCs w:val="20"/>
        </w:rPr>
        <w:t xml:space="preserve">situation </w:t>
      </w:r>
      <w:r w:rsidRPr="00DD4361">
        <w:rPr>
          <w:rFonts w:asciiTheme="minorBidi" w:hAnsiTheme="minorBidi" w:cstheme="minorBidi"/>
          <w:sz w:val="20"/>
          <w:szCs w:val="20"/>
        </w:rPr>
        <w:t>and needs. A systematic review of the appropriateness, relevance and feasibility of each intervention enables us to select those which will be more efficient and effective in achieving the specific objective.</w:t>
      </w:r>
    </w:p>
    <w:p w14:paraId="0000022D" w14:textId="77777777" w:rsidR="005D0123" w:rsidRPr="00DD4361" w:rsidRDefault="005D0123">
      <w:pPr>
        <w:ind w:left="720"/>
        <w:jc w:val="both"/>
        <w:rPr>
          <w:rFonts w:asciiTheme="minorBidi" w:hAnsiTheme="minorBidi" w:cstheme="minorBidi"/>
          <w:sz w:val="20"/>
          <w:szCs w:val="20"/>
        </w:rPr>
      </w:pPr>
    </w:p>
    <w:p w14:paraId="0000022E" w14:textId="77777777" w:rsidR="005D0123" w:rsidRPr="00DD4361" w:rsidRDefault="00EC6E39">
      <w:pPr>
        <w:numPr>
          <w:ilvl w:val="0"/>
          <w:numId w:val="10"/>
        </w:numPr>
        <w:jc w:val="both"/>
        <w:rPr>
          <w:rFonts w:asciiTheme="minorBidi" w:hAnsiTheme="minorBidi" w:cstheme="minorBidi"/>
          <w:sz w:val="20"/>
          <w:szCs w:val="20"/>
        </w:rPr>
      </w:pPr>
      <w:proofErr w:type="spellStart"/>
      <w:r w:rsidRPr="00DD4361">
        <w:rPr>
          <w:rFonts w:asciiTheme="minorBidi" w:hAnsiTheme="minorBidi" w:cstheme="minorBidi"/>
          <w:b/>
          <w:sz w:val="20"/>
          <w:szCs w:val="20"/>
        </w:rPr>
        <w:t>Finalisation</w:t>
      </w:r>
      <w:proofErr w:type="spellEnd"/>
      <w:r w:rsidRPr="00DD4361">
        <w:rPr>
          <w:rFonts w:asciiTheme="minorBidi" w:hAnsiTheme="minorBidi" w:cstheme="minorBidi"/>
          <w:b/>
          <w:sz w:val="20"/>
          <w:szCs w:val="20"/>
        </w:rPr>
        <w:t xml:space="preserve"> of strategic and specific objectives: adjust as necessary the formulation of specific and strategic objectives.</w:t>
      </w:r>
    </w:p>
    <w:p w14:paraId="0000022F"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Once the appropriate, relevant and feasible intervention(s) are selected for each specific objective, the wording may have to be adjusted. This is because the selected interventions may eventually not permit to meet the originally intended target groups or locations, to achieve the full extent of improvement originally intended. </w:t>
      </w:r>
    </w:p>
    <w:p w14:paraId="00000230" w14:textId="77777777" w:rsidR="005D0123" w:rsidRPr="00DD4361" w:rsidRDefault="00EC6E39">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 xml:space="preserve">Each specific objective should reflect </w:t>
      </w:r>
      <w:r w:rsidRPr="00DD4361">
        <w:rPr>
          <w:rFonts w:asciiTheme="minorBidi" w:hAnsiTheme="minorBidi" w:cstheme="minorBidi"/>
          <w:b/>
          <w:sz w:val="20"/>
          <w:szCs w:val="20"/>
        </w:rPr>
        <w:t xml:space="preserve">who </w:t>
      </w:r>
      <w:r w:rsidRPr="00DD4361">
        <w:rPr>
          <w:rFonts w:asciiTheme="minorBidi" w:hAnsiTheme="minorBidi" w:cstheme="minorBidi"/>
          <w:sz w:val="20"/>
          <w:szCs w:val="20"/>
        </w:rPr>
        <w:t xml:space="preserve">will </w:t>
      </w:r>
      <w:proofErr w:type="gramStart"/>
      <w:r w:rsidRPr="00DD4361">
        <w:rPr>
          <w:rFonts w:asciiTheme="minorBidi" w:hAnsiTheme="minorBidi" w:cstheme="minorBidi"/>
          <w:sz w:val="20"/>
          <w:szCs w:val="20"/>
        </w:rPr>
        <w:t>actually be</w:t>
      </w:r>
      <w:proofErr w:type="gramEnd"/>
      <w:r w:rsidRPr="00DD4361">
        <w:rPr>
          <w:rFonts w:asciiTheme="minorBidi" w:hAnsiTheme="minorBidi" w:cstheme="minorBidi"/>
          <w:sz w:val="20"/>
          <w:szCs w:val="20"/>
        </w:rPr>
        <w:t xml:space="preserve"> targeted, </w:t>
      </w:r>
      <w:r w:rsidRPr="00DD4361">
        <w:rPr>
          <w:rFonts w:asciiTheme="minorBidi" w:hAnsiTheme="minorBidi" w:cstheme="minorBidi"/>
          <w:b/>
          <w:sz w:val="20"/>
          <w:szCs w:val="20"/>
        </w:rPr>
        <w:t xml:space="preserve">where </w:t>
      </w:r>
      <w:r w:rsidRPr="00DD4361">
        <w:rPr>
          <w:rFonts w:asciiTheme="minorBidi" w:hAnsiTheme="minorBidi" w:cstheme="minorBidi"/>
          <w:sz w:val="20"/>
          <w:szCs w:val="20"/>
        </w:rPr>
        <w:t xml:space="preserve">and </w:t>
      </w:r>
      <w:r w:rsidRPr="00DD4361">
        <w:rPr>
          <w:rFonts w:asciiTheme="minorBidi" w:hAnsiTheme="minorBidi" w:cstheme="minorBidi"/>
          <w:b/>
          <w:sz w:val="20"/>
          <w:szCs w:val="20"/>
        </w:rPr>
        <w:t>to solve what.</w:t>
      </w:r>
    </w:p>
    <w:p w14:paraId="00000235" w14:textId="1DC3FCDB" w:rsidR="005D0123" w:rsidRPr="00DD4361" w:rsidRDefault="00EC6E39" w:rsidP="00B31A4C">
      <w:pPr>
        <w:numPr>
          <w:ilvl w:val="0"/>
          <w:numId w:val="6"/>
        </w:numPr>
        <w:jc w:val="both"/>
        <w:rPr>
          <w:rFonts w:asciiTheme="minorBidi" w:hAnsiTheme="minorBidi" w:cstheme="minorBidi"/>
          <w:sz w:val="20"/>
          <w:szCs w:val="20"/>
        </w:rPr>
      </w:pPr>
      <w:r w:rsidRPr="00DD4361">
        <w:rPr>
          <w:rFonts w:asciiTheme="minorBidi" w:hAnsiTheme="minorBidi" w:cstheme="minorBidi"/>
          <w:sz w:val="20"/>
          <w:szCs w:val="20"/>
        </w:rPr>
        <w:t>In turn, each strategic objective may have to be adjusted to reflect what the set of specific objectives will eventually be able to achieve. This is necessary to make sure that strategic objectives remain realistic and achievable. The estimated numbers of people eventually targeted by the specific objectives will also enable to compile the target number in the overall strategic objective.</w:t>
      </w:r>
    </w:p>
    <w:sectPr w:rsidR="005D0123" w:rsidRPr="00DD4361">
      <w:pgSz w:w="11906" w:h="16838"/>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10A8B" w14:textId="77777777" w:rsidR="000A5DBC" w:rsidRDefault="000A5DBC">
      <w:pPr>
        <w:spacing w:line="240" w:lineRule="auto"/>
      </w:pPr>
      <w:r>
        <w:separator/>
      </w:r>
    </w:p>
  </w:endnote>
  <w:endnote w:type="continuationSeparator" w:id="0">
    <w:p w14:paraId="106C2148" w14:textId="77777777" w:rsidR="000A5DBC" w:rsidRDefault="000A5DBC">
      <w:pPr>
        <w:spacing w:line="240" w:lineRule="auto"/>
      </w:pPr>
      <w:r>
        <w:continuationSeparator/>
      </w:r>
    </w:p>
  </w:endnote>
  <w:endnote w:type="continuationNotice" w:id="1">
    <w:p w14:paraId="4661D754" w14:textId="77777777" w:rsidR="000A5DBC" w:rsidRDefault="000A5DBC">
      <w:pPr>
        <w:spacing w:line="240" w:lineRule="auto"/>
      </w:pPr>
    </w:p>
  </w:endnote>
  <w:endnote w:id="2">
    <w:p w14:paraId="5BD4197C" w14:textId="77777777" w:rsidR="00671037" w:rsidRPr="00FC253A" w:rsidRDefault="00671037" w:rsidP="007B2285">
      <w:pPr>
        <w:pStyle w:val="EndnoteText"/>
        <w:rPr>
          <w:rFonts w:asciiTheme="minorBidi" w:hAnsiTheme="minorBidi" w:cstheme="minorBidi"/>
          <w:lang w:val="en-US"/>
        </w:rPr>
      </w:pPr>
      <w:r w:rsidRPr="00302109">
        <w:rPr>
          <w:rStyle w:val="EndnoteReference"/>
          <w:rFonts w:asciiTheme="minorBidi" w:hAnsiTheme="minorBidi" w:cstheme="minorBidi"/>
          <w:sz w:val="16"/>
          <w:szCs w:val="16"/>
        </w:rPr>
        <w:endnoteRef/>
      </w:r>
      <w:r w:rsidRPr="00302109">
        <w:rPr>
          <w:rStyle w:val="EndnoteReference"/>
          <w:rFonts w:asciiTheme="minorBidi" w:hAnsiTheme="minorBidi" w:cstheme="minorBidi"/>
        </w:rPr>
        <w:t xml:space="preserve"> </w:t>
      </w:r>
      <w:r w:rsidRPr="00FC253A">
        <w:rPr>
          <w:rFonts w:asciiTheme="minorBidi" w:hAnsiTheme="minorBidi" w:cstheme="minorBidi"/>
        </w:rPr>
        <w:t>Feedback mechanisms provide a means for all those affected to comment on and thus indirectly influence programme planning and implementation (see HAP’s ‘participation’ benchmark). They include focus group discussions, surveys, interviews and meetings on ‘lessons learnt’ with a representative sample of all the affected population (see ECB’s Good Enough Guide for tools and Guidance notes 3–4). The findings and the agency’s actions in response to feedback should be systematically shared with the affected population.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AB94C8" w14:textId="77777777" w:rsidR="000A5DBC" w:rsidRDefault="000A5DBC">
      <w:pPr>
        <w:spacing w:line="240" w:lineRule="auto"/>
      </w:pPr>
      <w:r>
        <w:separator/>
      </w:r>
    </w:p>
  </w:footnote>
  <w:footnote w:type="continuationSeparator" w:id="0">
    <w:p w14:paraId="1F1DE29E" w14:textId="77777777" w:rsidR="000A5DBC" w:rsidRDefault="000A5DBC">
      <w:pPr>
        <w:spacing w:line="240" w:lineRule="auto"/>
      </w:pPr>
      <w:r>
        <w:continuationSeparator/>
      </w:r>
    </w:p>
  </w:footnote>
  <w:footnote w:type="continuationNotice" w:id="1">
    <w:p w14:paraId="7D17B0F6" w14:textId="77777777" w:rsidR="000A5DBC" w:rsidRDefault="000A5DBC">
      <w:pPr>
        <w:spacing w:line="240" w:lineRule="auto"/>
      </w:pPr>
    </w:p>
  </w:footnote>
  <w:footnote w:id="2">
    <w:p w14:paraId="00000236" w14:textId="6459EB15" w:rsidR="00671037" w:rsidRDefault="00671037">
      <w:pPr>
        <w:spacing w:line="240" w:lineRule="auto"/>
        <w:rPr>
          <w:sz w:val="20"/>
          <w:szCs w:val="20"/>
        </w:rPr>
      </w:pPr>
      <w:r>
        <w:rPr>
          <w:rStyle w:val="FootnoteReference"/>
        </w:rPr>
        <w:footnoteRef/>
      </w:r>
      <w:r>
        <w:rPr>
          <w:sz w:val="20"/>
          <w:szCs w:val="20"/>
        </w:rPr>
        <w:t xml:space="preserve">The number of people in need increased from 57.5 million in 2015 to 167.6 million early 2020. The financial requirements have increased from US$16.4 billion to $28.8 billion over the same period. </w:t>
      </w:r>
    </w:p>
  </w:footnote>
  <w:footnote w:id="3">
    <w:p w14:paraId="0000023F" w14:textId="1FD11FBC" w:rsidR="00671037" w:rsidRDefault="00671037">
      <w:pPr>
        <w:spacing w:line="240" w:lineRule="auto"/>
        <w:rPr>
          <w:sz w:val="20"/>
          <w:szCs w:val="20"/>
        </w:rPr>
      </w:pPr>
      <w:r>
        <w:rPr>
          <w:rStyle w:val="FootnoteReference"/>
        </w:rPr>
        <w:footnoteRef/>
      </w:r>
      <w:r>
        <w:rPr>
          <w:sz w:val="20"/>
          <w:szCs w:val="20"/>
        </w:rPr>
        <w:t xml:space="preserve"> SMART objectives are specific, measurable, attainable, relevant and time bound. See Annex I for details.</w:t>
      </w:r>
    </w:p>
  </w:footnote>
  <w:footnote w:id="4">
    <w:p w14:paraId="43D85EF5" w14:textId="5B30E093" w:rsidR="00671037" w:rsidRPr="0009409E" w:rsidRDefault="00671037">
      <w:pPr>
        <w:pStyle w:val="FootnoteText"/>
        <w:rPr>
          <w:lang w:val="en-US"/>
        </w:rPr>
      </w:pPr>
      <w:r>
        <w:rPr>
          <w:rStyle w:val="FootnoteReference"/>
        </w:rPr>
        <w:footnoteRef/>
      </w:r>
      <w:r>
        <w:t xml:space="preserve"> In some cases, the evidence base for prevalence of a certain problem may not be disclosed as households may not feel comfortable to report some issues such as gender-based violence due to cultural norms, safety and privacy concerns etc. The lack of “evidence” in these cases such as gender-based violence should not be taken as lack of need.</w:t>
      </w:r>
    </w:p>
  </w:footnote>
  <w:footnote w:id="5">
    <w:p w14:paraId="645E3A00" w14:textId="1B42980D" w:rsidR="00671037" w:rsidRPr="004D01DE" w:rsidRDefault="00671037">
      <w:pPr>
        <w:pStyle w:val="FootnoteText"/>
        <w:rPr>
          <w:lang w:val="en-US"/>
        </w:rPr>
      </w:pPr>
      <w:r>
        <w:rPr>
          <w:rStyle w:val="FootnoteReference"/>
        </w:rPr>
        <w:footnoteRef/>
      </w:r>
      <w:r>
        <w:t xml:space="preserve"> </w:t>
      </w:r>
      <w:r>
        <w:rPr>
          <w:lang w:val="en-US"/>
        </w:rPr>
        <w:t>Please see CALP’s Cash and Voucher Assistance Appropriateness and Feasibility Analysis on modality selection. Available at;</w:t>
      </w:r>
      <w:r w:rsidRPr="004D01DE">
        <w:t xml:space="preserve"> </w:t>
      </w:r>
      <w:hyperlink r:id="rId1" w:history="1">
        <w:r>
          <w:rPr>
            <w:rStyle w:val="Hyperlink"/>
          </w:rPr>
          <w:t>https://www.calpnetwork.org/toolset/cva-appropriateness/</w:t>
        </w:r>
      </w:hyperlink>
    </w:p>
  </w:footnote>
  <w:footnote w:id="6">
    <w:p w14:paraId="04804B93" w14:textId="484936B6" w:rsidR="00671037" w:rsidRPr="00FE067B" w:rsidRDefault="00671037">
      <w:pPr>
        <w:pStyle w:val="FootnoteText"/>
        <w:rPr>
          <w:lang w:val="en-US"/>
        </w:rPr>
      </w:pPr>
      <w:r>
        <w:rPr>
          <w:rStyle w:val="FootnoteReference"/>
        </w:rPr>
        <w:footnoteRef/>
      </w:r>
      <w:r>
        <w:t xml:space="preserve"> </w:t>
      </w:r>
      <w:r>
        <w:rPr>
          <w:lang w:val="en-US"/>
        </w:rPr>
        <w:t>Please note that operational constraints may differ per organization and/or sector</w:t>
      </w:r>
    </w:p>
  </w:footnote>
  <w:footnote w:id="7">
    <w:p w14:paraId="64C960EB" w14:textId="77777777" w:rsidR="00671037" w:rsidRDefault="00671037" w:rsidP="00D20D18">
      <w:pPr>
        <w:pBdr>
          <w:top w:val="nil"/>
          <w:left w:val="nil"/>
          <w:bottom w:val="nil"/>
          <w:right w:val="nil"/>
          <w:between w:val="nil"/>
        </w:pBdr>
        <w:spacing w:line="240" w:lineRule="auto"/>
        <w:rPr>
          <w:color w:val="000000"/>
          <w:sz w:val="20"/>
          <w:szCs w:val="20"/>
        </w:rPr>
      </w:pPr>
      <w:r>
        <w:rPr>
          <w:rStyle w:val="FootnoteReference"/>
        </w:rPr>
        <w:footnoteRef/>
      </w:r>
      <w:r>
        <w:rPr>
          <w:color w:val="000000"/>
          <w:sz w:val="20"/>
          <w:szCs w:val="20"/>
        </w:rPr>
        <w:t xml:space="preserve"> Analysis of risk mitigation measures should also help inform feasibility considerations.</w:t>
      </w:r>
    </w:p>
  </w:footnote>
  <w:footnote w:id="8">
    <w:p w14:paraId="6835DF63" w14:textId="1C0632CD" w:rsidR="00671037" w:rsidRPr="00684580" w:rsidRDefault="00671037">
      <w:pPr>
        <w:pStyle w:val="FootnoteText"/>
        <w:rPr>
          <w:lang w:val="en-US"/>
        </w:rPr>
      </w:pPr>
      <w:r>
        <w:rPr>
          <w:rStyle w:val="FootnoteReference"/>
        </w:rPr>
        <w:footnoteRef/>
      </w:r>
      <w:r>
        <w:t xml:space="preserve"> </w:t>
      </w:r>
      <w:r>
        <w:rPr>
          <w:lang w:val="en-US"/>
        </w:rPr>
        <w:t xml:space="preserve">This note only concerns itself with the overall targeting approach and quantification of targets for the purposes of the Humanitarian Response Plan. Identification of beneficiaries, which usually takes place during the response implementation phase, is not tackled in this guidance note. </w:t>
      </w:r>
    </w:p>
  </w:footnote>
  <w:footnote w:id="9">
    <w:p w14:paraId="00000238" w14:textId="77777777" w:rsidR="00671037" w:rsidRDefault="00671037">
      <w:pPr>
        <w:spacing w:line="240" w:lineRule="auto"/>
        <w:rPr>
          <w:sz w:val="20"/>
          <w:szCs w:val="20"/>
        </w:rPr>
      </w:pPr>
      <w:r>
        <w:rPr>
          <w:rStyle w:val="FootnoteReference"/>
        </w:rPr>
        <w:footnoteRef/>
      </w:r>
      <w:r>
        <w:rPr>
          <w:sz w:val="20"/>
          <w:szCs w:val="20"/>
        </w:rPr>
        <w:t xml:space="preserve"> Humanitarian Population Figures. IASC, April 2016, </w:t>
      </w:r>
      <w:hyperlink r:id="rId2">
        <w:r>
          <w:rPr>
            <w:color w:val="0000FF"/>
            <w:sz w:val="20"/>
            <w:szCs w:val="20"/>
            <w:u w:val="single"/>
          </w:rPr>
          <w:t>https://www.humanitarianresponse.info/sites/www.humanitarianresponse.info/files/documents/files/humanitarianprofilesupportguidance_final_may2016.pdf</w:t>
        </w:r>
      </w:hyperlink>
    </w:p>
    <w:p w14:paraId="00000239" w14:textId="77777777" w:rsidR="00671037" w:rsidRDefault="00671037">
      <w:pPr>
        <w:spacing w:line="240" w:lineRule="auto"/>
        <w:rPr>
          <w:sz w:val="20"/>
          <w:szCs w:val="20"/>
        </w:rPr>
      </w:pPr>
    </w:p>
  </w:footnote>
  <w:footnote w:id="10">
    <w:p w14:paraId="00000241" w14:textId="77777777" w:rsidR="00671037" w:rsidRDefault="00671037">
      <w:pPr>
        <w:spacing w:line="240" w:lineRule="auto"/>
        <w:rPr>
          <w:sz w:val="20"/>
          <w:szCs w:val="20"/>
        </w:rPr>
      </w:pPr>
      <w:r>
        <w:rPr>
          <w:rStyle w:val="FootnoteReference"/>
        </w:rPr>
        <w:footnoteRef/>
      </w:r>
      <w:r>
        <w:rPr>
          <w:sz w:val="20"/>
          <w:szCs w:val="20"/>
        </w:rPr>
        <w:t xml:space="preserve"> For additional information, please see the UNHCR-WFP Joint Principles on Targeting. Available at: </w:t>
      </w:r>
      <w:hyperlink r:id="rId3">
        <w:r>
          <w:rPr>
            <w:color w:val="1155CC"/>
            <w:sz w:val="20"/>
            <w:szCs w:val="20"/>
            <w:u w:val="single"/>
          </w:rPr>
          <w:t>https://docs.wfp.org/api/documents/WFP-0000070433/download/</w:t>
        </w:r>
      </w:hyperlink>
    </w:p>
  </w:footnote>
  <w:footnote w:id="11">
    <w:p w14:paraId="00000245" w14:textId="77777777" w:rsidR="00671037" w:rsidRDefault="00671037">
      <w:pPr>
        <w:spacing w:line="240" w:lineRule="auto"/>
        <w:rPr>
          <w:sz w:val="20"/>
          <w:szCs w:val="20"/>
        </w:rPr>
      </w:pPr>
      <w:r>
        <w:rPr>
          <w:rStyle w:val="FootnoteReference"/>
        </w:rPr>
        <w:footnoteRef/>
      </w:r>
      <w:r>
        <w:rPr>
          <w:sz w:val="20"/>
          <w:szCs w:val="20"/>
        </w:rPr>
        <w:t xml:space="preserve"> Ibid.</w:t>
      </w:r>
    </w:p>
  </w:footnote>
  <w:footnote w:id="12">
    <w:p w14:paraId="00000246" w14:textId="25C6857C" w:rsidR="00671037" w:rsidRDefault="00671037">
      <w:pPr>
        <w:spacing w:line="240" w:lineRule="auto"/>
        <w:rPr>
          <w:sz w:val="20"/>
          <w:szCs w:val="20"/>
        </w:rPr>
      </w:pPr>
      <w:r>
        <w:rPr>
          <w:rStyle w:val="FootnoteReference"/>
        </w:rPr>
        <w:footnoteRef/>
      </w:r>
      <w:r>
        <w:rPr>
          <w:sz w:val="20"/>
          <w:szCs w:val="20"/>
        </w:rPr>
        <w:t xml:space="preserve"> Ibid, and Operational Guidance and Toolkit for Multipurpose Cash Grants, December 2015, UNHCR/ </w:t>
      </w:r>
      <w:proofErr w:type="spellStart"/>
      <w:r>
        <w:rPr>
          <w:sz w:val="20"/>
          <w:szCs w:val="20"/>
        </w:rPr>
        <w:t>CaLP</w:t>
      </w:r>
      <w:proofErr w:type="spellEnd"/>
      <w:r>
        <w:rPr>
          <w:sz w:val="20"/>
          <w:szCs w:val="20"/>
        </w:rPr>
        <w:t xml:space="preserve">/ WFP, et. al., Available at: </w:t>
      </w:r>
      <w:hyperlink r:id="rId4">
        <w:r>
          <w:rPr>
            <w:color w:val="1155CC"/>
            <w:sz w:val="20"/>
            <w:szCs w:val="20"/>
            <w:u w:val="single"/>
          </w:rPr>
          <w:t>https://www.calpnetwork.org/wp-content/uploads/2020/01/operational-guidance-and-toolkit-for-multipurpose-cash-grants-web.pdf</w:t>
        </w:r>
      </w:hyperlink>
    </w:p>
  </w:footnote>
  <w:footnote w:id="13">
    <w:p w14:paraId="741D243F" w14:textId="6D32F291" w:rsidR="00671037" w:rsidRPr="00684580" w:rsidRDefault="00671037">
      <w:pPr>
        <w:pStyle w:val="FootnoteText"/>
        <w:rPr>
          <w:lang w:val="en-US"/>
        </w:rPr>
      </w:pPr>
      <w:r>
        <w:rPr>
          <w:rStyle w:val="FootnoteReference"/>
        </w:rPr>
        <w:footnoteRef/>
      </w:r>
      <w:r>
        <w:t xml:space="preserve"> </w:t>
      </w:r>
      <w:r>
        <w:rPr>
          <w:lang w:val="en-US"/>
        </w:rPr>
        <w:t xml:space="preserve">This section only concerns itself with quantifying of targets as identification of targets should be tackled by sectors during the implementation stage. The target figures provided for response planning purposes are estimates or projections following the same principles of people in need calculations. </w:t>
      </w:r>
    </w:p>
  </w:footnote>
  <w:footnote w:id="14">
    <w:p w14:paraId="4F49C9CF" w14:textId="702C979C" w:rsidR="00671037" w:rsidRPr="00684580" w:rsidRDefault="00671037">
      <w:pPr>
        <w:pStyle w:val="FootnoteText"/>
        <w:rPr>
          <w:lang w:val="en-US"/>
        </w:rPr>
      </w:pPr>
    </w:p>
  </w:footnote>
  <w:footnote w:id="15">
    <w:p w14:paraId="4627C6A1" w14:textId="77777777" w:rsidR="00671037" w:rsidRPr="00982096" w:rsidRDefault="00671037" w:rsidP="00344F4B">
      <w:pPr>
        <w:spacing w:line="240" w:lineRule="auto"/>
        <w:jc w:val="both"/>
        <w:rPr>
          <w:b/>
          <w:bCs/>
          <w:sz w:val="20"/>
          <w:szCs w:val="20"/>
        </w:rPr>
      </w:pPr>
      <w:r>
        <w:rPr>
          <w:rStyle w:val="FootnoteReference"/>
        </w:rPr>
        <w:footnoteRef/>
      </w:r>
      <w:r>
        <w:t xml:space="preserve"> </w:t>
      </w:r>
      <w:r w:rsidRPr="00F35890">
        <w:rPr>
          <w:rFonts w:asciiTheme="minorBidi" w:eastAsia="Calibri" w:hAnsiTheme="minorBidi" w:cstheme="minorBidi"/>
          <w:sz w:val="20"/>
          <w:szCs w:val="20"/>
        </w:rPr>
        <w:t>As sectors use different target types (individuals, households, infrastructure units, etc.) and approaches (direct delivery vs. indirect/catchment area), agreement on how to compare or convert different sector targets is required in order to be able to define a final overall target by Specific Objective.</w:t>
      </w:r>
      <w:r w:rsidRPr="00EF22AE">
        <w:rPr>
          <w:rFonts w:ascii="Calibri" w:eastAsia="Calibri" w:hAnsi="Calibri" w:cs="Calibri"/>
        </w:rPr>
        <w:t xml:space="preserve">  </w:t>
      </w:r>
    </w:p>
    <w:p w14:paraId="3A40A18E" w14:textId="1633393E" w:rsidR="00671037" w:rsidRPr="00EF22AE" w:rsidRDefault="00671037">
      <w:pPr>
        <w:pStyle w:val="FootnoteText"/>
        <w:rPr>
          <w:lang w:val="en-US"/>
        </w:rPr>
      </w:pPr>
    </w:p>
  </w:footnote>
  <w:footnote w:id="16">
    <w:p w14:paraId="00000243" w14:textId="77777777" w:rsidR="00671037" w:rsidRDefault="00671037">
      <w:pPr>
        <w:spacing w:line="240" w:lineRule="auto"/>
        <w:jc w:val="both"/>
        <w:rPr>
          <w:sz w:val="20"/>
          <w:szCs w:val="20"/>
        </w:rPr>
      </w:pPr>
      <w:r>
        <w:rPr>
          <w:rStyle w:val="FootnoteReference"/>
        </w:rPr>
        <w:footnoteRef/>
      </w:r>
      <w:r>
        <w:rPr>
          <w:sz w:val="20"/>
          <w:szCs w:val="20"/>
        </w:rPr>
        <w:t xml:space="preserve"> Please note that this complementary guidance deals with formulation of strategic and specific objectives and not their monitoring. Complementary guidance on monitoring in the HPC is forthcoming.</w:t>
      </w:r>
    </w:p>
  </w:footnote>
  <w:footnote w:id="17">
    <w:p w14:paraId="21F34DC8" w14:textId="77777777" w:rsidR="00671037" w:rsidRPr="007002E0" w:rsidRDefault="00671037" w:rsidP="005B44AD">
      <w:pPr>
        <w:pStyle w:val="FootnoteText"/>
      </w:pPr>
      <w:r w:rsidRPr="00493A85">
        <w:rPr>
          <w:rStyle w:val="FootnoteReference"/>
          <w:sz w:val="16"/>
          <w:szCs w:val="16"/>
        </w:rPr>
        <w:footnoteRef/>
      </w:r>
      <w:r w:rsidRPr="00493A85">
        <w:rPr>
          <w:sz w:val="16"/>
          <w:szCs w:val="16"/>
        </w:rPr>
        <w:t xml:space="preserve"> </w:t>
      </w:r>
      <w:r w:rsidRPr="007002E0">
        <w:t>Objectives listed are worded as SMART as possible (who, how many, where, by when, desired outcome/decrease/increase) and determine the scope of their related indicators. In turn, if the objective is worded in a less SMART way, the indicator wording and scope would have to be as SMART as possible.</w:t>
      </w:r>
    </w:p>
  </w:footnote>
  <w:footnote w:id="18">
    <w:p w14:paraId="0DFBA74F" w14:textId="77777777" w:rsidR="00671037" w:rsidRPr="007002E0" w:rsidRDefault="00671037" w:rsidP="005B44AD">
      <w:pPr>
        <w:pStyle w:val="FootnoteText"/>
      </w:pPr>
      <w:r w:rsidRPr="007002E0">
        <w:rPr>
          <w:rStyle w:val="FootnoteReference"/>
        </w:rPr>
        <w:footnoteRef/>
      </w:r>
      <w:r w:rsidRPr="007002E0">
        <w:t xml:space="preserve"> Complete HRP </w:t>
      </w:r>
      <w:proofErr w:type="spellStart"/>
      <w:r w:rsidRPr="007002E0">
        <w:t>logframes</w:t>
      </w:r>
      <w:proofErr w:type="spellEnd"/>
      <w:r w:rsidRPr="007002E0">
        <w:t xml:space="preserve"> will include in-need/baselines figures for each indicator as derived from the HNO, and related targets to be achieved during the HRP period, indicating the intended evolution and change in people’s lives (increase, decrease or stabilized situation). By their very nature, many outcome indicators measure the effect of interventions by different sectors and might require a coordinated reporting process across sectors. The IASC </w:t>
      </w:r>
      <w:hyperlink r:id="rId5" w:history="1">
        <w:r w:rsidRPr="007002E0">
          <w:rPr>
            <w:rStyle w:val="Hyperlink"/>
          </w:rPr>
          <w:t>indicator registry</w:t>
        </w:r>
      </w:hyperlink>
      <w:r w:rsidRPr="007002E0">
        <w:t xml:space="preserve"> contains several examples of sector-specific outcome indicators.   </w:t>
      </w:r>
    </w:p>
  </w:footnote>
  <w:footnote w:id="19">
    <w:p w14:paraId="0A4E3747" w14:textId="28C41E70" w:rsidR="00671037" w:rsidRDefault="00671037" w:rsidP="005B44AD">
      <w:pPr>
        <w:pStyle w:val="FootnoteText"/>
      </w:pPr>
      <w:r w:rsidRPr="007002E0">
        <w:rPr>
          <w:rStyle w:val="FootnoteReference"/>
        </w:rPr>
        <w:footnoteRef/>
      </w:r>
      <w:r w:rsidRPr="007002E0">
        <w:rPr>
          <w:rStyle w:val="FootnoteReference"/>
        </w:rPr>
        <w:t xml:space="preserve"> </w:t>
      </w:r>
      <w:hyperlink r:id="rId6" w:history="1">
        <w:r w:rsidRPr="003F1010">
          <w:rPr>
            <w:rStyle w:val="Hyperlink"/>
          </w:rPr>
          <w:t>https://ir.hpc.tools/</w:t>
        </w:r>
      </w:hyperlink>
    </w:p>
    <w:p w14:paraId="4E3F8E3F" w14:textId="77777777" w:rsidR="00671037" w:rsidRPr="00B4689D" w:rsidRDefault="00671037" w:rsidP="005B44AD">
      <w:pPr>
        <w:pStyle w:val="FootnoteText"/>
      </w:pPr>
    </w:p>
  </w:footnote>
  <w:footnote w:id="20">
    <w:p w14:paraId="5F721984" w14:textId="6B52895B" w:rsidR="00671037" w:rsidRPr="001A2235" w:rsidRDefault="00671037" w:rsidP="001A2235">
      <w:pPr>
        <w:pStyle w:val="EndnoteText"/>
        <w:rPr>
          <w:rFonts w:asciiTheme="minorBidi" w:hAnsiTheme="minorBidi" w:cstheme="minorBidi"/>
          <w:lang w:val="en-US"/>
        </w:rPr>
      </w:pPr>
      <w:r>
        <w:rPr>
          <w:rStyle w:val="FootnoteReference"/>
        </w:rPr>
        <w:footnoteRef/>
      </w:r>
      <w:r>
        <w:t xml:space="preserve"> </w:t>
      </w:r>
      <w:r w:rsidRPr="00FC253A">
        <w:rPr>
          <w:rFonts w:asciiTheme="minorBidi" w:hAnsiTheme="minorBidi" w:cstheme="minorBidi"/>
        </w:rPr>
        <w:t>Feedback mechanisms provide a means for all those affected to comment on and thus indirectly influence programme planning and implementation (see HAP’s ‘participation’ benchmark). They include focus group discussions, surveys, interviews and meetings on ‘lessons learnt’ with a representative sample of all the affected population (see ECB’s Good Enough Guide for tools and Guidance notes 3–4). The findings and the agency’s actions in response to feedback should be systematically shared with the affected population.</w:t>
      </w:r>
    </w:p>
  </w:footnote>
  <w:footnote w:id="21">
    <w:p w14:paraId="4C4767FB" w14:textId="75F209BB" w:rsidR="00671037" w:rsidRPr="001A2235" w:rsidRDefault="00671037" w:rsidP="001A2235">
      <w:pPr>
        <w:pStyle w:val="EndnoteText"/>
        <w:rPr>
          <w:rFonts w:asciiTheme="minorBidi" w:hAnsiTheme="minorBidi" w:cstheme="minorBidi"/>
        </w:rPr>
      </w:pPr>
      <w:r>
        <w:rPr>
          <w:rStyle w:val="FootnoteReference"/>
        </w:rPr>
        <w:footnoteRef/>
      </w:r>
      <w:r>
        <w:t xml:space="preserve"> </w:t>
      </w:r>
      <w:r w:rsidRPr="00FC253A">
        <w:rPr>
          <w:rFonts w:asciiTheme="minorBidi" w:hAnsiTheme="minorBidi" w:cstheme="minorBidi"/>
        </w:rPr>
        <w:t>Relevant laws applicable to refugees should be assessed. Restrictions that the host country may have imposed regarding a refugee’s right to move freely within its territory beyond those that are permissible within the spirit of the 1951 Convention or more favourable national or regional provisions, will be noted</w:t>
      </w:r>
      <w:r>
        <w:rPr>
          <w:rFonts w:asciiTheme="minorBidi" w:hAnsiTheme="minorBidi" w:cstheme="minorBidi"/>
        </w:rPr>
        <w:t>.</w:t>
      </w:r>
    </w:p>
  </w:footnote>
  <w:footnote w:id="22">
    <w:p w14:paraId="5A93E8E3" w14:textId="396D8B10" w:rsidR="00671037" w:rsidRPr="00FC253A" w:rsidRDefault="00671037">
      <w:pPr>
        <w:pStyle w:val="FootnoteText"/>
        <w:rPr>
          <w:lang w:val="en-US"/>
        </w:rPr>
      </w:pPr>
      <w:r>
        <w:rPr>
          <w:rStyle w:val="FootnoteReference"/>
        </w:rPr>
        <w:footnoteRef/>
      </w:r>
      <w:r>
        <w:t xml:space="preserve"> </w:t>
      </w:r>
      <w:r w:rsidRPr="00FC253A">
        <w:rPr>
          <w:rFonts w:asciiTheme="minorBidi" w:hAnsiTheme="minorBidi" w:cstheme="minorBidi"/>
        </w:rPr>
        <w:t>This should be fully disaggregated (by sex, age, and vulnerability) to show the coverage and gaps more clearly, making it easier to identify and address outstanding issues.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3C" w14:textId="2179FBFF" w:rsidR="00671037" w:rsidRDefault="00935089">
    <w:pPr>
      <w:pBdr>
        <w:top w:val="nil"/>
        <w:left w:val="nil"/>
        <w:bottom w:val="nil"/>
        <w:right w:val="nil"/>
        <w:between w:val="nil"/>
      </w:pBdr>
      <w:tabs>
        <w:tab w:val="center" w:pos="4680"/>
        <w:tab w:val="right" w:pos="9360"/>
      </w:tabs>
      <w:spacing w:line="240" w:lineRule="auto"/>
      <w:rPr>
        <w:color w:val="000000"/>
      </w:rPr>
    </w:pPr>
    <w:r>
      <w:rPr>
        <w:noProof/>
      </w:rPr>
      <w:pict w14:anchorId="6CCD7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60469" o:spid="_x0000_s2050" type="#_x0000_t136" style="position:absolute;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3B" w14:textId="4EB05B8A" w:rsidR="00671037" w:rsidRDefault="00671037">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23D" w14:textId="1E551DBE" w:rsidR="00671037" w:rsidRDefault="00935089">
    <w:pPr>
      <w:pBdr>
        <w:top w:val="nil"/>
        <w:left w:val="nil"/>
        <w:bottom w:val="nil"/>
        <w:right w:val="nil"/>
        <w:between w:val="nil"/>
      </w:pBdr>
      <w:tabs>
        <w:tab w:val="center" w:pos="4680"/>
        <w:tab w:val="right" w:pos="9360"/>
      </w:tabs>
      <w:spacing w:line="240" w:lineRule="auto"/>
      <w:rPr>
        <w:color w:val="000000"/>
      </w:rPr>
    </w:pPr>
    <w:r>
      <w:rPr>
        <w:noProof/>
      </w:rPr>
      <w:pict w14:anchorId="521F85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6660468" o:spid="_x0000_s2049" type="#_x0000_t136" style="position:absolute;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4315D"/>
    <w:multiLevelType w:val="multilevel"/>
    <w:tmpl w:val="FF26034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65352EC"/>
    <w:multiLevelType w:val="hybridMultilevel"/>
    <w:tmpl w:val="C854B0AC"/>
    <w:lvl w:ilvl="0" w:tplc="56987E9C">
      <w:start w:val="1"/>
      <w:numFmt w:val="bullet"/>
      <w:lvlText w:val=""/>
      <w:lvlJc w:val="left"/>
      <w:pPr>
        <w:tabs>
          <w:tab w:val="num" w:pos="720"/>
        </w:tabs>
        <w:ind w:left="720" w:hanging="360"/>
      </w:pPr>
      <w:rPr>
        <w:rFonts w:ascii="Symbol" w:hAnsi="Symbol" w:hint="default"/>
      </w:rPr>
    </w:lvl>
    <w:lvl w:ilvl="1" w:tplc="8866215E" w:tentative="1">
      <w:start w:val="1"/>
      <w:numFmt w:val="bullet"/>
      <w:lvlText w:val=""/>
      <w:lvlJc w:val="left"/>
      <w:pPr>
        <w:tabs>
          <w:tab w:val="num" w:pos="1440"/>
        </w:tabs>
        <w:ind w:left="1440" w:hanging="360"/>
      </w:pPr>
      <w:rPr>
        <w:rFonts w:ascii="Symbol" w:hAnsi="Symbol" w:hint="default"/>
      </w:rPr>
    </w:lvl>
    <w:lvl w:ilvl="2" w:tplc="76EE1094" w:tentative="1">
      <w:start w:val="1"/>
      <w:numFmt w:val="bullet"/>
      <w:lvlText w:val=""/>
      <w:lvlJc w:val="left"/>
      <w:pPr>
        <w:tabs>
          <w:tab w:val="num" w:pos="2160"/>
        </w:tabs>
        <w:ind w:left="2160" w:hanging="360"/>
      </w:pPr>
      <w:rPr>
        <w:rFonts w:ascii="Symbol" w:hAnsi="Symbol" w:hint="default"/>
      </w:rPr>
    </w:lvl>
    <w:lvl w:ilvl="3" w:tplc="76DA1DD2" w:tentative="1">
      <w:start w:val="1"/>
      <w:numFmt w:val="bullet"/>
      <w:lvlText w:val=""/>
      <w:lvlJc w:val="left"/>
      <w:pPr>
        <w:tabs>
          <w:tab w:val="num" w:pos="2880"/>
        </w:tabs>
        <w:ind w:left="2880" w:hanging="360"/>
      </w:pPr>
      <w:rPr>
        <w:rFonts w:ascii="Symbol" w:hAnsi="Symbol" w:hint="default"/>
      </w:rPr>
    </w:lvl>
    <w:lvl w:ilvl="4" w:tplc="61C8C91A" w:tentative="1">
      <w:start w:val="1"/>
      <w:numFmt w:val="bullet"/>
      <w:lvlText w:val=""/>
      <w:lvlJc w:val="left"/>
      <w:pPr>
        <w:tabs>
          <w:tab w:val="num" w:pos="3600"/>
        </w:tabs>
        <w:ind w:left="3600" w:hanging="360"/>
      </w:pPr>
      <w:rPr>
        <w:rFonts w:ascii="Symbol" w:hAnsi="Symbol" w:hint="default"/>
      </w:rPr>
    </w:lvl>
    <w:lvl w:ilvl="5" w:tplc="A7BECD8A" w:tentative="1">
      <w:start w:val="1"/>
      <w:numFmt w:val="bullet"/>
      <w:lvlText w:val=""/>
      <w:lvlJc w:val="left"/>
      <w:pPr>
        <w:tabs>
          <w:tab w:val="num" w:pos="4320"/>
        </w:tabs>
        <w:ind w:left="4320" w:hanging="360"/>
      </w:pPr>
      <w:rPr>
        <w:rFonts w:ascii="Symbol" w:hAnsi="Symbol" w:hint="default"/>
      </w:rPr>
    </w:lvl>
    <w:lvl w:ilvl="6" w:tplc="A3A0A2B8" w:tentative="1">
      <w:start w:val="1"/>
      <w:numFmt w:val="bullet"/>
      <w:lvlText w:val=""/>
      <w:lvlJc w:val="left"/>
      <w:pPr>
        <w:tabs>
          <w:tab w:val="num" w:pos="5040"/>
        </w:tabs>
        <w:ind w:left="5040" w:hanging="360"/>
      </w:pPr>
      <w:rPr>
        <w:rFonts w:ascii="Symbol" w:hAnsi="Symbol" w:hint="default"/>
      </w:rPr>
    </w:lvl>
    <w:lvl w:ilvl="7" w:tplc="F4027078" w:tentative="1">
      <w:start w:val="1"/>
      <w:numFmt w:val="bullet"/>
      <w:lvlText w:val=""/>
      <w:lvlJc w:val="left"/>
      <w:pPr>
        <w:tabs>
          <w:tab w:val="num" w:pos="5760"/>
        </w:tabs>
        <w:ind w:left="5760" w:hanging="360"/>
      </w:pPr>
      <w:rPr>
        <w:rFonts w:ascii="Symbol" w:hAnsi="Symbol" w:hint="default"/>
      </w:rPr>
    </w:lvl>
    <w:lvl w:ilvl="8" w:tplc="1D72F41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6AE6EA4"/>
    <w:multiLevelType w:val="hybridMultilevel"/>
    <w:tmpl w:val="1DB893B0"/>
    <w:lvl w:ilvl="0" w:tplc="D5C207A8">
      <w:start w:val="1"/>
      <w:numFmt w:val="lowerLetter"/>
      <w:lvlText w:val="%1)"/>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D552C"/>
    <w:multiLevelType w:val="hybridMultilevel"/>
    <w:tmpl w:val="9FD2AEAC"/>
    <w:lvl w:ilvl="0" w:tplc="E7CAD93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FD2A12"/>
    <w:multiLevelType w:val="hybridMultilevel"/>
    <w:tmpl w:val="EACC3ADC"/>
    <w:lvl w:ilvl="0" w:tplc="97D423B6">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55E6B"/>
    <w:multiLevelType w:val="hybridMultilevel"/>
    <w:tmpl w:val="DE32BEC6"/>
    <w:lvl w:ilvl="0" w:tplc="04090017">
      <w:start w:val="1"/>
      <w:numFmt w:val="lowerLetter"/>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6" w15:restartNumberingAfterBreak="0">
    <w:nsid w:val="11897B2A"/>
    <w:multiLevelType w:val="multilevel"/>
    <w:tmpl w:val="BC12A3E2"/>
    <w:lvl w:ilvl="0">
      <w:start w:val="1"/>
      <w:numFmt w:val="decimal"/>
      <w:lvlText w:val="%1."/>
      <w:lvlJc w:val="left"/>
      <w:pPr>
        <w:ind w:left="720" w:hanging="360"/>
      </w:pPr>
      <w:rPr>
        <w:rFonts w:asciiTheme="minorBidi" w:eastAsia="Noto Sans Symbols" w:hAnsiTheme="minorBidi" w:cstheme="minorBidi" w:hint="default"/>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8C5318"/>
    <w:multiLevelType w:val="hybridMultilevel"/>
    <w:tmpl w:val="23A60DA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4CF6B61"/>
    <w:multiLevelType w:val="multilevel"/>
    <w:tmpl w:val="857A0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E9A20F6"/>
    <w:multiLevelType w:val="multilevel"/>
    <w:tmpl w:val="3D22A6D2"/>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1F426825"/>
    <w:multiLevelType w:val="hybridMultilevel"/>
    <w:tmpl w:val="3984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6460F"/>
    <w:multiLevelType w:val="hybridMultilevel"/>
    <w:tmpl w:val="9DE02F58"/>
    <w:lvl w:ilvl="0" w:tplc="C84E105A">
      <w:start w:val="1"/>
      <w:numFmt w:val="bullet"/>
      <w:lvlText w:val=""/>
      <w:lvlJc w:val="left"/>
      <w:pPr>
        <w:ind w:left="720" w:hanging="360"/>
      </w:pPr>
      <w:rPr>
        <w:rFonts w:ascii="Symbol" w:hAnsi="Symbol" w:hint="default"/>
        <w:color w:val="404040" w:themeColor="text1" w:themeTint="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7A715F"/>
    <w:multiLevelType w:val="multilevel"/>
    <w:tmpl w:val="104A251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2C06794"/>
    <w:multiLevelType w:val="hybridMultilevel"/>
    <w:tmpl w:val="F6F85334"/>
    <w:lvl w:ilvl="0" w:tplc="CBA89EA6">
      <w:start w:val="1"/>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1E153F"/>
    <w:multiLevelType w:val="multilevel"/>
    <w:tmpl w:val="70D29E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AE72C75"/>
    <w:multiLevelType w:val="hybridMultilevel"/>
    <w:tmpl w:val="9F5AA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432A0C"/>
    <w:multiLevelType w:val="multilevel"/>
    <w:tmpl w:val="AA0AC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9C7B0B"/>
    <w:multiLevelType w:val="multilevel"/>
    <w:tmpl w:val="38C2B59C"/>
    <w:lvl w:ilvl="0">
      <w:start w:val="1"/>
      <w:numFmt w:val="bullet"/>
      <w:lvlText w:val="●"/>
      <w:lvlJc w:val="left"/>
      <w:pPr>
        <w:ind w:left="720" w:hanging="360"/>
      </w:pPr>
      <w:rPr>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0446DB8"/>
    <w:multiLevelType w:val="multilevel"/>
    <w:tmpl w:val="D3C0E2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30AB5D1A"/>
    <w:multiLevelType w:val="hybridMultilevel"/>
    <w:tmpl w:val="E0F24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CE1C89"/>
    <w:multiLevelType w:val="multilevel"/>
    <w:tmpl w:val="B22003B2"/>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1" w15:restartNumberingAfterBreak="0">
    <w:nsid w:val="3BA61A1E"/>
    <w:multiLevelType w:val="multilevel"/>
    <w:tmpl w:val="2902B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B175F3"/>
    <w:multiLevelType w:val="multilevel"/>
    <w:tmpl w:val="91807408"/>
    <w:lvl w:ilvl="0">
      <w:start w:val="1"/>
      <w:numFmt w:val="lowerLetter"/>
      <w:lvlText w:val="%1)"/>
      <w:lvlJc w:val="left"/>
      <w:pPr>
        <w:ind w:left="720" w:hanging="360"/>
      </w:pPr>
      <w:rPr>
        <w:rFonts w:ascii="Arial" w:eastAsia="Arial" w:hAnsi="Arial" w:cs="Arial"/>
        <w:b/>
        <w:i/>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4425093B"/>
    <w:multiLevelType w:val="hybridMultilevel"/>
    <w:tmpl w:val="017689F8"/>
    <w:lvl w:ilvl="0" w:tplc="9D86A8E6">
      <w:start w:val="1"/>
      <w:numFmt w:val="bullet"/>
      <w:lvlText w:val=""/>
      <w:lvlJc w:val="left"/>
      <w:pPr>
        <w:ind w:left="1080" w:hanging="360"/>
      </w:pPr>
      <w:rPr>
        <w:rFonts w:ascii="Wingdings" w:eastAsia="Arial Unicode MS"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BE6A1E"/>
    <w:multiLevelType w:val="multilevel"/>
    <w:tmpl w:val="AAD8CB0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E42EAD"/>
    <w:multiLevelType w:val="hybridMultilevel"/>
    <w:tmpl w:val="E13AFC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406224"/>
    <w:multiLevelType w:val="hybridMultilevel"/>
    <w:tmpl w:val="01D0E010"/>
    <w:lvl w:ilvl="0" w:tplc="39E20D92">
      <w:start w:val="1"/>
      <w:numFmt w:val="bullet"/>
      <w:lvlText w:val=""/>
      <w:lvlJc w:val="left"/>
      <w:pPr>
        <w:ind w:left="1080" w:hanging="360"/>
      </w:pPr>
      <w:rPr>
        <w:rFonts w:ascii="Wingdings" w:eastAsia="Arial Unicode MS"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4DB56BDF"/>
    <w:multiLevelType w:val="multilevel"/>
    <w:tmpl w:val="540CC3C8"/>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63836170"/>
    <w:multiLevelType w:val="hybridMultilevel"/>
    <w:tmpl w:val="945859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C6432"/>
    <w:multiLevelType w:val="multilevel"/>
    <w:tmpl w:val="4C9460EA"/>
    <w:lvl w:ilvl="0">
      <w:start w:val="1"/>
      <w:numFmt w:val="lowerLetter"/>
      <w:lvlText w:val="%1)"/>
      <w:lvlJc w:val="left"/>
      <w:pPr>
        <w:ind w:left="72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67562ABA"/>
    <w:multiLevelType w:val="multilevel"/>
    <w:tmpl w:val="C5249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50A79"/>
    <w:multiLevelType w:val="hybridMultilevel"/>
    <w:tmpl w:val="4ED249DA"/>
    <w:lvl w:ilvl="0" w:tplc="80D016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9CB5B99"/>
    <w:multiLevelType w:val="hybridMultilevel"/>
    <w:tmpl w:val="1D4E990C"/>
    <w:lvl w:ilvl="0" w:tplc="88B63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E9475D"/>
    <w:multiLevelType w:val="multilevel"/>
    <w:tmpl w:val="D97646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DB466CA"/>
    <w:multiLevelType w:val="hybridMultilevel"/>
    <w:tmpl w:val="6F9C459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75BC7115"/>
    <w:multiLevelType w:val="hybridMultilevel"/>
    <w:tmpl w:val="13BA1ECC"/>
    <w:lvl w:ilvl="0" w:tplc="16B45D8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 w15:restartNumberingAfterBreak="0">
    <w:nsid w:val="7B0D7456"/>
    <w:multiLevelType w:val="hybridMultilevel"/>
    <w:tmpl w:val="86FA84D4"/>
    <w:lvl w:ilvl="0" w:tplc="161231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B1E7715"/>
    <w:multiLevelType w:val="hybridMultilevel"/>
    <w:tmpl w:val="CE926A46"/>
    <w:lvl w:ilvl="0" w:tplc="ABEE394E">
      <w:start w:val="1"/>
      <w:numFmt w:val="bullet"/>
      <w:lvlText w:val=""/>
      <w:lvlJc w:val="left"/>
      <w:pPr>
        <w:ind w:left="1080" w:hanging="360"/>
      </w:pPr>
      <w:rPr>
        <w:rFonts w:ascii="Wingdings" w:eastAsia="Arial Unicode MS" w:hAnsi="Wingdings"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F744EC9"/>
    <w:multiLevelType w:val="multilevel"/>
    <w:tmpl w:val="809A1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6"/>
  </w:num>
  <w:num w:numId="3">
    <w:abstractNumId w:val="38"/>
  </w:num>
  <w:num w:numId="4">
    <w:abstractNumId w:val="24"/>
  </w:num>
  <w:num w:numId="5">
    <w:abstractNumId w:val="17"/>
  </w:num>
  <w:num w:numId="6">
    <w:abstractNumId w:val="27"/>
  </w:num>
  <w:num w:numId="7">
    <w:abstractNumId w:val="22"/>
  </w:num>
  <w:num w:numId="8">
    <w:abstractNumId w:val="33"/>
  </w:num>
  <w:num w:numId="9">
    <w:abstractNumId w:val="16"/>
  </w:num>
  <w:num w:numId="10">
    <w:abstractNumId w:val="12"/>
  </w:num>
  <w:num w:numId="11">
    <w:abstractNumId w:val="18"/>
  </w:num>
  <w:num w:numId="12">
    <w:abstractNumId w:val="9"/>
  </w:num>
  <w:num w:numId="13">
    <w:abstractNumId w:val="21"/>
  </w:num>
  <w:num w:numId="14">
    <w:abstractNumId w:val="8"/>
  </w:num>
  <w:num w:numId="15">
    <w:abstractNumId w:val="19"/>
  </w:num>
  <w:num w:numId="16">
    <w:abstractNumId w:val="0"/>
  </w:num>
  <w:num w:numId="17">
    <w:abstractNumId w:val="30"/>
  </w:num>
  <w:num w:numId="18">
    <w:abstractNumId w:val="36"/>
  </w:num>
  <w:num w:numId="19">
    <w:abstractNumId w:val="3"/>
  </w:num>
  <w:num w:numId="20">
    <w:abstractNumId w:val="11"/>
  </w:num>
  <w:num w:numId="21">
    <w:abstractNumId w:val="4"/>
  </w:num>
  <w:num w:numId="22">
    <w:abstractNumId w:val="15"/>
  </w:num>
  <w:num w:numId="23">
    <w:abstractNumId w:val="1"/>
  </w:num>
  <w:num w:numId="24">
    <w:abstractNumId w:val="10"/>
  </w:num>
  <w:num w:numId="25">
    <w:abstractNumId w:val="2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32"/>
  </w:num>
  <w:num w:numId="32">
    <w:abstractNumId w:val="13"/>
  </w:num>
  <w:num w:numId="33">
    <w:abstractNumId w:val="2"/>
  </w:num>
  <w:num w:numId="34">
    <w:abstractNumId w:val="29"/>
  </w:num>
  <w:num w:numId="35">
    <w:abstractNumId w:val="5"/>
  </w:num>
  <w:num w:numId="36">
    <w:abstractNumId w:val="7"/>
  </w:num>
  <w:num w:numId="37">
    <w:abstractNumId w:val="34"/>
  </w:num>
  <w:num w:numId="38">
    <w:abstractNumId w:val="2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MzY0NzUEEsYGZko6SsGpxcWZ+XkgBYYGtQB8yQheLQAAAA=="/>
  </w:docVars>
  <w:rsids>
    <w:rsidRoot w:val="005D0123"/>
    <w:rsid w:val="000011C0"/>
    <w:rsid w:val="000056C9"/>
    <w:rsid w:val="0001369C"/>
    <w:rsid w:val="00023546"/>
    <w:rsid w:val="000243B1"/>
    <w:rsid w:val="000245E9"/>
    <w:rsid w:val="000249F8"/>
    <w:rsid w:val="00024A03"/>
    <w:rsid w:val="0002604B"/>
    <w:rsid w:val="00030CEE"/>
    <w:rsid w:val="00032DED"/>
    <w:rsid w:val="00037538"/>
    <w:rsid w:val="000416F3"/>
    <w:rsid w:val="0004697E"/>
    <w:rsid w:val="00047B41"/>
    <w:rsid w:val="00047E26"/>
    <w:rsid w:val="00065DA9"/>
    <w:rsid w:val="000709FF"/>
    <w:rsid w:val="00071F75"/>
    <w:rsid w:val="00081AFB"/>
    <w:rsid w:val="00081DBF"/>
    <w:rsid w:val="00082091"/>
    <w:rsid w:val="00084C4F"/>
    <w:rsid w:val="00090265"/>
    <w:rsid w:val="00091916"/>
    <w:rsid w:val="000921FB"/>
    <w:rsid w:val="00093C63"/>
    <w:rsid w:val="0009409E"/>
    <w:rsid w:val="000A016E"/>
    <w:rsid w:val="000A43C0"/>
    <w:rsid w:val="000A4573"/>
    <w:rsid w:val="000A45D7"/>
    <w:rsid w:val="000A4911"/>
    <w:rsid w:val="000A5DBC"/>
    <w:rsid w:val="000B0C30"/>
    <w:rsid w:val="000B22A4"/>
    <w:rsid w:val="000B27F5"/>
    <w:rsid w:val="000C1CD5"/>
    <w:rsid w:val="000C3CB4"/>
    <w:rsid w:val="000C4CB0"/>
    <w:rsid w:val="000C59E9"/>
    <w:rsid w:val="000C68E2"/>
    <w:rsid w:val="000C6CD7"/>
    <w:rsid w:val="000C7FEC"/>
    <w:rsid w:val="000D27E0"/>
    <w:rsid w:val="000D29B8"/>
    <w:rsid w:val="000E1248"/>
    <w:rsid w:val="000F043A"/>
    <w:rsid w:val="000F1D99"/>
    <w:rsid w:val="000F3B01"/>
    <w:rsid w:val="000F3CAF"/>
    <w:rsid w:val="000F42AB"/>
    <w:rsid w:val="000F4983"/>
    <w:rsid w:val="001057BD"/>
    <w:rsid w:val="00107948"/>
    <w:rsid w:val="00111F62"/>
    <w:rsid w:val="001120CB"/>
    <w:rsid w:val="001168C8"/>
    <w:rsid w:val="00116F63"/>
    <w:rsid w:val="001207D3"/>
    <w:rsid w:val="001222DF"/>
    <w:rsid w:val="0012408F"/>
    <w:rsid w:val="0013206E"/>
    <w:rsid w:val="001331CC"/>
    <w:rsid w:val="001344D4"/>
    <w:rsid w:val="00135D8F"/>
    <w:rsid w:val="00136418"/>
    <w:rsid w:val="001372D5"/>
    <w:rsid w:val="00140333"/>
    <w:rsid w:val="00142448"/>
    <w:rsid w:val="0014290E"/>
    <w:rsid w:val="0014717B"/>
    <w:rsid w:val="00155D53"/>
    <w:rsid w:val="001565BB"/>
    <w:rsid w:val="0016237D"/>
    <w:rsid w:val="00165CB4"/>
    <w:rsid w:val="00167655"/>
    <w:rsid w:val="00167DE1"/>
    <w:rsid w:val="00173926"/>
    <w:rsid w:val="0017487E"/>
    <w:rsid w:val="00175ED8"/>
    <w:rsid w:val="0017663B"/>
    <w:rsid w:val="001809E3"/>
    <w:rsid w:val="001848EF"/>
    <w:rsid w:val="001850BC"/>
    <w:rsid w:val="001855C9"/>
    <w:rsid w:val="0019077A"/>
    <w:rsid w:val="001920CB"/>
    <w:rsid w:val="001928B7"/>
    <w:rsid w:val="00194037"/>
    <w:rsid w:val="00197458"/>
    <w:rsid w:val="001A17C2"/>
    <w:rsid w:val="001A2235"/>
    <w:rsid w:val="001A3EEF"/>
    <w:rsid w:val="001B076C"/>
    <w:rsid w:val="001B26E8"/>
    <w:rsid w:val="001B2D3F"/>
    <w:rsid w:val="001B376D"/>
    <w:rsid w:val="001B3ACD"/>
    <w:rsid w:val="001B4978"/>
    <w:rsid w:val="001D16BD"/>
    <w:rsid w:val="001D1B69"/>
    <w:rsid w:val="001D1DF9"/>
    <w:rsid w:val="001D2C5D"/>
    <w:rsid w:val="001D32C3"/>
    <w:rsid w:val="001D4590"/>
    <w:rsid w:val="001E1ECD"/>
    <w:rsid w:val="001E2F8F"/>
    <w:rsid w:val="001F1561"/>
    <w:rsid w:val="001F573B"/>
    <w:rsid w:val="00201DDC"/>
    <w:rsid w:val="00203E61"/>
    <w:rsid w:val="00206B95"/>
    <w:rsid w:val="00206CF2"/>
    <w:rsid w:val="00206D48"/>
    <w:rsid w:val="00210726"/>
    <w:rsid w:val="00211E58"/>
    <w:rsid w:val="002153A2"/>
    <w:rsid w:val="0021673F"/>
    <w:rsid w:val="00217D65"/>
    <w:rsid w:val="002203E8"/>
    <w:rsid w:val="00221F0D"/>
    <w:rsid w:val="00226A60"/>
    <w:rsid w:val="002306D5"/>
    <w:rsid w:val="00231F12"/>
    <w:rsid w:val="00232BD0"/>
    <w:rsid w:val="002331C0"/>
    <w:rsid w:val="002332CB"/>
    <w:rsid w:val="00235EEB"/>
    <w:rsid w:val="00240D1C"/>
    <w:rsid w:val="00241401"/>
    <w:rsid w:val="00242B29"/>
    <w:rsid w:val="00247DF8"/>
    <w:rsid w:val="00251F74"/>
    <w:rsid w:val="0025242C"/>
    <w:rsid w:val="00252AF0"/>
    <w:rsid w:val="0025376D"/>
    <w:rsid w:val="0025720F"/>
    <w:rsid w:val="00260509"/>
    <w:rsid w:val="00264539"/>
    <w:rsid w:val="0027045A"/>
    <w:rsid w:val="00270C5A"/>
    <w:rsid w:val="00271788"/>
    <w:rsid w:val="00272398"/>
    <w:rsid w:val="002752B4"/>
    <w:rsid w:val="002807F6"/>
    <w:rsid w:val="00284BD8"/>
    <w:rsid w:val="00285ACA"/>
    <w:rsid w:val="00285EFF"/>
    <w:rsid w:val="00287C3D"/>
    <w:rsid w:val="00290FAB"/>
    <w:rsid w:val="00292B1B"/>
    <w:rsid w:val="00292E08"/>
    <w:rsid w:val="002979F4"/>
    <w:rsid w:val="002A1DF2"/>
    <w:rsid w:val="002A2F26"/>
    <w:rsid w:val="002A3DFD"/>
    <w:rsid w:val="002B2C0F"/>
    <w:rsid w:val="002B2EE5"/>
    <w:rsid w:val="002B47B0"/>
    <w:rsid w:val="002B5F12"/>
    <w:rsid w:val="002B6A1C"/>
    <w:rsid w:val="002C01AC"/>
    <w:rsid w:val="002C19CF"/>
    <w:rsid w:val="002C2358"/>
    <w:rsid w:val="002C5409"/>
    <w:rsid w:val="002C5B49"/>
    <w:rsid w:val="002C7F47"/>
    <w:rsid w:val="002D05B5"/>
    <w:rsid w:val="002D1F9E"/>
    <w:rsid w:val="002D292C"/>
    <w:rsid w:val="002D34F9"/>
    <w:rsid w:val="002D48E4"/>
    <w:rsid w:val="002D6D19"/>
    <w:rsid w:val="002E3CCD"/>
    <w:rsid w:val="002E672C"/>
    <w:rsid w:val="002E6DFF"/>
    <w:rsid w:val="002E7C8D"/>
    <w:rsid w:val="002F0DC1"/>
    <w:rsid w:val="002F3EB0"/>
    <w:rsid w:val="00302109"/>
    <w:rsid w:val="00303BD5"/>
    <w:rsid w:val="00304472"/>
    <w:rsid w:val="0030468A"/>
    <w:rsid w:val="003048D0"/>
    <w:rsid w:val="003053CF"/>
    <w:rsid w:val="003072C7"/>
    <w:rsid w:val="003125DF"/>
    <w:rsid w:val="00312F0B"/>
    <w:rsid w:val="0031337B"/>
    <w:rsid w:val="00315194"/>
    <w:rsid w:val="003156CF"/>
    <w:rsid w:val="0031576E"/>
    <w:rsid w:val="003163B0"/>
    <w:rsid w:val="00317F1C"/>
    <w:rsid w:val="00321465"/>
    <w:rsid w:val="00321468"/>
    <w:rsid w:val="0032455F"/>
    <w:rsid w:val="00324AA8"/>
    <w:rsid w:val="00327DE3"/>
    <w:rsid w:val="00330C2A"/>
    <w:rsid w:val="00332F73"/>
    <w:rsid w:val="0034126A"/>
    <w:rsid w:val="00341800"/>
    <w:rsid w:val="00341E8B"/>
    <w:rsid w:val="0034285A"/>
    <w:rsid w:val="00344F4B"/>
    <w:rsid w:val="00346624"/>
    <w:rsid w:val="00350D83"/>
    <w:rsid w:val="003517AA"/>
    <w:rsid w:val="003537B2"/>
    <w:rsid w:val="003567B5"/>
    <w:rsid w:val="00363A9F"/>
    <w:rsid w:val="00364905"/>
    <w:rsid w:val="00367DE7"/>
    <w:rsid w:val="00377B06"/>
    <w:rsid w:val="0038087E"/>
    <w:rsid w:val="00380B2D"/>
    <w:rsid w:val="00381D50"/>
    <w:rsid w:val="00384187"/>
    <w:rsid w:val="00385552"/>
    <w:rsid w:val="0038662A"/>
    <w:rsid w:val="00386F31"/>
    <w:rsid w:val="00391B71"/>
    <w:rsid w:val="00391CC4"/>
    <w:rsid w:val="00393372"/>
    <w:rsid w:val="003943D5"/>
    <w:rsid w:val="003A1DE3"/>
    <w:rsid w:val="003A216C"/>
    <w:rsid w:val="003A228C"/>
    <w:rsid w:val="003A2854"/>
    <w:rsid w:val="003A3C18"/>
    <w:rsid w:val="003A5037"/>
    <w:rsid w:val="003A5193"/>
    <w:rsid w:val="003B0A78"/>
    <w:rsid w:val="003B563D"/>
    <w:rsid w:val="003B7E77"/>
    <w:rsid w:val="003C2233"/>
    <w:rsid w:val="003C225C"/>
    <w:rsid w:val="003C4B58"/>
    <w:rsid w:val="003C638F"/>
    <w:rsid w:val="003D1E39"/>
    <w:rsid w:val="003D42B4"/>
    <w:rsid w:val="003D5DA9"/>
    <w:rsid w:val="003D72DB"/>
    <w:rsid w:val="003E0E57"/>
    <w:rsid w:val="003E177C"/>
    <w:rsid w:val="003E2C22"/>
    <w:rsid w:val="003E3135"/>
    <w:rsid w:val="003E319A"/>
    <w:rsid w:val="003E4BC9"/>
    <w:rsid w:val="003E6545"/>
    <w:rsid w:val="003F07D9"/>
    <w:rsid w:val="003F60ED"/>
    <w:rsid w:val="00400C9A"/>
    <w:rsid w:val="0040279B"/>
    <w:rsid w:val="004036A6"/>
    <w:rsid w:val="00403855"/>
    <w:rsid w:val="0040634C"/>
    <w:rsid w:val="00416122"/>
    <w:rsid w:val="004170E7"/>
    <w:rsid w:val="00421D0D"/>
    <w:rsid w:val="00422665"/>
    <w:rsid w:val="00423BC8"/>
    <w:rsid w:val="004245BD"/>
    <w:rsid w:val="00426921"/>
    <w:rsid w:val="0042716E"/>
    <w:rsid w:val="00427579"/>
    <w:rsid w:val="00430ED9"/>
    <w:rsid w:val="0043226D"/>
    <w:rsid w:val="00433421"/>
    <w:rsid w:val="0043564E"/>
    <w:rsid w:val="00435FA5"/>
    <w:rsid w:val="004363A7"/>
    <w:rsid w:val="004365FE"/>
    <w:rsid w:val="004434BF"/>
    <w:rsid w:val="00450C55"/>
    <w:rsid w:val="00451310"/>
    <w:rsid w:val="00451EFC"/>
    <w:rsid w:val="00452A3E"/>
    <w:rsid w:val="00452C0E"/>
    <w:rsid w:val="00462723"/>
    <w:rsid w:val="00463F22"/>
    <w:rsid w:val="00470076"/>
    <w:rsid w:val="0047021D"/>
    <w:rsid w:val="004715CC"/>
    <w:rsid w:val="004724B1"/>
    <w:rsid w:val="00472ACA"/>
    <w:rsid w:val="00475926"/>
    <w:rsid w:val="00480F3C"/>
    <w:rsid w:val="00485139"/>
    <w:rsid w:val="0049103C"/>
    <w:rsid w:val="00492472"/>
    <w:rsid w:val="004924C7"/>
    <w:rsid w:val="004965ED"/>
    <w:rsid w:val="004A04C4"/>
    <w:rsid w:val="004B0878"/>
    <w:rsid w:val="004B31F8"/>
    <w:rsid w:val="004B3C2C"/>
    <w:rsid w:val="004B45F0"/>
    <w:rsid w:val="004C0C1F"/>
    <w:rsid w:val="004C1BD5"/>
    <w:rsid w:val="004C280F"/>
    <w:rsid w:val="004C432A"/>
    <w:rsid w:val="004C538D"/>
    <w:rsid w:val="004C5B1D"/>
    <w:rsid w:val="004C71DA"/>
    <w:rsid w:val="004C7A83"/>
    <w:rsid w:val="004D01DE"/>
    <w:rsid w:val="004D2606"/>
    <w:rsid w:val="004D4987"/>
    <w:rsid w:val="004D4A08"/>
    <w:rsid w:val="004D5E3C"/>
    <w:rsid w:val="004D7690"/>
    <w:rsid w:val="004E22A3"/>
    <w:rsid w:val="004E2E68"/>
    <w:rsid w:val="004E5071"/>
    <w:rsid w:val="004E551F"/>
    <w:rsid w:val="004E5597"/>
    <w:rsid w:val="004E6CD6"/>
    <w:rsid w:val="004E6DA4"/>
    <w:rsid w:val="004F0763"/>
    <w:rsid w:val="004F3C92"/>
    <w:rsid w:val="005020D7"/>
    <w:rsid w:val="0051056A"/>
    <w:rsid w:val="00511615"/>
    <w:rsid w:val="00511993"/>
    <w:rsid w:val="00513328"/>
    <w:rsid w:val="005134DB"/>
    <w:rsid w:val="00515C88"/>
    <w:rsid w:val="00517C2C"/>
    <w:rsid w:val="00520870"/>
    <w:rsid w:val="00520CEB"/>
    <w:rsid w:val="00521599"/>
    <w:rsid w:val="005266D1"/>
    <w:rsid w:val="005343D7"/>
    <w:rsid w:val="00534FCE"/>
    <w:rsid w:val="00536337"/>
    <w:rsid w:val="00537B58"/>
    <w:rsid w:val="0054065E"/>
    <w:rsid w:val="00540973"/>
    <w:rsid w:val="005429AD"/>
    <w:rsid w:val="00543BCC"/>
    <w:rsid w:val="0054582D"/>
    <w:rsid w:val="00545C59"/>
    <w:rsid w:val="00557617"/>
    <w:rsid w:val="005576DF"/>
    <w:rsid w:val="005608F0"/>
    <w:rsid w:val="005615B9"/>
    <w:rsid w:val="005618CF"/>
    <w:rsid w:val="00562E1F"/>
    <w:rsid w:val="00563BBC"/>
    <w:rsid w:val="0056480B"/>
    <w:rsid w:val="00565A00"/>
    <w:rsid w:val="00575E22"/>
    <w:rsid w:val="00595331"/>
    <w:rsid w:val="005954A3"/>
    <w:rsid w:val="00595937"/>
    <w:rsid w:val="0059678B"/>
    <w:rsid w:val="005970CA"/>
    <w:rsid w:val="005972B7"/>
    <w:rsid w:val="005A4E5C"/>
    <w:rsid w:val="005A5F44"/>
    <w:rsid w:val="005B0C12"/>
    <w:rsid w:val="005B1AE6"/>
    <w:rsid w:val="005B44AD"/>
    <w:rsid w:val="005C2181"/>
    <w:rsid w:val="005C2271"/>
    <w:rsid w:val="005C332C"/>
    <w:rsid w:val="005C3C17"/>
    <w:rsid w:val="005C5586"/>
    <w:rsid w:val="005C7B71"/>
    <w:rsid w:val="005D0123"/>
    <w:rsid w:val="005D272F"/>
    <w:rsid w:val="005D402D"/>
    <w:rsid w:val="005D6CB0"/>
    <w:rsid w:val="005E5506"/>
    <w:rsid w:val="005F12BA"/>
    <w:rsid w:val="005F383A"/>
    <w:rsid w:val="005F4F27"/>
    <w:rsid w:val="005F67B7"/>
    <w:rsid w:val="00613244"/>
    <w:rsid w:val="006159CA"/>
    <w:rsid w:val="006203AC"/>
    <w:rsid w:val="00620A3D"/>
    <w:rsid w:val="00621CB3"/>
    <w:rsid w:val="006235CD"/>
    <w:rsid w:val="0062444E"/>
    <w:rsid w:val="00625E37"/>
    <w:rsid w:val="006266B0"/>
    <w:rsid w:val="00630948"/>
    <w:rsid w:val="00634AE3"/>
    <w:rsid w:val="00634E43"/>
    <w:rsid w:val="00636163"/>
    <w:rsid w:val="006361F5"/>
    <w:rsid w:val="00643445"/>
    <w:rsid w:val="00643919"/>
    <w:rsid w:val="00643C01"/>
    <w:rsid w:val="00646AC4"/>
    <w:rsid w:val="00647026"/>
    <w:rsid w:val="00650576"/>
    <w:rsid w:val="006505DD"/>
    <w:rsid w:val="00650E40"/>
    <w:rsid w:val="00652CFF"/>
    <w:rsid w:val="006530BC"/>
    <w:rsid w:val="00653A3B"/>
    <w:rsid w:val="00655ADB"/>
    <w:rsid w:val="00656439"/>
    <w:rsid w:val="00660DBC"/>
    <w:rsid w:val="00662B73"/>
    <w:rsid w:val="006634C9"/>
    <w:rsid w:val="00664AA0"/>
    <w:rsid w:val="00670D26"/>
    <w:rsid w:val="00671037"/>
    <w:rsid w:val="0067143A"/>
    <w:rsid w:val="006727BC"/>
    <w:rsid w:val="00672E28"/>
    <w:rsid w:val="00674A7D"/>
    <w:rsid w:val="006755FC"/>
    <w:rsid w:val="00675F44"/>
    <w:rsid w:val="00676889"/>
    <w:rsid w:val="00681314"/>
    <w:rsid w:val="00684580"/>
    <w:rsid w:val="0068590E"/>
    <w:rsid w:val="00687CDB"/>
    <w:rsid w:val="00697E1C"/>
    <w:rsid w:val="006A0574"/>
    <w:rsid w:val="006A2CCA"/>
    <w:rsid w:val="006A6B50"/>
    <w:rsid w:val="006B11FA"/>
    <w:rsid w:val="006B1F0B"/>
    <w:rsid w:val="006B2B6E"/>
    <w:rsid w:val="006B6066"/>
    <w:rsid w:val="006B77CF"/>
    <w:rsid w:val="006C3B19"/>
    <w:rsid w:val="006C6178"/>
    <w:rsid w:val="006D0A97"/>
    <w:rsid w:val="006D0ECB"/>
    <w:rsid w:val="006D254A"/>
    <w:rsid w:val="006D7A57"/>
    <w:rsid w:val="006E3D55"/>
    <w:rsid w:val="006E606A"/>
    <w:rsid w:val="006E61F5"/>
    <w:rsid w:val="006E701D"/>
    <w:rsid w:val="006F657D"/>
    <w:rsid w:val="007002E0"/>
    <w:rsid w:val="00700C7C"/>
    <w:rsid w:val="00703415"/>
    <w:rsid w:val="00704FCC"/>
    <w:rsid w:val="00707337"/>
    <w:rsid w:val="00712675"/>
    <w:rsid w:val="00714D1C"/>
    <w:rsid w:val="0071679B"/>
    <w:rsid w:val="00720668"/>
    <w:rsid w:val="007218A5"/>
    <w:rsid w:val="00721E07"/>
    <w:rsid w:val="0072325A"/>
    <w:rsid w:val="00724FD9"/>
    <w:rsid w:val="007271EC"/>
    <w:rsid w:val="007326AB"/>
    <w:rsid w:val="0073320C"/>
    <w:rsid w:val="007339B5"/>
    <w:rsid w:val="00733A43"/>
    <w:rsid w:val="00741C85"/>
    <w:rsid w:val="007442BA"/>
    <w:rsid w:val="0075015E"/>
    <w:rsid w:val="007538EC"/>
    <w:rsid w:val="00754F7D"/>
    <w:rsid w:val="007568A1"/>
    <w:rsid w:val="00765F5D"/>
    <w:rsid w:val="007667A3"/>
    <w:rsid w:val="0077107A"/>
    <w:rsid w:val="00782A8E"/>
    <w:rsid w:val="00783386"/>
    <w:rsid w:val="007868B0"/>
    <w:rsid w:val="00791039"/>
    <w:rsid w:val="007918C0"/>
    <w:rsid w:val="007928F2"/>
    <w:rsid w:val="00794A23"/>
    <w:rsid w:val="00797CB3"/>
    <w:rsid w:val="007A158E"/>
    <w:rsid w:val="007A1FB4"/>
    <w:rsid w:val="007A265F"/>
    <w:rsid w:val="007A2AF6"/>
    <w:rsid w:val="007A44CE"/>
    <w:rsid w:val="007A7911"/>
    <w:rsid w:val="007A7BF2"/>
    <w:rsid w:val="007A7D7B"/>
    <w:rsid w:val="007B15AF"/>
    <w:rsid w:val="007B1749"/>
    <w:rsid w:val="007B2285"/>
    <w:rsid w:val="007B47EE"/>
    <w:rsid w:val="007B5325"/>
    <w:rsid w:val="007C161D"/>
    <w:rsid w:val="007C1A24"/>
    <w:rsid w:val="007C1D32"/>
    <w:rsid w:val="007C3D44"/>
    <w:rsid w:val="007C6ED1"/>
    <w:rsid w:val="007D490A"/>
    <w:rsid w:val="007E135B"/>
    <w:rsid w:val="007E1397"/>
    <w:rsid w:val="007E13CD"/>
    <w:rsid w:val="007E2364"/>
    <w:rsid w:val="007E289C"/>
    <w:rsid w:val="007E3CAB"/>
    <w:rsid w:val="007E3D26"/>
    <w:rsid w:val="007E7F59"/>
    <w:rsid w:val="007F0026"/>
    <w:rsid w:val="007F205D"/>
    <w:rsid w:val="007F2FB6"/>
    <w:rsid w:val="007F6614"/>
    <w:rsid w:val="007F6A6B"/>
    <w:rsid w:val="007F7005"/>
    <w:rsid w:val="007F79D2"/>
    <w:rsid w:val="008025F7"/>
    <w:rsid w:val="00805D05"/>
    <w:rsid w:val="00825345"/>
    <w:rsid w:val="00825AA0"/>
    <w:rsid w:val="008265C2"/>
    <w:rsid w:val="00827FA3"/>
    <w:rsid w:val="0083768A"/>
    <w:rsid w:val="00841EA1"/>
    <w:rsid w:val="00842A22"/>
    <w:rsid w:val="00845A4A"/>
    <w:rsid w:val="008518AF"/>
    <w:rsid w:val="008533FC"/>
    <w:rsid w:val="008549AD"/>
    <w:rsid w:val="00862CCD"/>
    <w:rsid w:val="00863920"/>
    <w:rsid w:val="00865FCB"/>
    <w:rsid w:val="008672A9"/>
    <w:rsid w:val="00875752"/>
    <w:rsid w:val="00880FFD"/>
    <w:rsid w:val="00882FB8"/>
    <w:rsid w:val="00884532"/>
    <w:rsid w:val="008A3538"/>
    <w:rsid w:val="008A55E7"/>
    <w:rsid w:val="008A5F05"/>
    <w:rsid w:val="008B7C46"/>
    <w:rsid w:val="008C2CD6"/>
    <w:rsid w:val="008C3051"/>
    <w:rsid w:val="008D0913"/>
    <w:rsid w:val="008D0B57"/>
    <w:rsid w:val="008E5875"/>
    <w:rsid w:val="008E653C"/>
    <w:rsid w:val="008E7F18"/>
    <w:rsid w:val="008F156C"/>
    <w:rsid w:val="008F3C8E"/>
    <w:rsid w:val="00904AAE"/>
    <w:rsid w:val="00905D1F"/>
    <w:rsid w:val="00907213"/>
    <w:rsid w:val="0091779E"/>
    <w:rsid w:val="00917BB1"/>
    <w:rsid w:val="00922E91"/>
    <w:rsid w:val="00924A5B"/>
    <w:rsid w:val="00925AAA"/>
    <w:rsid w:val="00933076"/>
    <w:rsid w:val="00934906"/>
    <w:rsid w:val="00935089"/>
    <w:rsid w:val="00940019"/>
    <w:rsid w:val="00940DFB"/>
    <w:rsid w:val="00943298"/>
    <w:rsid w:val="00943D7D"/>
    <w:rsid w:val="009442A3"/>
    <w:rsid w:val="009466CF"/>
    <w:rsid w:val="00950257"/>
    <w:rsid w:val="009538CC"/>
    <w:rsid w:val="009558ED"/>
    <w:rsid w:val="0096071E"/>
    <w:rsid w:val="00963F70"/>
    <w:rsid w:val="00965206"/>
    <w:rsid w:val="009722C6"/>
    <w:rsid w:val="009726C5"/>
    <w:rsid w:val="009734C4"/>
    <w:rsid w:val="009741C2"/>
    <w:rsid w:val="00975CB7"/>
    <w:rsid w:val="00976CF3"/>
    <w:rsid w:val="00981FBF"/>
    <w:rsid w:val="00986262"/>
    <w:rsid w:val="00987DA9"/>
    <w:rsid w:val="00992E2E"/>
    <w:rsid w:val="009A12F0"/>
    <w:rsid w:val="009A4C5F"/>
    <w:rsid w:val="009B4468"/>
    <w:rsid w:val="009B790E"/>
    <w:rsid w:val="009B7A71"/>
    <w:rsid w:val="009B7E62"/>
    <w:rsid w:val="009C046A"/>
    <w:rsid w:val="009C1E2C"/>
    <w:rsid w:val="009C29FE"/>
    <w:rsid w:val="009C3B3D"/>
    <w:rsid w:val="009C4914"/>
    <w:rsid w:val="009C63EE"/>
    <w:rsid w:val="009D14F0"/>
    <w:rsid w:val="009D1707"/>
    <w:rsid w:val="009D6A72"/>
    <w:rsid w:val="009D7233"/>
    <w:rsid w:val="009D7F07"/>
    <w:rsid w:val="009E01CB"/>
    <w:rsid w:val="009E07AA"/>
    <w:rsid w:val="009E2B40"/>
    <w:rsid w:val="009E420E"/>
    <w:rsid w:val="009E42ED"/>
    <w:rsid w:val="009E6DFE"/>
    <w:rsid w:val="009F1313"/>
    <w:rsid w:val="009F19E1"/>
    <w:rsid w:val="009F45C2"/>
    <w:rsid w:val="009F692B"/>
    <w:rsid w:val="009F6D0D"/>
    <w:rsid w:val="00A00546"/>
    <w:rsid w:val="00A01EE4"/>
    <w:rsid w:val="00A026A1"/>
    <w:rsid w:val="00A04D8F"/>
    <w:rsid w:val="00A06F0C"/>
    <w:rsid w:val="00A07865"/>
    <w:rsid w:val="00A10604"/>
    <w:rsid w:val="00A1145C"/>
    <w:rsid w:val="00A11CC3"/>
    <w:rsid w:val="00A12DC9"/>
    <w:rsid w:val="00A13318"/>
    <w:rsid w:val="00A1464F"/>
    <w:rsid w:val="00A24D52"/>
    <w:rsid w:val="00A250EC"/>
    <w:rsid w:val="00A26412"/>
    <w:rsid w:val="00A27AFB"/>
    <w:rsid w:val="00A31754"/>
    <w:rsid w:val="00A32452"/>
    <w:rsid w:val="00A3374E"/>
    <w:rsid w:val="00A33B29"/>
    <w:rsid w:val="00A351F5"/>
    <w:rsid w:val="00A36FC5"/>
    <w:rsid w:val="00A40B6E"/>
    <w:rsid w:val="00A41708"/>
    <w:rsid w:val="00A426BA"/>
    <w:rsid w:val="00A42DA1"/>
    <w:rsid w:val="00A43370"/>
    <w:rsid w:val="00A43898"/>
    <w:rsid w:val="00A516FD"/>
    <w:rsid w:val="00A51EA6"/>
    <w:rsid w:val="00A533EA"/>
    <w:rsid w:val="00A56F70"/>
    <w:rsid w:val="00A57094"/>
    <w:rsid w:val="00A6327A"/>
    <w:rsid w:val="00A656AF"/>
    <w:rsid w:val="00A70B60"/>
    <w:rsid w:val="00A71EDB"/>
    <w:rsid w:val="00A73460"/>
    <w:rsid w:val="00A81BFC"/>
    <w:rsid w:val="00A90CA1"/>
    <w:rsid w:val="00A92978"/>
    <w:rsid w:val="00AA1EDB"/>
    <w:rsid w:val="00AA5EE9"/>
    <w:rsid w:val="00AB0C90"/>
    <w:rsid w:val="00AB28DC"/>
    <w:rsid w:val="00AB5F9B"/>
    <w:rsid w:val="00AB6115"/>
    <w:rsid w:val="00AB7476"/>
    <w:rsid w:val="00AC3374"/>
    <w:rsid w:val="00AC5500"/>
    <w:rsid w:val="00AC5B2E"/>
    <w:rsid w:val="00AC73D6"/>
    <w:rsid w:val="00AD55BB"/>
    <w:rsid w:val="00AD6134"/>
    <w:rsid w:val="00AE1CB3"/>
    <w:rsid w:val="00AE48E3"/>
    <w:rsid w:val="00AF2F71"/>
    <w:rsid w:val="00AF4683"/>
    <w:rsid w:val="00AF55C0"/>
    <w:rsid w:val="00AF6C2D"/>
    <w:rsid w:val="00B0060C"/>
    <w:rsid w:val="00B04226"/>
    <w:rsid w:val="00B05400"/>
    <w:rsid w:val="00B06462"/>
    <w:rsid w:val="00B072DE"/>
    <w:rsid w:val="00B112E1"/>
    <w:rsid w:val="00B129A1"/>
    <w:rsid w:val="00B16FDE"/>
    <w:rsid w:val="00B17503"/>
    <w:rsid w:val="00B179C1"/>
    <w:rsid w:val="00B20A86"/>
    <w:rsid w:val="00B2399A"/>
    <w:rsid w:val="00B24AFA"/>
    <w:rsid w:val="00B2519C"/>
    <w:rsid w:val="00B256E4"/>
    <w:rsid w:val="00B31A4C"/>
    <w:rsid w:val="00B31F03"/>
    <w:rsid w:val="00B34D45"/>
    <w:rsid w:val="00B35383"/>
    <w:rsid w:val="00B358AA"/>
    <w:rsid w:val="00B42B36"/>
    <w:rsid w:val="00B50DD8"/>
    <w:rsid w:val="00B50F8C"/>
    <w:rsid w:val="00B515EB"/>
    <w:rsid w:val="00B51852"/>
    <w:rsid w:val="00B56577"/>
    <w:rsid w:val="00B572EF"/>
    <w:rsid w:val="00B60103"/>
    <w:rsid w:val="00B6377F"/>
    <w:rsid w:val="00B66EEE"/>
    <w:rsid w:val="00B72850"/>
    <w:rsid w:val="00B72AB3"/>
    <w:rsid w:val="00B72CBD"/>
    <w:rsid w:val="00B74C0B"/>
    <w:rsid w:val="00B755A3"/>
    <w:rsid w:val="00B75F5C"/>
    <w:rsid w:val="00B76E19"/>
    <w:rsid w:val="00B83812"/>
    <w:rsid w:val="00B84049"/>
    <w:rsid w:val="00B85748"/>
    <w:rsid w:val="00B91786"/>
    <w:rsid w:val="00B9379A"/>
    <w:rsid w:val="00B93D05"/>
    <w:rsid w:val="00B94076"/>
    <w:rsid w:val="00B953FD"/>
    <w:rsid w:val="00BA00ED"/>
    <w:rsid w:val="00BA2E5E"/>
    <w:rsid w:val="00BA62B9"/>
    <w:rsid w:val="00BA7DF5"/>
    <w:rsid w:val="00BB11BC"/>
    <w:rsid w:val="00BB198D"/>
    <w:rsid w:val="00BC4E3A"/>
    <w:rsid w:val="00BC54C7"/>
    <w:rsid w:val="00BD2EA2"/>
    <w:rsid w:val="00BE2770"/>
    <w:rsid w:val="00BE27AA"/>
    <w:rsid w:val="00BE2E72"/>
    <w:rsid w:val="00BE727B"/>
    <w:rsid w:val="00BE7C79"/>
    <w:rsid w:val="00BF6AFC"/>
    <w:rsid w:val="00C000A2"/>
    <w:rsid w:val="00C000D7"/>
    <w:rsid w:val="00C03C4E"/>
    <w:rsid w:val="00C06CDB"/>
    <w:rsid w:val="00C0783E"/>
    <w:rsid w:val="00C10A1E"/>
    <w:rsid w:val="00C10D7C"/>
    <w:rsid w:val="00C14F98"/>
    <w:rsid w:val="00C163F9"/>
    <w:rsid w:val="00C20559"/>
    <w:rsid w:val="00C2059E"/>
    <w:rsid w:val="00C20A49"/>
    <w:rsid w:val="00C33A91"/>
    <w:rsid w:val="00C3790A"/>
    <w:rsid w:val="00C402C6"/>
    <w:rsid w:val="00C42701"/>
    <w:rsid w:val="00C42799"/>
    <w:rsid w:val="00C45B18"/>
    <w:rsid w:val="00C46932"/>
    <w:rsid w:val="00C47435"/>
    <w:rsid w:val="00C51C55"/>
    <w:rsid w:val="00C51CEC"/>
    <w:rsid w:val="00C56E47"/>
    <w:rsid w:val="00C60115"/>
    <w:rsid w:val="00C609DA"/>
    <w:rsid w:val="00C628BD"/>
    <w:rsid w:val="00C64648"/>
    <w:rsid w:val="00C715A2"/>
    <w:rsid w:val="00C717B6"/>
    <w:rsid w:val="00C739C5"/>
    <w:rsid w:val="00C8395C"/>
    <w:rsid w:val="00C8452D"/>
    <w:rsid w:val="00C84F25"/>
    <w:rsid w:val="00C91B05"/>
    <w:rsid w:val="00C938F0"/>
    <w:rsid w:val="00C94F0B"/>
    <w:rsid w:val="00CA0A44"/>
    <w:rsid w:val="00CA26A7"/>
    <w:rsid w:val="00CA56F6"/>
    <w:rsid w:val="00CB2CF7"/>
    <w:rsid w:val="00CB44A4"/>
    <w:rsid w:val="00CB4E89"/>
    <w:rsid w:val="00CB631F"/>
    <w:rsid w:val="00CB797E"/>
    <w:rsid w:val="00CC3016"/>
    <w:rsid w:val="00CC48B7"/>
    <w:rsid w:val="00CC7B3D"/>
    <w:rsid w:val="00CD1107"/>
    <w:rsid w:val="00CD3D71"/>
    <w:rsid w:val="00CD4A84"/>
    <w:rsid w:val="00CD5662"/>
    <w:rsid w:val="00CD5A49"/>
    <w:rsid w:val="00CD6C01"/>
    <w:rsid w:val="00CE4779"/>
    <w:rsid w:val="00CE5434"/>
    <w:rsid w:val="00CF0F4A"/>
    <w:rsid w:val="00CF1A04"/>
    <w:rsid w:val="00CF1E84"/>
    <w:rsid w:val="00CF2831"/>
    <w:rsid w:val="00CF3383"/>
    <w:rsid w:val="00D0280F"/>
    <w:rsid w:val="00D1027F"/>
    <w:rsid w:val="00D10403"/>
    <w:rsid w:val="00D1212B"/>
    <w:rsid w:val="00D15AA2"/>
    <w:rsid w:val="00D160D1"/>
    <w:rsid w:val="00D16DFB"/>
    <w:rsid w:val="00D20D18"/>
    <w:rsid w:val="00D31797"/>
    <w:rsid w:val="00D31968"/>
    <w:rsid w:val="00D34A4E"/>
    <w:rsid w:val="00D35D38"/>
    <w:rsid w:val="00D40838"/>
    <w:rsid w:val="00D40CF6"/>
    <w:rsid w:val="00D4269F"/>
    <w:rsid w:val="00D44671"/>
    <w:rsid w:val="00D448D9"/>
    <w:rsid w:val="00D479A3"/>
    <w:rsid w:val="00D47F8C"/>
    <w:rsid w:val="00D514D6"/>
    <w:rsid w:val="00D526D4"/>
    <w:rsid w:val="00D536FA"/>
    <w:rsid w:val="00D53717"/>
    <w:rsid w:val="00D54D9A"/>
    <w:rsid w:val="00D63787"/>
    <w:rsid w:val="00D64102"/>
    <w:rsid w:val="00D64DA0"/>
    <w:rsid w:val="00D666D7"/>
    <w:rsid w:val="00D70017"/>
    <w:rsid w:val="00D73244"/>
    <w:rsid w:val="00D8008F"/>
    <w:rsid w:val="00D842A7"/>
    <w:rsid w:val="00D84515"/>
    <w:rsid w:val="00D87135"/>
    <w:rsid w:val="00D91B6C"/>
    <w:rsid w:val="00D93B4E"/>
    <w:rsid w:val="00D9604A"/>
    <w:rsid w:val="00D960F5"/>
    <w:rsid w:val="00DA28B3"/>
    <w:rsid w:val="00DA3290"/>
    <w:rsid w:val="00DB1B1B"/>
    <w:rsid w:val="00DB1FC4"/>
    <w:rsid w:val="00DB206D"/>
    <w:rsid w:val="00DB6138"/>
    <w:rsid w:val="00DB6632"/>
    <w:rsid w:val="00DC47EE"/>
    <w:rsid w:val="00DC7F53"/>
    <w:rsid w:val="00DD118B"/>
    <w:rsid w:val="00DD1706"/>
    <w:rsid w:val="00DD2DB0"/>
    <w:rsid w:val="00DD4036"/>
    <w:rsid w:val="00DD4361"/>
    <w:rsid w:val="00DD5603"/>
    <w:rsid w:val="00DD692B"/>
    <w:rsid w:val="00DD7A7D"/>
    <w:rsid w:val="00DE2486"/>
    <w:rsid w:val="00DE4282"/>
    <w:rsid w:val="00DE491E"/>
    <w:rsid w:val="00DE5806"/>
    <w:rsid w:val="00DE5A13"/>
    <w:rsid w:val="00DE5DA1"/>
    <w:rsid w:val="00DE5F86"/>
    <w:rsid w:val="00DE633F"/>
    <w:rsid w:val="00DF2C18"/>
    <w:rsid w:val="00DF3BF6"/>
    <w:rsid w:val="00DF4856"/>
    <w:rsid w:val="00DF4AD1"/>
    <w:rsid w:val="00DF4E15"/>
    <w:rsid w:val="00DF4E21"/>
    <w:rsid w:val="00E0037E"/>
    <w:rsid w:val="00E00909"/>
    <w:rsid w:val="00E03087"/>
    <w:rsid w:val="00E11FF8"/>
    <w:rsid w:val="00E13746"/>
    <w:rsid w:val="00E20037"/>
    <w:rsid w:val="00E20A3B"/>
    <w:rsid w:val="00E21E8E"/>
    <w:rsid w:val="00E22AAB"/>
    <w:rsid w:val="00E35B4F"/>
    <w:rsid w:val="00E40D56"/>
    <w:rsid w:val="00E43C0E"/>
    <w:rsid w:val="00E45727"/>
    <w:rsid w:val="00E50391"/>
    <w:rsid w:val="00E518C3"/>
    <w:rsid w:val="00E56100"/>
    <w:rsid w:val="00E57A2F"/>
    <w:rsid w:val="00E72088"/>
    <w:rsid w:val="00E74236"/>
    <w:rsid w:val="00E820FA"/>
    <w:rsid w:val="00E82239"/>
    <w:rsid w:val="00E836A3"/>
    <w:rsid w:val="00E84F20"/>
    <w:rsid w:val="00E86911"/>
    <w:rsid w:val="00E92882"/>
    <w:rsid w:val="00E94EB6"/>
    <w:rsid w:val="00E953A1"/>
    <w:rsid w:val="00EA03C4"/>
    <w:rsid w:val="00EA1C11"/>
    <w:rsid w:val="00EA2B67"/>
    <w:rsid w:val="00EA32AD"/>
    <w:rsid w:val="00EA46E1"/>
    <w:rsid w:val="00EA659A"/>
    <w:rsid w:val="00EA7FB0"/>
    <w:rsid w:val="00EB088C"/>
    <w:rsid w:val="00EB225F"/>
    <w:rsid w:val="00EB59F3"/>
    <w:rsid w:val="00EB5E7B"/>
    <w:rsid w:val="00EC4A5A"/>
    <w:rsid w:val="00EC6E39"/>
    <w:rsid w:val="00ED2F99"/>
    <w:rsid w:val="00ED5811"/>
    <w:rsid w:val="00ED7CF4"/>
    <w:rsid w:val="00EE18E4"/>
    <w:rsid w:val="00EE21D6"/>
    <w:rsid w:val="00EE264A"/>
    <w:rsid w:val="00EE297F"/>
    <w:rsid w:val="00EE6C82"/>
    <w:rsid w:val="00EF22AE"/>
    <w:rsid w:val="00EF4553"/>
    <w:rsid w:val="00EF47FF"/>
    <w:rsid w:val="00F0699D"/>
    <w:rsid w:val="00F12D11"/>
    <w:rsid w:val="00F13A84"/>
    <w:rsid w:val="00F27160"/>
    <w:rsid w:val="00F300AA"/>
    <w:rsid w:val="00F323FC"/>
    <w:rsid w:val="00F34784"/>
    <w:rsid w:val="00F35890"/>
    <w:rsid w:val="00F35D78"/>
    <w:rsid w:val="00F36BDC"/>
    <w:rsid w:val="00F40525"/>
    <w:rsid w:val="00F40A63"/>
    <w:rsid w:val="00F40A6D"/>
    <w:rsid w:val="00F43FA8"/>
    <w:rsid w:val="00F5151E"/>
    <w:rsid w:val="00F528E0"/>
    <w:rsid w:val="00F53FB3"/>
    <w:rsid w:val="00F62E22"/>
    <w:rsid w:val="00F8146A"/>
    <w:rsid w:val="00F8347B"/>
    <w:rsid w:val="00F8487F"/>
    <w:rsid w:val="00F8646D"/>
    <w:rsid w:val="00F86B9F"/>
    <w:rsid w:val="00F873D8"/>
    <w:rsid w:val="00F97BE6"/>
    <w:rsid w:val="00FA29D9"/>
    <w:rsid w:val="00FA2CD1"/>
    <w:rsid w:val="00FA2D4C"/>
    <w:rsid w:val="00FA2F0B"/>
    <w:rsid w:val="00FA3383"/>
    <w:rsid w:val="00FA35BC"/>
    <w:rsid w:val="00FA641C"/>
    <w:rsid w:val="00FB3F72"/>
    <w:rsid w:val="00FB4CEE"/>
    <w:rsid w:val="00FB5029"/>
    <w:rsid w:val="00FB6E0D"/>
    <w:rsid w:val="00FC0F0E"/>
    <w:rsid w:val="00FC1238"/>
    <w:rsid w:val="00FC253A"/>
    <w:rsid w:val="00FC4354"/>
    <w:rsid w:val="00FD2CB2"/>
    <w:rsid w:val="00FD7D53"/>
    <w:rsid w:val="00FD7F0E"/>
    <w:rsid w:val="00FE067B"/>
    <w:rsid w:val="00FE123E"/>
    <w:rsid w:val="00FE3843"/>
    <w:rsid w:val="00FF457B"/>
    <w:rsid w:val="00FF47D5"/>
    <w:rsid w:val="00FF735D"/>
    <w:rsid w:val="08574992"/>
    <w:rsid w:val="0A82B741"/>
    <w:rsid w:val="0DBF950E"/>
    <w:rsid w:val="15167511"/>
    <w:rsid w:val="214474BE"/>
    <w:rsid w:val="2289D8DA"/>
    <w:rsid w:val="321129AF"/>
    <w:rsid w:val="371D8C92"/>
    <w:rsid w:val="3732034C"/>
    <w:rsid w:val="3BBFD955"/>
    <w:rsid w:val="3C7081F6"/>
    <w:rsid w:val="4042FE21"/>
    <w:rsid w:val="4133685E"/>
    <w:rsid w:val="4343ECE6"/>
    <w:rsid w:val="632B471A"/>
    <w:rsid w:val="6551E8BF"/>
    <w:rsid w:val="65842F94"/>
    <w:rsid w:val="7204C324"/>
    <w:rsid w:val="7897C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30F8A2"/>
  <w15:docId w15:val="{BF6181E3-31A2-4107-A0B1-F431B95E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A27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263"/>
    <w:rPr>
      <w:rFonts w:ascii="Segoe UI" w:hAnsi="Segoe UI" w:cs="Segoe UI"/>
      <w:sz w:val="18"/>
      <w:szCs w:val="18"/>
    </w:rPr>
  </w:style>
  <w:style w:type="paragraph" w:styleId="Header">
    <w:name w:val="header"/>
    <w:basedOn w:val="Normal"/>
    <w:link w:val="HeaderChar"/>
    <w:uiPriority w:val="99"/>
    <w:unhideWhenUsed/>
    <w:rsid w:val="00A27263"/>
    <w:pPr>
      <w:tabs>
        <w:tab w:val="center" w:pos="4680"/>
        <w:tab w:val="right" w:pos="9360"/>
      </w:tabs>
      <w:spacing w:line="240" w:lineRule="auto"/>
    </w:pPr>
  </w:style>
  <w:style w:type="character" w:customStyle="1" w:styleId="HeaderChar">
    <w:name w:val="Header Char"/>
    <w:basedOn w:val="DefaultParagraphFont"/>
    <w:link w:val="Header"/>
    <w:uiPriority w:val="99"/>
    <w:rsid w:val="00A27263"/>
  </w:style>
  <w:style w:type="paragraph" w:styleId="Footer">
    <w:name w:val="footer"/>
    <w:basedOn w:val="Normal"/>
    <w:link w:val="FooterChar"/>
    <w:uiPriority w:val="99"/>
    <w:unhideWhenUsed/>
    <w:rsid w:val="00A27263"/>
    <w:pPr>
      <w:tabs>
        <w:tab w:val="center" w:pos="4680"/>
        <w:tab w:val="right" w:pos="9360"/>
      </w:tabs>
      <w:spacing w:line="240" w:lineRule="auto"/>
    </w:pPr>
  </w:style>
  <w:style w:type="character" w:customStyle="1" w:styleId="FooterChar">
    <w:name w:val="Footer Char"/>
    <w:basedOn w:val="DefaultParagraphFont"/>
    <w:link w:val="Footer"/>
    <w:uiPriority w:val="99"/>
    <w:rsid w:val="00A27263"/>
  </w:style>
  <w:style w:type="paragraph" w:styleId="ListParagraph">
    <w:name w:val="List Paragraph"/>
    <w:aliases w:val="Dot pt,F5 List Paragraph,List Paragraph1,No Spacing1,List Paragraph Char Char Char,Indicator Text,Numbered Para 1,Bullet 1,Bullet Points,MAIN CONTENT,Recommendation,List Paragraph2,Normal numbere,Colorful List - Accent 11"/>
    <w:basedOn w:val="Normal"/>
    <w:link w:val="ListParagraphChar"/>
    <w:uiPriority w:val="34"/>
    <w:qFormat/>
    <w:rsid w:val="00F936EF"/>
    <w:pPr>
      <w:ind w:left="720"/>
      <w:contextualSpacing/>
    </w:pPr>
  </w:style>
  <w:style w:type="table" w:styleId="GridTable1Light-Accent1">
    <w:name w:val="Grid Table 1 Light Accent 1"/>
    <w:basedOn w:val="TableNormal"/>
    <w:uiPriority w:val="46"/>
    <w:rsid w:val="00C647CD"/>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194C7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539C"/>
    <w:pPr>
      <w:spacing w:line="240" w:lineRule="auto"/>
    </w:pPr>
    <w:rPr>
      <w:sz w:val="20"/>
      <w:szCs w:val="20"/>
    </w:rPr>
  </w:style>
  <w:style w:type="character" w:customStyle="1" w:styleId="FootnoteTextChar">
    <w:name w:val="Footnote Text Char"/>
    <w:basedOn w:val="DefaultParagraphFont"/>
    <w:link w:val="FootnoteText"/>
    <w:uiPriority w:val="99"/>
    <w:semiHidden/>
    <w:rsid w:val="007C539C"/>
    <w:rPr>
      <w:sz w:val="20"/>
      <w:szCs w:val="20"/>
    </w:rPr>
  </w:style>
  <w:style w:type="character" w:styleId="FootnoteReference">
    <w:name w:val="footnote reference"/>
    <w:basedOn w:val="DefaultParagraphFont"/>
    <w:uiPriority w:val="99"/>
    <w:semiHidden/>
    <w:unhideWhenUsed/>
    <w:rsid w:val="007C539C"/>
    <w:rPr>
      <w:vertAlign w:val="superscript"/>
    </w:rPr>
  </w:style>
  <w:style w:type="character" w:styleId="Hyperlink">
    <w:name w:val="Hyperlink"/>
    <w:basedOn w:val="DefaultParagraphFont"/>
    <w:uiPriority w:val="99"/>
    <w:unhideWhenUsed/>
    <w:rsid w:val="00494A34"/>
    <w:rPr>
      <w:color w:val="0000FF" w:themeColor="hyperlink"/>
      <w:u w:val="single"/>
    </w:rPr>
  </w:style>
  <w:style w:type="character" w:styleId="UnresolvedMention">
    <w:name w:val="Unresolved Mention"/>
    <w:basedOn w:val="DefaultParagraphFont"/>
    <w:uiPriority w:val="99"/>
    <w:semiHidden/>
    <w:unhideWhenUsed/>
    <w:rsid w:val="00494A34"/>
    <w:rPr>
      <w:color w:val="605E5C"/>
      <w:shd w:val="clear" w:color="auto" w:fill="E1DFDD"/>
    </w:r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f2">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f3">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table" w:customStyle="1" w:styleId="af4">
    <w:basedOn w:val="TableNormal"/>
    <w:pPr>
      <w:spacing w:line="240" w:lineRule="auto"/>
    </w:pPr>
    <w:tblPr>
      <w:tblStyleRowBandSize w:val="1"/>
      <w:tblStyleColBandSize w:val="1"/>
      <w:tblCellMar>
        <w:top w:w="100" w:type="dxa"/>
        <w:left w:w="100" w:type="dxa"/>
        <w:bottom w:w="100" w:type="dxa"/>
        <w:right w:w="100" w:type="dxa"/>
      </w:tblCellMar>
    </w:tblPr>
    <w:tblStylePr w:type="firstRow">
      <w:rPr>
        <w:b/>
      </w:rPr>
      <w:tblPr/>
      <w:tcPr>
        <w:tcBorders>
          <w:bottom w:val="single" w:sz="12"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style>
  <w:style w:type="paragraph" w:styleId="CommentText">
    <w:name w:val="annotation text"/>
    <w:basedOn w:val="Normal"/>
    <w:link w:val="CommentTextChar"/>
    <w:uiPriority w:val="99"/>
    <w:unhideWhenUsed/>
    <w:rsid w:val="00EA32A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OC1">
    <w:name w:val="toc 1"/>
    <w:basedOn w:val="Normal"/>
    <w:next w:val="Normal"/>
    <w:autoRedefine/>
    <w:uiPriority w:val="39"/>
    <w:unhideWhenUsed/>
    <w:rsid w:val="00A70B60"/>
    <w:pPr>
      <w:spacing w:after="100"/>
    </w:pPr>
  </w:style>
  <w:style w:type="paragraph" w:styleId="Date">
    <w:name w:val="Date"/>
    <w:basedOn w:val="Normal"/>
    <w:next w:val="Normal"/>
    <w:link w:val="DateChar"/>
    <w:uiPriority w:val="99"/>
    <w:semiHidden/>
    <w:unhideWhenUsed/>
    <w:rsid w:val="00B31A4C"/>
  </w:style>
  <w:style w:type="character" w:customStyle="1" w:styleId="DateChar">
    <w:name w:val="Date Char"/>
    <w:basedOn w:val="DefaultParagraphFont"/>
    <w:link w:val="Date"/>
    <w:uiPriority w:val="99"/>
    <w:semiHidden/>
    <w:rsid w:val="00B31A4C"/>
  </w:style>
  <w:style w:type="table" w:styleId="ListTable3-Accent1">
    <w:name w:val="List Table 3 Accent 1"/>
    <w:basedOn w:val="TableNormal"/>
    <w:uiPriority w:val="48"/>
    <w:rsid w:val="00B31A4C"/>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CommentSubject">
    <w:name w:val="annotation subject"/>
    <w:basedOn w:val="CommentText"/>
    <w:next w:val="CommentText"/>
    <w:link w:val="CommentSubjectChar"/>
    <w:uiPriority w:val="99"/>
    <w:semiHidden/>
    <w:unhideWhenUsed/>
    <w:rsid w:val="00F97BE6"/>
    <w:rPr>
      <w:b/>
      <w:bCs/>
    </w:rPr>
  </w:style>
  <w:style w:type="character" w:customStyle="1" w:styleId="CommentSubjectChar">
    <w:name w:val="Comment Subject Char"/>
    <w:basedOn w:val="CommentTextChar"/>
    <w:link w:val="CommentSubject"/>
    <w:uiPriority w:val="99"/>
    <w:semiHidden/>
    <w:rsid w:val="00F97BE6"/>
    <w:rPr>
      <w:b/>
      <w:bCs/>
      <w:sz w:val="20"/>
      <w:szCs w:val="20"/>
    </w:rPr>
  </w:style>
  <w:style w:type="paragraph" w:customStyle="1" w:styleId="vmod">
    <w:name w:val="vmod"/>
    <w:basedOn w:val="Normal"/>
    <w:rsid w:val="00765F5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Revision">
    <w:name w:val="Revision"/>
    <w:hidden/>
    <w:uiPriority w:val="99"/>
    <w:semiHidden/>
    <w:rsid w:val="00EA32AD"/>
    <w:pPr>
      <w:spacing w:line="240" w:lineRule="auto"/>
    </w:pPr>
  </w:style>
  <w:style w:type="table" w:customStyle="1" w:styleId="TableGrid1">
    <w:name w:val="Table Grid1"/>
    <w:basedOn w:val="TableNormal"/>
    <w:next w:val="TableGrid"/>
    <w:uiPriority w:val="39"/>
    <w:rsid w:val="00CB2CF7"/>
    <w:pPr>
      <w:spacing w:line="240" w:lineRule="auto"/>
    </w:pPr>
    <w:rPr>
      <w:rFonts w:ascii="Calibri" w:eastAsia="SimSun" w:hAnsi="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B2285"/>
    <w:pPr>
      <w:spacing w:line="240" w:lineRule="auto"/>
    </w:pPr>
    <w:rPr>
      <w:rFonts w:ascii="Calibri" w:eastAsiaTheme="minorEastAsia" w:hAnsi="Calibri" w:cs="Calibri"/>
      <w:sz w:val="20"/>
      <w:szCs w:val="20"/>
      <w:lang w:val="en-GB"/>
    </w:rPr>
  </w:style>
  <w:style w:type="character" w:customStyle="1" w:styleId="EndnoteTextChar">
    <w:name w:val="Endnote Text Char"/>
    <w:basedOn w:val="DefaultParagraphFont"/>
    <w:link w:val="EndnoteText"/>
    <w:uiPriority w:val="99"/>
    <w:rsid w:val="007B2285"/>
    <w:rPr>
      <w:rFonts w:ascii="Calibri" w:eastAsiaTheme="minorEastAsia" w:hAnsi="Calibri" w:cs="Calibri"/>
      <w:sz w:val="20"/>
      <w:szCs w:val="20"/>
      <w:lang w:val="en-GB"/>
    </w:rPr>
  </w:style>
  <w:style w:type="character" w:styleId="EndnoteReference">
    <w:name w:val="endnote reference"/>
    <w:basedOn w:val="DefaultParagraphFont"/>
    <w:uiPriority w:val="99"/>
    <w:semiHidden/>
    <w:unhideWhenUsed/>
    <w:rsid w:val="007B2285"/>
    <w:rPr>
      <w:vertAlign w:val="superscript"/>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Recommendation Char"/>
    <w:basedOn w:val="DefaultParagraphFont"/>
    <w:link w:val="ListParagraph"/>
    <w:uiPriority w:val="34"/>
    <w:locked/>
    <w:rsid w:val="00422665"/>
  </w:style>
  <w:style w:type="paragraph" w:styleId="TOC2">
    <w:name w:val="toc 2"/>
    <w:basedOn w:val="Normal"/>
    <w:next w:val="Normal"/>
    <w:autoRedefine/>
    <w:uiPriority w:val="39"/>
    <w:unhideWhenUsed/>
    <w:rsid w:val="0077107A"/>
    <w:pPr>
      <w:spacing w:after="100"/>
      <w:ind w:left="220"/>
    </w:pPr>
  </w:style>
  <w:style w:type="paragraph" w:styleId="NoSpacing">
    <w:name w:val="No Spacing"/>
    <w:uiPriority w:val="1"/>
    <w:qFormat/>
    <w:rsid w:val="0087575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1158">
      <w:bodyDiv w:val="1"/>
      <w:marLeft w:val="0"/>
      <w:marRight w:val="0"/>
      <w:marTop w:val="0"/>
      <w:marBottom w:val="0"/>
      <w:divBdr>
        <w:top w:val="none" w:sz="0" w:space="0" w:color="auto"/>
        <w:left w:val="none" w:sz="0" w:space="0" w:color="auto"/>
        <w:bottom w:val="none" w:sz="0" w:space="0" w:color="auto"/>
        <w:right w:val="none" w:sz="0" w:space="0" w:color="auto"/>
      </w:divBdr>
    </w:div>
    <w:div w:id="284654124">
      <w:bodyDiv w:val="1"/>
      <w:marLeft w:val="0"/>
      <w:marRight w:val="0"/>
      <w:marTop w:val="0"/>
      <w:marBottom w:val="0"/>
      <w:divBdr>
        <w:top w:val="none" w:sz="0" w:space="0" w:color="auto"/>
        <w:left w:val="none" w:sz="0" w:space="0" w:color="auto"/>
        <w:bottom w:val="none" w:sz="0" w:space="0" w:color="auto"/>
        <w:right w:val="none" w:sz="0" w:space="0" w:color="auto"/>
      </w:divBdr>
    </w:div>
    <w:div w:id="413404935">
      <w:bodyDiv w:val="1"/>
      <w:marLeft w:val="0"/>
      <w:marRight w:val="0"/>
      <w:marTop w:val="0"/>
      <w:marBottom w:val="0"/>
      <w:divBdr>
        <w:top w:val="none" w:sz="0" w:space="0" w:color="auto"/>
        <w:left w:val="none" w:sz="0" w:space="0" w:color="auto"/>
        <w:bottom w:val="none" w:sz="0" w:space="0" w:color="auto"/>
        <w:right w:val="none" w:sz="0" w:space="0" w:color="auto"/>
      </w:divBdr>
    </w:div>
    <w:div w:id="468549107">
      <w:bodyDiv w:val="1"/>
      <w:marLeft w:val="0"/>
      <w:marRight w:val="0"/>
      <w:marTop w:val="0"/>
      <w:marBottom w:val="0"/>
      <w:divBdr>
        <w:top w:val="none" w:sz="0" w:space="0" w:color="auto"/>
        <w:left w:val="none" w:sz="0" w:space="0" w:color="auto"/>
        <w:bottom w:val="none" w:sz="0" w:space="0" w:color="auto"/>
        <w:right w:val="none" w:sz="0" w:space="0" w:color="auto"/>
      </w:divBdr>
    </w:div>
    <w:div w:id="590163361">
      <w:bodyDiv w:val="1"/>
      <w:marLeft w:val="0"/>
      <w:marRight w:val="0"/>
      <w:marTop w:val="0"/>
      <w:marBottom w:val="0"/>
      <w:divBdr>
        <w:top w:val="none" w:sz="0" w:space="0" w:color="auto"/>
        <w:left w:val="none" w:sz="0" w:space="0" w:color="auto"/>
        <w:bottom w:val="none" w:sz="0" w:space="0" w:color="auto"/>
        <w:right w:val="none" w:sz="0" w:space="0" w:color="auto"/>
      </w:divBdr>
    </w:div>
    <w:div w:id="731781857">
      <w:bodyDiv w:val="1"/>
      <w:marLeft w:val="0"/>
      <w:marRight w:val="0"/>
      <w:marTop w:val="0"/>
      <w:marBottom w:val="0"/>
      <w:divBdr>
        <w:top w:val="none" w:sz="0" w:space="0" w:color="auto"/>
        <w:left w:val="none" w:sz="0" w:space="0" w:color="auto"/>
        <w:bottom w:val="none" w:sz="0" w:space="0" w:color="auto"/>
        <w:right w:val="none" w:sz="0" w:space="0" w:color="auto"/>
      </w:divBdr>
    </w:div>
    <w:div w:id="795298231">
      <w:bodyDiv w:val="1"/>
      <w:marLeft w:val="0"/>
      <w:marRight w:val="0"/>
      <w:marTop w:val="0"/>
      <w:marBottom w:val="0"/>
      <w:divBdr>
        <w:top w:val="none" w:sz="0" w:space="0" w:color="auto"/>
        <w:left w:val="none" w:sz="0" w:space="0" w:color="auto"/>
        <w:bottom w:val="none" w:sz="0" w:space="0" w:color="auto"/>
        <w:right w:val="none" w:sz="0" w:space="0" w:color="auto"/>
      </w:divBdr>
    </w:div>
    <w:div w:id="979723640">
      <w:bodyDiv w:val="1"/>
      <w:marLeft w:val="0"/>
      <w:marRight w:val="0"/>
      <w:marTop w:val="0"/>
      <w:marBottom w:val="0"/>
      <w:divBdr>
        <w:top w:val="none" w:sz="0" w:space="0" w:color="auto"/>
        <w:left w:val="none" w:sz="0" w:space="0" w:color="auto"/>
        <w:bottom w:val="none" w:sz="0" w:space="0" w:color="auto"/>
        <w:right w:val="none" w:sz="0" w:space="0" w:color="auto"/>
      </w:divBdr>
    </w:div>
    <w:div w:id="1235773120">
      <w:bodyDiv w:val="1"/>
      <w:marLeft w:val="0"/>
      <w:marRight w:val="0"/>
      <w:marTop w:val="0"/>
      <w:marBottom w:val="0"/>
      <w:divBdr>
        <w:top w:val="none" w:sz="0" w:space="0" w:color="auto"/>
        <w:left w:val="none" w:sz="0" w:space="0" w:color="auto"/>
        <w:bottom w:val="none" w:sz="0" w:space="0" w:color="auto"/>
        <w:right w:val="none" w:sz="0" w:space="0" w:color="auto"/>
      </w:divBdr>
    </w:div>
    <w:div w:id="1653754703">
      <w:bodyDiv w:val="1"/>
      <w:marLeft w:val="0"/>
      <w:marRight w:val="0"/>
      <w:marTop w:val="0"/>
      <w:marBottom w:val="0"/>
      <w:divBdr>
        <w:top w:val="none" w:sz="0" w:space="0" w:color="auto"/>
        <w:left w:val="none" w:sz="0" w:space="0" w:color="auto"/>
        <w:bottom w:val="none" w:sz="0" w:space="0" w:color="auto"/>
        <w:right w:val="none" w:sz="0" w:space="0" w:color="auto"/>
      </w:divBdr>
    </w:div>
    <w:div w:id="1808742421">
      <w:bodyDiv w:val="1"/>
      <w:marLeft w:val="0"/>
      <w:marRight w:val="0"/>
      <w:marTop w:val="0"/>
      <w:marBottom w:val="0"/>
      <w:divBdr>
        <w:top w:val="none" w:sz="0" w:space="0" w:color="auto"/>
        <w:left w:val="none" w:sz="0" w:space="0" w:color="auto"/>
        <w:bottom w:val="none" w:sz="0" w:space="0" w:color="auto"/>
        <w:right w:val="none" w:sz="0" w:space="0" w:color="auto"/>
      </w:divBdr>
    </w:div>
    <w:div w:id="1962153125">
      <w:bodyDiv w:val="1"/>
      <w:marLeft w:val="0"/>
      <w:marRight w:val="0"/>
      <w:marTop w:val="0"/>
      <w:marBottom w:val="0"/>
      <w:divBdr>
        <w:top w:val="none" w:sz="0" w:space="0" w:color="auto"/>
        <w:left w:val="none" w:sz="0" w:space="0" w:color="auto"/>
        <w:bottom w:val="none" w:sz="0" w:space="0" w:color="auto"/>
        <w:right w:val="none" w:sz="0" w:space="0" w:color="auto"/>
      </w:divBdr>
    </w:div>
    <w:div w:id="1978603896">
      <w:bodyDiv w:val="1"/>
      <w:marLeft w:val="0"/>
      <w:marRight w:val="0"/>
      <w:marTop w:val="0"/>
      <w:marBottom w:val="0"/>
      <w:divBdr>
        <w:top w:val="none" w:sz="0" w:space="0" w:color="auto"/>
        <w:left w:val="none" w:sz="0" w:space="0" w:color="auto"/>
        <w:bottom w:val="none" w:sz="0" w:space="0" w:color="auto"/>
        <w:right w:val="none" w:sz="0" w:space="0" w:color="auto"/>
      </w:divBdr>
      <w:divsChild>
        <w:div w:id="498078037">
          <w:marLeft w:val="300"/>
          <w:marRight w:val="0"/>
          <w:marTop w:val="0"/>
          <w:marBottom w:val="0"/>
          <w:divBdr>
            <w:top w:val="none" w:sz="0" w:space="0" w:color="auto"/>
            <w:left w:val="none" w:sz="0" w:space="0" w:color="auto"/>
            <w:bottom w:val="none" w:sz="0" w:space="0" w:color="auto"/>
            <w:right w:val="none" w:sz="0" w:space="0" w:color="auto"/>
          </w:divBdr>
          <w:divsChild>
            <w:div w:id="899025791">
              <w:marLeft w:val="-480"/>
              <w:marRight w:val="0"/>
              <w:marTop w:val="0"/>
              <w:marBottom w:val="0"/>
              <w:divBdr>
                <w:top w:val="none" w:sz="0" w:space="0" w:color="auto"/>
                <w:left w:val="none" w:sz="0" w:space="0" w:color="auto"/>
                <w:bottom w:val="none" w:sz="0" w:space="0" w:color="auto"/>
                <w:right w:val="none" w:sz="0" w:space="0" w:color="auto"/>
              </w:divBdr>
              <w:divsChild>
                <w:div w:id="1288198679">
                  <w:marLeft w:val="375"/>
                  <w:marRight w:val="0"/>
                  <w:marTop w:val="0"/>
                  <w:marBottom w:val="0"/>
                  <w:divBdr>
                    <w:top w:val="none" w:sz="0" w:space="0" w:color="auto"/>
                    <w:left w:val="none" w:sz="0" w:space="0" w:color="auto"/>
                    <w:bottom w:val="none" w:sz="0" w:space="0" w:color="auto"/>
                    <w:right w:val="none" w:sz="0" w:space="0" w:color="auto"/>
                  </w:divBdr>
                  <w:divsChild>
                    <w:div w:id="1411466864">
                      <w:marLeft w:val="0"/>
                      <w:marRight w:val="0"/>
                      <w:marTop w:val="0"/>
                      <w:marBottom w:val="0"/>
                      <w:divBdr>
                        <w:top w:val="none" w:sz="0" w:space="0" w:color="auto"/>
                        <w:left w:val="none" w:sz="0" w:space="0" w:color="auto"/>
                        <w:bottom w:val="none" w:sz="0" w:space="0" w:color="auto"/>
                        <w:right w:val="none" w:sz="0" w:space="0" w:color="auto"/>
                      </w:divBdr>
                      <w:divsChild>
                        <w:div w:id="93867665">
                          <w:marLeft w:val="0"/>
                          <w:marRight w:val="0"/>
                          <w:marTop w:val="0"/>
                          <w:marBottom w:val="0"/>
                          <w:divBdr>
                            <w:top w:val="none" w:sz="0" w:space="0" w:color="auto"/>
                            <w:left w:val="none" w:sz="0" w:space="0" w:color="auto"/>
                            <w:bottom w:val="none" w:sz="0" w:space="0" w:color="auto"/>
                            <w:right w:val="none" w:sz="0" w:space="0" w:color="auto"/>
                          </w:divBdr>
                        </w:div>
                        <w:div w:id="1985623309">
                          <w:marLeft w:val="0"/>
                          <w:marRight w:val="0"/>
                          <w:marTop w:val="0"/>
                          <w:marBottom w:val="0"/>
                          <w:divBdr>
                            <w:top w:val="none" w:sz="0" w:space="0" w:color="auto"/>
                            <w:left w:val="none" w:sz="0" w:space="0" w:color="auto"/>
                            <w:bottom w:val="none" w:sz="0" w:space="0" w:color="auto"/>
                            <w:right w:val="none" w:sz="0" w:space="0" w:color="auto"/>
                          </w:divBdr>
                          <w:divsChild>
                            <w:div w:id="8310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88248">
          <w:marLeft w:val="300"/>
          <w:marRight w:val="0"/>
          <w:marTop w:val="0"/>
          <w:marBottom w:val="0"/>
          <w:divBdr>
            <w:top w:val="none" w:sz="0" w:space="0" w:color="auto"/>
            <w:left w:val="none" w:sz="0" w:space="0" w:color="auto"/>
            <w:bottom w:val="none" w:sz="0" w:space="0" w:color="auto"/>
            <w:right w:val="none" w:sz="0" w:space="0" w:color="auto"/>
          </w:divBdr>
          <w:divsChild>
            <w:div w:id="1736586935">
              <w:marLeft w:val="-300"/>
              <w:marRight w:val="0"/>
              <w:marTop w:val="0"/>
              <w:marBottom w:val="0"/>
              <w:divBdr>
                <w:top w:val="none" w:sz="0" w:space="0" w:color="auto"/>
                <w:left w:val="none" w:sz="0" w:space="0" w:color="auto"/>
                <w:bottom w:val="none" w:sz="0" w:space="0" w:color="auto"/>
                <w:right w:val="none" w:sz="0" w:space="0" w:color="auto"/>
              </w:divBdr>
              <w:divsChild>
                <w:div w:id="297346629">
                  <w:marLeft w:val="0"/>
                  <w:marRight w:val="0"/>
                  <w:marTop w:val="0"/>
                  <w:marBottom w:val="0"/>
                  <w:divBdr>
                    <w:top w:val="none" w:sz="0" w:space="0" w:color="auto"/>
                    <w:left w:val="none" w:sz="0" w:space="0" w:color="auto"/>
                    <w:bottom w:val="none" w:sz="0" w:space="0" w:color="auto"/>
                    <w:right w:val="none" w:sz="0" w:space="0" w:color="auto"/>
                  </w:divBdr>
                </w:div>
                <w:div w:id="1200973954">
                  <w:marLeft w:val="0"/>
                  <w:marRight w:val="0"/>
                  <w:marTop w:val="0"/>
                  <w:marBottom w:val="0"/>
                  <w:divBdr>
                    <w:top w:val="none" w:sz="0" w:space="0" w:color="auto"/>
                    <w:left w:val="none" w:sz="0" w:space="0" w:color="auto"/>
                    <w:bottom w:val="none" w:sz="0" w:space="0" w:color="auto"/>
                    <w:right w:val="none" w:sz="0" w:space="0" w:color="auto"/>
                  </w:divBdr>
                  <w:divsChild>
                    <w:div w:id="99773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8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eader" Target="header2.xml"/><Relationship Id="rId26" Type="http://schemas.openxmlformats.org/officeDocument/2006/relationships/hyperlink" Target="https://www.unhcr.org/events/conferences/5cf907854/indicator-framework-global-refugee-forum.html" TargetMode="External"/><Relationship Id="rId3" Type="http://schemas.openxmlformats.org/officeDocument/2006/relationships/customXml" Target="../customXml/item3.xml"/><Relationship Id="rId21" Type="http://schemas.openxmlformats.org/officeDocument/2006/relationships/diagramLayout" Target="diagrams/layout2.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https://interagencystandingcommittee.org/content/iasc-structur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Data" Target="diagrams/data2.xml"/><Relationship Id="rId29" Type="http://schemas.openxmlformats.org/officeDocument/2006/relationships/hyperlink" Target="https://ir.hpc.tools/applications/ir/indicator/r-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2.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diagramColors" Target="diagrams/colors2.xml"/><Relationship Id="rId28" Type="http://schemas.openxmlformats.org/officeDocument/2006/relationships/hyperlink" Target="https://ir.hpc.tools/applications/ir/indicator/f-output-7"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diagramQuickStyle" Target="diagrams/quickStyle2.xml"/><Relationship Id="rId27" Type="http://schemas.openxmlformats.org/officeDocument/2006/relationships/hyperlink" Target="https://cms.emergency.unhcr.org/documents/11982/52631/UNHCR%E2%80%99s+Results+Framework++%28English%29/eaa92b3f-84a0-4f68-a081-43148ebba3bb" TargetMode="External"/><Relationship Id="rId30" Type="http://schemas.openxmlformats.org/officeDocument/2006/relationships/hyperlink" Target="https://ir.hpc.tools/applications/ir/indicator/r-1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s.wfp.org/api/documents/WFP-0000070433/download/" TargetMode="External"/><Relationship Id="rId2" Type="http://schemas.openxmlformats.org/officeDocument/2006/relationships/hyperlink" Target="https://www.humanitarianresponse.info/sites/www.humanitarianresponse.info/files/documents/files/humanitarianprofilesupportguidance_final_may2016.pdf" TargetMode="External"/><Relationship Id="rId1" Type="http://schemas.openxmlformats.org/officeDocument/2006/relationships/hyperlink" Target="https://www.calpnetwork.org/toolset/cva-appropriateness/" TargetMode="External"/><Relationship Id="rId6" Type="http://schemas.openxmlformats.org/officeDocument/2006/relationships/hyperlink" Target="https://ir.hpc.tools/" TargetMode="External"/><Relationship Id="rId5" Type="http://schemas.openxmlformats.org/officeDocument/2006/relationships/hyperlink" Target="https://ir.hpc.tools/" TargetMode="External"/><Relationship Id="rId4" Type="http://schemas.openxmlformats.org/officeDocument/2006/relationships/hyperlink" Target="https://www.calpnetwork.org/wp-content/uploads/2020/01/operational-guidance-and-toolkit-for-multipurpose-cash-grants-web.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B61083A-78D4-4A73-B721-B301909A80E1}"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97A29F7F-18C1-4827-A0C4-260B294CB9E3}">
      <dgm:prSet phldrT="[Text]" custT="1"/>
      <dgm:spPr/>
      <dgm:t>
        <a:bodyPr/>
        <a:lstStyle/>
        <a:p>
          <a:pPr rtl="0"/>
          <a:r>
            <a:rPr lang="en-US" sz="1100" b="0" i="0" u="none" strike="noStrike" cap="none" baseline="0" noProof="0">
              <a:solidFill>
                <a:schemeClr val="bg1"/>
              </a:solidFill>
              <a:latin typeface="Arial" panose="020B0604020202020204" pitchFamily="34" charset="0"/>
              <a:cs typeface="Arial" panose="020B0604020202020204" pitchFamily="34" charset="0"/>
            </a:rPr>
            <a:t>HRP Scope (based on needs analysis)</a:t>
          </a:r>
        </a:p>
      </dgm:t>
    </dgm:pt>
    <dgm:pt modelId="{33CF3569-4523-4654-AA07-7F1BAE283F5F}" type="parTrans" cxnId="{37E173DC-B613-41BC-952E-F18683031A40}">
      <dgm:prSet/>
      <dgm:spPr/>
      <dgm:t>
        <a:bodyPr/>
        <a:lstStyle/>
        <a:p>
          <a:endParaRPr lang="en-US"/>
        </a:p>
      </dgm:t>
    </dgm:pt>
    <dgm:pt modelId="{730AFE80-B18D-4B39-98DD-DEDD59F38A27}" type="sibTrans" cxnId="{37E173DC-B613-41BC-952E-F18683031A40}">
      <dgm:prSet/>
      <dgm:spPr>
        <a:solidFill>
          <a:schemeClr val="accent1"/>
        </a:solidFill>
      </dgm:spPr>
      <dgm:t>
        <a:bodyPr/>
        <a:lstStyle/>
        <a:p>
          <a:endParaRPr lang="en-US"/>
        </a:p>
      </dgm:t>
    </dgm:pt>
    <dgm:pt modelId="{EE0FBADA-D45A-4ABD-BFDA-2F0EF59F5B04}">
      <dgm:prSet phldrT="[Text]" custT="1"/>
      <dgm:spPr>
        <a:solidFill>
          <a:srgbClr val="FFC000"/>
        </a:solidFill>
      </dgm:spPr>
      <dgm:t>
        <a:bodyPr/>
        <a:lstStyle/>
        <a:p>
          <a:r>
            <a:rPr lang="en-US" sz="1100">
              <a:latin typeface="Arial" panose="020B0604020202020204" pitchFamily="34" charset="0"/>
              <a:cs typeface="Arial" panose="020B0604020202020204" pitchFamily="34" charset="0"/>
            </a:rPr>
            <a:t>Response Analysis</a:t>
          </a:r>
        </a:p>
      </dgm:t>
    </dgm:pt>
    <dgm:pt modelId="{585A9463-8C49-44C6-8BED-309E12568A6C}" type="parTrans" cxnId="{669C7250-E760-4231-85DF-7F109B3EE665}">
      <dgm:prSet/>
      <dgm:spPr/>
      <dgm:t>
        <a:bodyPr/>
        <a:lstStyle/>
        <a:p>
          <a:endParaRPr lang="en-US"/>
        </a:p>
      </dgm:t>
    </dgm:pt>
    <dgm:pt modelId="{36E3D3EC-3AB1-403A-9476-90F88753B355}" type="sibTrans" cxnId="{669C7250-E760-4231-85DF-7F109B3EE665}">
      <dgm:prSet/>
      <dgm:spPr>
        <a:solidFill>
          <a:srgbClr val="FFC000"/>
        </a:solidFill>
      </dgm:spPr>
      <dgm:t>
        <a:bodyPr/>
        <a:lstStyle/>
        <a:p>
          <a:endParaRPr lang="en-US"/>
        </a:p>
      </dgm:t>
    </dgm:pt>
    <dgm:pt modelId="{BE42AE69-91D7-47C5-80A4-1FAC149FF12D}">
      <dgm:prSet phldrT="[Text]" custT="1"/>
      <dgm:spPr/>
      <dgm:t>
        <a:bodyPr/>
        <a:lstStyle/>
        <a:p>
          <a:r>
            <a:rPr lang="en-US" sz="900">
              <a:latin typeface="+mn-lt"/>
              <a:cs typeface="Arial" panose="020B0604020202020204" pitchFamily="34" charset="0"/>
            </a:rPr>
            <a:t>Response approaches, modalities and prioritisation </a:t>
          </a:r>
        </a:p>
      </dgm:t>
    </dgm:pt>
    <dgm:pt modelId="{22385C34-346A-47AC-84E6-362E6524F3EC}" type="parTrans" cxnId="{DABBE470-5603-4F77-ACB0-A8522B2E03F5}">
      <dgm:prSet/>
      <dgm:spPr/>
      <dgm:t>
        <a:bodyPr/>
        <a:lstStyle/>
        <a:p>
          <a:endParaRPr lang="en-US"/>
        </a:p>
      </dgm:t>
    </dgm:pt>
    <dgm:pt modelId="{B408AE09-4CCB-4A10-BC64-D92613411A55}" type="sibTrans" cxnId="{DABBE470-5603-4F77-ACB0-A8522B2E03F5}">
      <dgm:prSet/>
      <dgm:spPr/>
      <dgm:t>
        <a:bodyPr/>
        <a:lstStyle/>
        <a:p>
          <a:endParaRPr lang="en-US"/>
        </a:p>
      </dgm:t>
    </dgm:pt>
    <dgm:pt modelId="{05A5032F-DF14-49BF-9DC2-9FFF306056EB}">
      <dgm:prSet phldrT="[Text]" custT="1"/>
      <dgm:spPr>
        <a:solidFill>
          <a:schemeClr val="accent6">
            <a:lumMod val="75000"/>
          </a:schemeClr>
        </a:solidFill>
      </dgm:spPr>
      <dgm:t>
        <a:bodyPr/>
        <a:lstStyle/>
        <a:p>
          <a:r>
            <a:rPr lang="en-US" sz="1100">
              <a:latin typeface="Arial" panose="020B0604020202020204" pitchFamily="34" charset="0"/>
              <a:cs typeface="Arial" panose="020B0604020202020204" pitchFamily="34" charset="0"/>
            </a:rPr>
            <a:t>Project/Activity Development, Costing, Vetting</a:t>
          </a:r>
        </a:p>
      </dgm:t>
    </dgm:pt>
    <dgm:pt modelId="{2AC26701-71DD-4443-8F99-F17B18E9F3B2}" type="parTrans" cxnId="{43931775-1DF1-44A0-8363-FC7AABC68D8E}">
      <dgm:prSet/>
      <dgm:spPr/>
      <dgm:t>
        <a:bodyPr/>
        <a:lstStyle/>
        <a:p>
          <a:endParaRPr lang="en-US"/>
        </a:p>
      </dgm:t>
    </dgm:pt>
    <dgm:pt modelId="{FACA83C7-F3C0-43A8-9B22-1D9AED65E7C2}" type="sibTrans" cxnId="{43931775-1DF1-44A0-8363-FC7AABC68D8E}">
      <dgm:prSet/>
      <dgm:spPr/>
      <dgm:t>
        <a:bodyPr/>
        <a:lstStyle/>
        <a:p>
          <a:endParaRPr lang="en-US"/>
        </a:p>
      </dgm:t>
    </dgm:pt>
    <dgm:pt modelId="{91E23327-B80D-43B0-856A-1B28A8243D26}">
      <dgm:prSet phldrT="[Text]"/>
      <dgm:spPr/>
      <dgm:t>
        <a:bodyPr/>
        <a:lstStyle/>
        <a:p>
          <a:r>
            <a:rPr lang="en-US"/>
            <a:t>Projects/Activities</a:t>
          </a:r>
        </a:p>
      </dgm:t>
    </dgm:pt>
    <dgm:pt modelId="{8364DB23-FA85-4E77-B438-D076319C3D44}" type="parTrans" cxnId="{04498896-7A0F-45EE-B621-B45C664CFCB5}">
      <dgm:prSet/>
      <dgm:spPr/>
      <dgm:t>
        <a:bodyPr/>
        <a:lstStyle/>
        <a:p>
          <a:endParaRPr lang="en-US"/>
        </a:p>
      </dgm:t>
    </dgm:pt>
    <dgm:pt modelId="{D2ECC548-1B33-4688-9685-8B3B3BCD6DB0}" type="sibTrans" cxnId="{04498896-7A0F-45EE-B621-B45C664CFCB5}">
      <dgm:prSet/>
      <dgm:spPr/>
      <dgm:t>
        <a:bodyPr/>
        <a:lstStyle/>
        <a:p>
          <a:endParaRPr lang="en-US"/>
        </a:p>
      </dgm:t>
    </dgm:pt>
    <dgm:pt modelId="{7389264C-61DB-48C5-83B6-A9EFA790D356}">
      <dgm:prSet phldrT="[Text]"/>
      <dgm:spPr/>
      <dgm:t>
        <a:bodyPr/>
        <a:lstStyle/>
        <a:p>
          <a:r>
            <a:rPr lang="en-US"/>
            <a:t>Financial Requirements</a:t>
          </a:r>
        </a:p>
      </dgm:t>
    </dgm:pt>
    <dgm:pt modelId="{0161898A-1DC1-41A8-B856-D249BAEFC541}" type="parTrans" cxnId="{AFE2C7E1-7005-4EB6-8ADE-2756D95CFBD0}">
      <dgm:prSet/>
      <dgm:spPr/>
      <dgm:t>
        <a:bodyPr/>
        <a:lstStyle/>
        <a:p>
          <a:endParaRPr lang="en-US"/>
        </a:p>
      </dgm:t>
    </dgm:pt>
    <dgm:pt modelId="{5CBCDA1D-2FD4-4F2D-9F8A-3CECA1A412FC}" type="sibTrans" cxnId="{AFE2C7E1-7005-4EB6-8ADE-2756D95CFBD0}">
      <dgm:prSet/>
      <dgm:spPr/>
      <dgm:t>
        <a:bodyPr/>
        <a:lstStyle/>
        <a:p>
          <a:endParaRPr lang="en-US"/>
        </a:p>
      </dgm:t>
    </dgm:pt>
    <dgm:pt modelId="{9FD22DAA-3F28-4022-9339-B8B07B8BFD5E}">
      <dgm:prSet phldrT="[Text]" custT="1"/>
      <dgm:spPr/>
      <dgm:t>
        <a:bodyPr/>
        <a:lstStyle/>
        <a:p>
          <a:r>
            <a:rPr lang="en-US" sz="900">
              <a:latin typeface="+mn-lt"/>
              <a:cs typeface="Arial" panose="020B0604020202020204" pitchFamily="34" charset="0"/>
            </a:rPr>
            <a:t>Initial Strategic &amp; Specific Objectives</a:t>
          </a:r>
        </a:p>
      </dgm:t>
    </dgm:pt>
    <dgm:pt modelId="{F6E5CADA-613D-4947-A78D-19C9D77AE960}" type="parTrans" cxnId="{E1C37AF1-287C-4192-973F-2583E8799299}">
      <dgm:prSet/>
      <dgm:spPr/>
      <dgm:t>
        <a:bodyPr/>
        <a:lstStyle/>
        <a:p>
          <a:endParaRPr lang="en-US"/>
        </a:p>
      </dgm:t>
    </dgm:pt>
    <dgm:pt modelId="{7FBD6F75-2D68-443D-90E7-19CC9EB13715}" type="sibTrans" cxnId="{E1C37AF1-287C-4192-973F-2583E8799299}">
      <dgm:prSet/>
      <dgm:spPr/>
      <dgm:t>
        <a:bodyPr/>
        <a:lstStyle/>
        <a:p>
          <a:endParaRPr lang="en-US"/>
        </a:p>
      </dgm:t>
    </dgm:pt>
    <dgm:pt modelId="{6724C636-0908-4AD2-85DA-3A2B00178713}">
      <dgm:prSet phldrT="[Text]"/>
      <dgm:spPr/>
      <dgm:t>
        <a:bodyPr/>
        <a:lstStyle/>
        <a:p>
          <a:endParaRPr lang="en-US" sz="700"/>
        </a:p>
      </dgm:t>
    </dgm:pt>
    <dgm:pt modelId="{F1EBA69B-A2B7-428D-87C2-94CB723CF7CC}" type="parTrans" cxnId="{64F4E556-95EF-4A6A-A45B-EFE4E11FBC24}">
      <dgm:prSet/>
      <dgm:spPr/>
      <dgm:t>
        <a:bodyPr/>
        <a:lstStyle/>
        <a:p>
          <a:endParaRPr lang="en-US"/>
        </a:p>
      </dgm:t>
    </dgm:pt>
    <dgm:pt modelId="{D66A05D5-B162-4B1F-806A-9187093B2CCE}" type="sibTrans" cxnId="{64F4E556-95EF-4A6A-A45B-EFE4E11FBC24}">
      <dgm:prSet/>
      <dgm:spPr/>
      <dgm:t>
        <a:bodyPr/>
        <a:lstStyle/>
        <a:p>
          <a:endParaRPr lang="en-US"/>
        </a:p>
      </dgm:t>
    </dgm:pt>
    <dgm:pt modelId="{3FB6BA10-9016-4ADA-9C8C-7BB1D876E521}">
      <dgm:prSet phldrT="[Text]"/>
      <dgm:spPr/>
      <dgm:t>
        <a:bodyPr/>
        <a:lstStyle/>
        <a:p>
          <a:endParaRPr lang="en-US" sz="600"/>
        </a:p>
      </dgm:t>
    </dgm:pt>
    <dgm:pt modelId="{F2C8F6EF-5BB0-492F-810F-4675A4C8AC66}" type="parTrans" cxnId="{2B0D7AAB-4DEB-44E2-A984-B588D6ACD613}">
      <dgm:prSet/>
      <dgm:spPr/>
      <dgm:t>
        <a:bodyPr/>
        <a:lstStyle/>
        <a:p>
          <a:endParaRPr lang="en-US"/>
        </a:p>
      </dgm:t>
    </dgm:pt>
    <dgm:pt modelId="{4F0C4656-69F5-4EE3-9BA8-F00F06D66480}" type="sibTrans" cxnId="{2B0D7AAB-4DEB-44E2-A984-B588D6ACD613}">
      <dgm:prSet/>
      <dgm:spPr/>
      <dgm:t>
        <a:bodyPr/>
        <a:lstStyle/>
        <a:p>
          <a:endParaRPr lang="en-US"/>
        </a:p>
      </dgm:t>
    </dgm:pt>
    <dgm:pt modelId="{862DB4CE-BD18-4BCD-AF14-4C85088CA009}">
      <dgm:prSet phldrT="[Text]" custT="1"/>
      <dgm:spPr/>
      <dgm:t>
        <a:bodyPr/>
        <a:lstStyle/>
        <a:p>
          <a:r>
            <a:rPr lang="en-US" sz="900">
              <a:latin typeface="+mn-lt"/>
              <a:cs typeface="Arial" panose="020B0604020202020204" pitchFamily="34" charset="0"/>
            </a:rPr>
            <a:t>Definition of targets and estimation of number of people targeted</a:t>
          </a:r>
        </a:p>
      </dgm:t>
    </dgm:pt>
    <dgm:pt modelId="{D8414386-8FBE-458D-AF79-C6BB68FBD0D9}" type="parTrans" cxnId="{5C3F6028-4E72-4128-9F19-BD1F82A9D7CC}">
      <dgm:prSet/>
      <dgm:spPr/>
      <dgm:t>
        <a:bodyPr/>
        <a:lstStyle/>
        <a:p>
          <a:endParaRPr lang="en-US"/>
        </a:p>
      </dgm:t>
    </dgm:pt>
    <dgm:pt modelId="{738B1055-1734-4E11-9C2E-815097F5B8F8}" type="sibTrans" cxnId="{5C3F6028-4E72-4128-9F19-BD1F82A9D7CC}">
      <dgm:prSet/>
      <dgm:spPr/>
      <dgm:t>
        <a:bodyPr/>
        <a:lstStyle/>
        <a:p>
          <a:endParaRPr lang="en-US"/>
        </a:p>
      </dgm:t>
    </dgm:pt>
    <dgm:pt modelId="{D457DC57-12F9-4820-84FF-A28BF1BA3783}">
      <dgm:prSet phldrT="[Text]" custT="1"/>
      <dgm:spPr/>
      <dgm:t>
        <a:bodyPr/>
        <a:lstStyle/>
        <a:p>
          <a:r>
            <a:rPr lang="en-US" sz="900">
              <a:latin typeface="+mn-lt"/>
              <a:cs typeface="Arial" panose="020B0604020202020204" pitchFamily="34" charset="0"/>
            </a:rPr>
            <a:t> Based on HNO or monitoring update:</a:t>
          </a:r>
        </a:p>
      </dgm:t>
    </dgm:pt>
    <dgm:pt modelId="{7B376381-722B-4C55-9F68-4CA26BA51BB4}" type="parTrans" cxnId="{B3F824E8-C98E-4BC5-A046-863570FBF5AC}">
      <dgm:prSet/>
      <dgm:spPr/>
      <dgm:t>
        <a:bodyPr/>
        <a:lstStyle/>
        <a:p>
          <a:endParaRPr lang="en-US"/>
        </a:p>
      </dgm:t>
    </dgm:pt>
    <dgm:pt modelId="{A65513C9-322F-4A94-955C-E18DE132A270}" type="sibTrans" cxnId="{B3F824E8-C98E-4BC5-A046-863570FBF5AC}">
      <dgm:prSet/>
      <dgm:spPr/>
      <dgm:t>
        <a:bodyPr/>
        <a:lstStyle/>
        <a:p>
          <a:endParaRPr lang="en-US"/>
        </a:p>
      </dgm:t>
    </dgm:pt>
    <dgm:pt modelId="{F53D51A1-B9E9-419B-A313-BB64634D0116}">
      <dgm:prSet phldrT="[Text]" custT="1"/>
      <dgm:spPr/>
      <dgm:t>
        <a:bodyPr/>
        <a:lstStyle/>
        <a:p>
          <a:r>
            <a:rPr lang="en-US" sz="900">
              <a:latin typeface="+mn-lt"/>
              <a:cs typeface="Arial" panose="020B0604020202020204" pitchFamily="34" charset="0"/>
            </a:rPr>
            <a:t> Population and sub-population groups</a:t>
          </a:r>
        </a:p>
      </dgm:t>
    </dgm:pt>
    <dgm:pt modelId="{C71C271C-04B6-46F9-BD4A-DB141DF58952}" type="parTrans" cxnId="{37FA0B6E-DC6F-454D-B3DE-59962D22013A}">
      <dgm:prSet/>
      <dgm:spPr/>
      <dgm:t>
        <a:bodyPr/>
        <a:lstStyle/>
        <a:p>
          <a:endParaRPr lang="en-US"/>
        </a:p>
      </dgm:t>
    </dgm:pt>
    <dgm:pt modelId="{14C56028-6F66-417B-AAC3-5D8D04DB52E6}" type="sibTrans" cxnId="{37FA0B6E-DC6F-454D-B3DE-59962D22013A}">
      <dgm:prSet/>
      <dgm:spPr/>
      <dgm:t>
        <a:bodyPr/>
        <a:lstStyle/>
        <a:p>
          <a:endParaRPr lang="en-US"/>
        </a:p>
      </dgm:t>
    </dgm:pt>
    <dgm:pt modelId="{CB84CB87-1A48-42B2-A041-BE2D5BA68E67}">
      <dgm:prSet phldrT="[Text]"/>
      <dgm:spPr/>
      <dgm:t>
        <a:bodyPr/>
        <a:lstStyle/>
        <a:p>
          <a:r>
            <a:rPr lang="en-US">
              <a:latin typeface="+mn-lt"/>
            </a:rPr>
            <a:t>Finalized Strategic and Specific  Objectives</a:t>
          </a:r>
          <a:endParaRPr lang="en-US"/>
        </a:p>
      </dgm:t>
    </dgm:pt>
    <dgm:pt modelId="{234A5078-CF34-428C-AE82-5A4317BA3103}" type="parTrans" cxnId="{5A5016F6-39A8-4D07-945F-BF1642953E13}">
      <dgm:prSet/>
      <dgm:spPr/>
      <dgm:t>
        <a:bodyPr/>
        <a:lstStyle/>
        <a:p>
          <a:endParaRPr lang="en-US"/>
        </a:p>
      </dgm:t>
    </dgm:pt>
    <dgm:pt modelId="{31014383-5424-424C-BE26-2BA17CC25829}" type="sibTrans" cxnId="{5A5016F6-39A8-4D07-945F-BF1642953E13}">
      <dgm:prSet/>
      <dgm:spPr/>
      <dgm:t>
        <a:bodyPr/>
        <a:lstStyle/>
        <a:p>
          <a:endParaRPr lang="en-US"/>
        </a:p>
      </dgm:t>
    </dgm:pt>
    <dgm:pt modelId="{039F32DD-D158-48E4-9C77-2E5A3D6DFA4A}">
      <dgm:prSet phldrT="[Text]"/>
      <dgm:spPr/>
      <dgm:t>
        <a:bodyPr/>
        <a:lstStyle/>
        <a:p>
          <a:r>
            <a:rPr lang="en-US"/>
            <a:t>Quantified multisectoral and sectoral targets</a:t>
          </a:r>
        </a:p>
      </dgm:t>
    </dgm:pt>
    <dgm:pt modelId="{32BB18BF-E063-4170-B242-5944F796441F}" type="parTrans" cxnId="{13C9CBB7-0E4D-4F18-99F3-CACC6423F43F}">
      <dgm:prSet/>
      <dgm:spPr/>
      <dgm:t>
        <a:bodyPr/>
        <a:lstStyle/>
        <a:p>
          <a:endParaRPr lang="en-US"/>
        </a:p>
      </dgm:t>
    </dgm:pt>
    <dgm:pt modelId="{FA4C9D6D-EED9-438B-8D64-15977BEA47B0}" type="sibTrans" cxnId="{13C9CBB7-0E4D-4F18-99F3-CACC6423F43F}">
      <dgm:prSet/>
      <dgm:spPr/>
      <dgm:t>
        <a:bodyPr/>
        <a:lstStyle/>
        <a:p>
          <a:endParaRPr lang="en-US"/>
        </a:p>
      </dgm:t>
    </dgm:pt>
    <dgm:pt modelId="{C0311341-8B22-459C-B955-0BE8C11A0022}">
      <dgm:prSet phldrT="[Text]" custT="1"/>
      <dgm:spPr/>
      <dgm:t>
        <a:bodyPr/>
        <a:lstStyle/>
        <a:p>
          <a:r>
            <a:rPr lang="en-US" sz="900">
              <a:latin typeface="+mn-lt"/>
              <a:cs typeface="Arial" panose="020B0604020202020204" pitchFamily="34" charset="0"/>
            </a:rPr>
            <a:t>Needs and driving factors</a:t>
          </a:r>
        </a:p>
      </dgm:t>
    </dgm:pt>
    <dgm:pt modelId="{C7C18EF8-6E9A-4A2E-BFEC-9208F4BDE577}" type="parTrans" cxnId="{286ACB75-4377-4EAF-872B-31FA2DA49896}">
      <dgm:prSet/>
      <dgm:spPr/>
      <dgm:t>
        <a:bodyPr/>
        <a:lstStyle/>
        <a:p>
          <a:endParaRPr lang="en-US"/>
        </a:p>
      </dgm:t>
    </dgm:pt>
    <dgm:pt modelId="{F575F5B6-295B-4FE6-BBDE-92C14F8FEBFB}" type="sibTrans" cxnId="{286ACB75-4377-4EAF-872B-31FA2DA49896}">
      <dgm:prSet/>
      <dgm:spPr/>
      <dgm:t>
        <a:bodyPr/>
        <a:lstStyle/>
        <a:p>
          <a:endParaRPr lang="en-US"/>
        </a:p>
      </dgm:t>
    </dgm:pt>
    <dgm:pt modelId="{82039A7F-1ECB-45F1-8CE5-AB2E307E880D}">
      <dgm:prSet phldrT="[Text]" custT="1"/>
      <dgm:spPr/>
      <dgm:t>
        <a:bodyPr/>
        <a:lstStyle/>
        <a:p>
          <a:r>
            <a:rPr lang="en-US" sz="900">
              <a:latin typeface="+mn-lt"/>
              <a:cs typeface="Arial" panose="020B0604020202020204" pitchFamily="34" charset="0"/>
            </a:rPr>
            <a:t>Locations</a:t>
          </a:r>
        </a:p>
      </dgm:t>
    </dgm:pt>
    <dgm:pt modelId="{DD88CB68-7E48-4302-A472-7A90537826B5}" type="parTrans" cxnId="{A7110F76-E2EA-42D9-9F56-C950C6729460}">
      <dgm:prSet/>
      <dgm:spPr/>
      <dgm:t>
        <a:bodyPr/>
        <a:lstStyle/>
        <a:p>
          <a:endParaRPr lang="en-US"/>
        </a:p>
      </dgm:t>
    </dgm:pt>
    <dgm:pt modelId="{DB91F506-991D-4F95-AAAF-0C115EBE5646}" type="sibTrans" cxnId="{A7110F76-E2EA-42D9-9F56-C950C6729460}">
      <dgm:prSet/>
      <dgm:spPr/>
      <dgm:t>
        <a:bodyPr/>
        <a:lstStyle/>
        <a:p>
          <a:endParaRPr lang="en-US"/>
        </a:p>
      </dgm:t>
    </dgm:pt>
    <dgm:pt modelId="{A13E0365-A183-40D9-B2F2-4E996C4CE434}" type="pres">
      <dgm:prSet presAssocID="{AB61083A-78D4-4A73-B721-B301909A80E1}" presName="Name0" presStyleCnt="0">
        <dgm:presLayoutVars>
          <dgm:dir/>
          <dgm:animLvl val="lvl"/>
          <dgm:resizeHandles val="exact"/>
        </dgm:presLayoutVars>
      </dgm:prSet>
      <dgm:spPr/>
    </dgm:pt>
    <dgm:pt modelId="{DB0F8C64-5239-4359-A0F1-4D43E09D44FF}" type="pres">
      <dgm:prSet presAssocID="{AB61083A-78D4-4A73-B721-B301909A80E1}" presName="tSp" presStyleCnt="0"/>
      <dgm:spPr/>
    </dgm:pt>
    <dgm:pt modelId="{78AB259D-5D21-465A-A7E5-29F53711C30A}" type="pres">
      <dgm:prSet presAssocID="{AB61083A-78D4-4A73-B721-B301909A80E1}" presName="bSp" presStyleCnt="0"/>
      <dgm:spPr/>
    </dgm:pt>
    <dgm:pt modelId="{969173F8-EF3B-4B0D-9A96-03A5EB29FE37}" type="pres">
      <dgm:prSet presAssocID="{AB61083A-78D4-4A73-B721-B301909A80E1}" presName="process" presStyleCnt="0"/>
      <dgm:spPr/>
    </dgm:pt>
    <dgm:pt modelId="{EC847A16-F453-4C71-81A4-16A72D3DA586}" type="pres">
      <dgm:prSet presAssocID="{97A29F7F-18C1-4827-A0C4-260B294CB9E3}" presName="composite1" presStyleCnt="0"/>
      <dgm:spPr/>
    </dgm:pt>
    <dgm:pt modelId="{E0960536-EAEE-4400-8913-0111327DD653}" type="pres">
      <dgm:prSet presAssocID="{97A29F7F-18C1-4827-A0C4-260B294CB9E3}" presName="dummyNode1" presStyleLbl="node1" presStyleIdx="0" presStyleCnt="3"/>
      <dgm:spPr/>
    </dgm:pt>
    <dgm:pt modelId="{7FA01FAB-F9E1-42DF-BD4E-C9E87201E999}" type="pres">
      <dgm:prSet presAssocID="{97A29F7F-18C1-4827-A0C4-260B294CB9E3}" presName="childNode1" presStyleLbl="bgAcc1" presStyleIdx="0" presStyleCnt="3">
        <dgm:presLayoutVars>
          <dgm:bulletEnabled val="1"/>
        </dgm:presLayoutVars>
      </dgm:prSet>
      <dgm:spPr/>
    </dgm:pt>
    <dgm:pt modelId="{83C86DB8-073C-4BF3-9931-FB7C2ACF14F1}" type="pres">
      <dgm:prSet presAssocID="{97A29F7F-18C1-4827-A0C4-260B294CB9E3}" presName="childNode1tx" presStyleLbl="bgAcc1" presStyleIdx="0" presStyleCnt="3">
        <dgm:presLayoutVars>
          <dgm:bulletEnabled val="1"/>
        </dgm:presLayoutVars>
      </dgm:prSet>
      <dgm:spPr/>
    </dgm:pt>
    <dgm:pt modelId="{8D253342-8815-4052-871B-AEED93E6AA6F}" type="pres">
      <dgm:prSet presAssocID="{97A29F7F-18C1-4827-A0C4-260B294CB9E3}" presName="parentNode1" presStyleLbl="node1" presStyleIdx="0" presStyleCnt="3" custLinFactNeighborY="9522">
        <dgm:presLayoutVars>
          <dgm:chMax val="1"/>
          <dgm:bulletEnabled val="1"/>
        </dgm:presLayoutVars>
      </dgm:prSet>
      <dgm:spPr/>
    </dgm:pt>
    <dgm:pt modelId="{9229BA7A-C2C4-4DBB-841A-80D7F1FA29BD}" type="pres">
      <dgm:prSet presAssocID="{97A29F7F-18C1-4827-A0C4-260B294CB9E3}" presName="connSite1" presStyleCnt="0"/>
      <dgm:spPr/>
    </dgm:pt>
    <dgm:pt modelId="{D07E0326-423F-4498-A4C4-17F1D3F16DFB}" type="pres">
      <dgm:prSet presAssocID="{730AFE80-B18D-4B39-98DD-DEDD59F38A27}" presName="Name9" presStyleLbl="sibTrans2D1" presStyleIdx="0" presStyleCnt="2"/>
      <dgm:spPr/>
    </dgm:pt>
    <dgm:pt modelId="{60823BB0-31BE-4070-8F3C-2F971B741978}" type="pres">
      <dgm:prSet presAssocID="{EE0FBADA-D45A-4ABD-BFDA-2F0EF59F5B04}" presName="composite2" presStyleCnt="0"/>
      <dgm:spPr/>
    </dgm:pt>
    <dgm:pt modelId="{ECAACAD2-93EE-4A2B-A7BD-A33457D1A021}" type="pres">
      <dgm:prSet presAssocID="{EE0FBADA-D45A-4ABD-BFDA-2F0EF59F5B04}" presName="dummyNode2" presStyleLbl="node1" presStyleIdx="0" presStyleCnt="3"/>
      <dgm:spPr/>
    </dgm:pt>
    <dgm:pt modelId="{C83E9B74-0AC7-4A21-B0D6-A04ECB8C3432}" type="pres">
      <dgm:prSet presAssocID="{EE0FBADA-D45A-4ABD-BFDA-2F0EF59F5B04}" presName="childNode2" presStyleLbl="bgAcc1" presStyleIdx="1" presStyleCnt="3" custScaleY="120287">
        <dgm:presLayoutVars>
          <dgm:bulletEnabled val="1"/>
        </dgm:presLayoutVars>
      </dgm:prSet>
      <dgm:spPr/>
    </dgm:pt>
    <dgm:pt modelId="{200000F3-FE5A-4C55-8FCC-E666B8B3E889}" type="pres">
      <dgm:prSet presAssocID="{EE0FBADA-D45A-4ABD-BFDA-2F0EF59F5B04}" presName="childNode2tx" presStyleLbl="bgAcc1" presStyleIdx="1" presStyleCnt="3">
        <dgm:presLayoutVars>
          <dgm:bulletEnabled val="1"/>
        </dgm:presLayoutVars>
      </dgm:prSet>
      <dgm:spPr/>
    </dgm:pt>
    <dgm:pt modelId="{0EFE7A30-F5DD-4637-89EA-A5611DEDDF17}" type="pres">
      <dgm:prSet presAssocID="{EE0FBADA-D45A-4ABD-BFDA-2F0EF59F5B04}" presName="parentNode2" presStyleLbl="node1" presStyleIdx="1" presStyleCnt="3" custLinFactNeighborY="-24528">
        <dgm:presLayoutVars>
          <dgm:chMax val="0"/>
          <dgm:bulletEnabled val="1"/>
        </dgm:presLayoutVars>
      </dgm:prSet>
      <dgm:spPr/>
    </dgm:pt>
    <dgm:pt modelId="{2048E360-90AD-45A5-B626-76F88E11952B}" type="pres">
      <dgm:prSet presAssocID="{EE0FBADA-D45A-4ABD-BFDA-2F0EF59F5B04}" presName="connSite2" presStyleCnt="0"/>
      <dgm:spPr/>
    </dgm:pt>
    <dgm:pt modelId="{FE8B5EE1-13E2-4929-916F-C763C108BD64}" type="pres">
      <dgm:prSet presAssocID="{36E3D3EC-3AB1-403A-9476-90F88753B355}" presName="Name18" presStyleLbl="sibTrans2D1" presStyleIdx="1" presStyleCnt="2"/>
      <dgm:spPr/>
    </dgm:pt>
    <dgm:pt modelId="{4C488D91-C420-4E94-B816-0F17C297FA41}" type="pres">
      <dgm:prSet presAssocID="{05A5032F-DF14-49BF-9DC2-9FFF306056EB}" presName="composite1" presStyleCnt="0"/>
      <dgm:spPr/>
    </dgm:pt>
    <dgm:pt modelId="{98DA9C11-7738-49AA-B0B2-ACC65FE589B4}" type="pres">
      <dgm:prSet presAssocID="{05A5032F-DF14-49BF-9DC2-9FFF306056EB}" presName="dummyNode1" presStyleLbl="node1" presStyleIdx="1" presStyleCnt="3"/>
      <dgm:spPr/>
    </dgm:pt>
    <dgm:pt modelId="{D2541EE7-1785-4E97-896E-485CD66BF798}" type="pres">
      <dgm:prSet presAssocID="{05A5032F-DF14-49BF-9DC2-9FFF306056EB}" presName="childNode1" presStyleLbl="bgAcc1" presStyleIdx="2" presStyleCnt="3">
        <dgm:presLayoutVars>
          <dgm:bulletEnabled val="1"/>
        </dgm:presLayoutVars>
      </dgm:prSet>
      <dgm:spPr/>
    </dgm:pt>
    <dgm:pt modelId="{69EB16D4-9E38-4FCE-B372-69F9C58D57E3}" type="pres">
      <dgm:prSet presAssocID="{05A5032F-DF14-49BF-9DC2-9FFF306056EB}" presName="childNode1tx" presStyleLbl="bgAcc1" presStyleIdx="2" presStyleCnt="3">
        <dgm:presLayoutVars>
          <dgm:bulletEnabled val="1"/>
        </dgm:presLayoutVars>
      </dgm:prSet>
      <dgm:spPr/>
    </dgm:pt>
    <dgm:pt modelId="{BEC8C0DD-2FE0-4F85-BA16-A7EA09C2E5CD}" type="pres">
      <dgm:prSet presAssocID="{05A5032F-DF14-49BF-9DC2-9FFF306056EB}" presName="parentNode1" presStyleLbl="node1" presStyleIdx="2" presStyleCnt="3">
        <dgm:presLayoutVars>
          <dgm:chMax val="1"/>
          <dgm:bulletEnabled val="1"/>
        </dgm:presLayoutVars>
      </dgm:prSet>
      <dgm:spPr/>
    </dgm:pt>
    <dgm:pt modelId="{D872FA9D-3FEF-4CCB-ABB5-2877BC2EE5F0}" type="pres">
      <dgm:prSet presAssocID="{05A5032F-DF14-49BF-9DC2-9FFF306056EB}" presName="connSite1" presStyleCnt="0"/>
      <dgm:spPr/>
    </dgm:pt>
  </dgm:ptLst>
  <dgm:cxnLst>
    <dgm:cxn modelId="{984D0F04-C06A-4D32-8FC7-25C5F68A8651}" type="presOf" srcId="{039F32DD-D158-48E4-9C77-2E5A3D6DFA4A}" destId="{D2541EE7-1785-4E97-896E-485CD66BF798}" srcOrd="0" destOrd="1" presId="urn:microsoft.com/office/officeart/2005/8/layout/hProcess4"/>
    <dgm:cxn modelId="{C6448B16-1637-4358-B010-DEB90815737D}" type="presOf" srcId="{6724C636-0908-4AD2-85DA-3A2B00178713}" destId="{83C86DB8-073C-4BF3-9931-FB7C2ACF14F1}" srcOrd="1" destOrd="4" presId="urn:microsoft.com/office/officeart/2005/8/layout/hProcess4"/>
    <dgm:cxn modelId="{BD8B061E-1EED-4A1D-AE97-374E93D60BB7}" type="presOf" srcId="{36E3D3EC-3AB1-403A-9476-90F88753B355}" destId="{FE8B5EE1-13E2-4929-916F-C763C108BD64}" srcOrd="0" destOrd="0" presId="urn:microsoft.com/office/officeart/2005/8/layout/hProcess4"/>
    <dgm:cxn modelId="{0BADFF22-C7F1-4E3F-9F82-FC99380A0E88}" type="presOf" srcId="{EE0FBADA-D45A-4ABD-BFDA-2F0EF59F5B04}" destId="{0EFE7A30-F5DD-4637-89EA-A5611DEDDF17}" srcOrd="0" destOrd="0" presId="urn:microsoft.com/office/officeart/2005/8/layout/hProcess4"/>
    <dgm:cxn modelId="{5C3F6028-4E72-4128-9F19-BD1F82A9D7CC}" srcId="{EE0FBADA-D45A-4ABD-BFDA-2F0EF59F5B04}" destId="{862DB4CE-BD18-4BCD-AF14-4C85088CA009}" srcOrd="2" destOrd="0" parTransId="{D8414386-8FBE-458D-AF79-C6BB68FBD0D9}" sibTransId="{738B1055-1734-4E11-9C2E-815097F5B8F8}"/>
    <dgm:cxn modelId="{A0A8F62B-2B65-4171-BF11-069D5C6A4A0E}" type="presOf" srcId="{D457DC57-12F9-4820-84FF-A28BF1BA3783}" destId="{83C86DB8-073C-4BF3-9931-FB7C2ACF14F1}" srcOrd="1" destOrd="0" presId="urn:microsoft.com/office/officeart/2005/8/layout/hProcess4"/>
    <dgm:cxn modelId="{300DA42C-3D69-44A7-8B9F-70E91738C3D7}" type="presOf" srcId="{82039A7F-1ECB-45F1-8CE5-AB2E307E880D}" destId="{7FA01FAB-F9E1-42DF-BD4E-C9E87201E999}" srcOrd="0" destOrd="3" presId="urn:microsoft.com/office/officeart/2005/8/layout/hProcess4"/>
    <dgm:cxn modelId="{0B55E233-AFB8-40E4-928D-5916A452056B}" type="presOf" srcId="{CB84CB87-1A48-42B2-A041-BE2D5BA68E67}" destId="{D2541EE7-1785-4E97-896E-485CD66BF798}" srcOrd="0" destOrd="0" presId="urn:microsoft.com/office/officeart/2005/8/layout/hProcess4"/>
    <dgm:cxn modelId="{D51DDE34-8661-4ADF-9B3A-96899BB027CD}" type="presOf" srcId="{91E23327-B80D-43B0-856A-1B28A8243D26}" destId="{69EB16D4-9E38-4FCE-B372-69F9C58D57E3}" srcOrd="1" destOrd="2" presId="urn:microsoft.com/office/officeart/2005/8/layout/hProcess4"/>
    <dgm:cxn modelId="{D7DB6B35-BB6E-4DCF-A9B6-6CCB489CC95C}" type="presOf" srcId="{9FD22DAA-3F28-4022-9339-B8B07B8BFD5E}" destId="{200000F3-FE5A-4C55-8FCC-E666B8B3E889}" srcOrd="1" destOrd="0" presId="urn:microsoft.com/office/officeart/2005/8/layout/hProcess4"/>
    <dgm:cxn modelId="{34B53F67-3E59-480A-BC6D-BE6F2D72CA54}" type="presOf" srcId="{82039A7F-1ECB-45F1-8CE5-AB2E307E880D}" destId="{83C86DB8-073C-4BF3-9931-FB7C2ACF14F1}" srcOrd="1" destOrd="3" presId="urn:microsoft.com/office/officeart/2005/8/layout/hProcess4"/>
    <dgm:cxn modelId="{4281E967-652B-49C5-B711-CF21D6CF1847}" type="presOf" srcId="{9FD22DAA-3F28-4022-9339-B8B07B8BFD5E}" destId="{C83E9B74-0AC7-4A21-B0D6-A04ECB8C3432}" srcOrd="0" destOrd="0" presId="urn:microsoft.com/office/officeart/2005/8/layout/hProcess4"/>
    <dgm:cxn modelId="{37FA0B6E-DC6F-454D-B3DE-59962D22013A}" srcId="{97A29F7F-18C1-4827-A0C4-260B294CB9E3}" destId="{F53D51A1-B9E9-419B-A313-BB64634D0116}" srcOrd="1" destOrd="0" parTransId="{C71C271C-04B6-46F9-BD4A-DB141DF58952}" sibTransId="{14C56028-6F66-417B-AAC3-5D8D04DB52E6}"/>
    <dgm:cxn modelId="{669C7250-E760-4231-85DF-7F109B3EE665}" srcId="{AB61083A-78D4-4A73-B721-B301909A80E1}" destId="{EE0FBADA-D45A-4ABD-BFDA-2F0EF59F5B04}" srcOrd="1" destOrd="0" parTransId="{585A9463-8C49-44C6-8BED-309E12568A6C}" sibTransId="{36E3D3EC-3AB1-403A-9476-90F88753B355}"/>
    <dgm:cxn modelId="{DABBE470-5603-4F77-ACB0-A8522B2E03F5}" srcId="{EE0FBADA-D45A-4ABD-BFDA-2F0EF59F5B04}" destId="{BE42AE69-91D7-47C5-80A4-1FAC149FF12D}" srcOrd="1" destOrd="0" parTransId="{22385C34-346A-47AC-84E6-362E6524F3EC}" sibTransId="{B408AE09-4CCB-4A10-BC64-D92613411A55}"/>
    <dgm:cxn modelId="{29E05A73-8973-4F7A-8BD5-C1B2524864DA}" type="presOf" srcId="{862DB4CE-BD18-4BCD-AF14-4C85088CA009}" destId="{200000F3-FE5A-4C55-8FCC-E666B8B3E889}" srcOrd="1" destOrd="2" presId="urn:microsoft.com/office/officeart/2005/8/layout/hProcess4"/>
    <dgm:cxn modelId="{43931775-1DF1-44A0-8363-FC7AABC68D8E}" srcId="{AB61083A-78D4-4A73-B721-B301909A80E1}" destId="{05A5032F-DF14-49BF-9DC2-9FFF306056EB}" srcOrd="2" destOrd="0" parTransId="{2AC26701-71DD-4443-8F99-F17B18E9F3B2}" sibTransId="{FACA83C7-F3C0-43A8-9B22-1D9AED65E7C2}"/>
    <dgm:cxn modelId="{286ACB75-4377-4EAF-872B-31FA2DA49896}" srcId="{97A29F7F-18C1-4827-A0C4-260B294CB9E3}" destId="{C0311341-8B22-459C-B955-0BE8C11A0022}" srcOrd="2" destOrd="0" parTransId="{C7C18EF8-6E9A-4A2E-BFEC-9208F4BDE577}" sibTransId="{F575F5B6-295B-4FE6-BBDE-92C14F8FEBFB}"/>
    <dgm:cxn modelId="{A7110F76-E2EA-42D9-9F56-C950C6729460}" srcId="{97A29F7F-18C1-4827-A0C4-260B294CB9E3}" destId="{82039A7F-1ECB-45F1-8CE5-AB2E307E880D}" srcOrd="3" destOrd="0" parTransId="{DD88CB68-7E48-4302-A472-7A90537826B5}" sibTransId="{DB91F506-991D-4F95-AAAF-0C115EBE5646}"/>
    <dgm:cxn modelId="{64F4E556-95EF-4A6A-A45B-EFE4E11FBC24}" srcId="{97A29F7F-18C1-4827-A0C4-260B294CB9E3}" destId="{6724C636-0908-4AD2-85DA-3A2B00178713}" srcOrd="4" destOrd="0" parTransId="{F1EBA69B-A2B7-428D-87C2-94CB723CF7CC}" sibTransId="{D66A05D5-B162-4B1F-806A-9187093B2CCE}"/>
    <dgm:cxn modelId="{31AA5859-C204-4D0B-9AB6-8B1D155E6A35}" type="presOf" srcId="{F53D51A1-B9E9-419B-A313-BB64634D0116}" destId="{83C86DB8-073C-4BF3-9931-FB7C2ACF14F1}" srcOrd="1" destOrd="1" presId="urn:microsoft.com/office/officeart/2005/8/layout/hProcess4"/>
    <dgm:cxn modelId="{CD85BD7B-8CDC-44A5-88D9-3EF93369441F}" type="presOf" srcId="{AB61083A-78D4-4A73-B721-B301909A80E1}" destId="{A13E0365-A183-40D9-B2F2-4E996C4CE434}" srcOrd="0" destOrd="0" presId="urn:microsoft.com/office/officeart/2005/8/layout/hProcess4"/>
    <dgm:cxn modelId="{1A4D1F86-DEC9-439B-BB11-F9C9E76BB4BE}" type="presOf" srcId="{3FB6BA10-9016-4ADA-9C8C-7BB1D876E521}" destId="{C83E9B74-0AC7-4A21-B0D6-A04ECB8C3432}" srcOrd="0" destOrd="3" presId="urn:microsoft.com/office/officeart/2005/8/layout/hProcess4"/>
    <dgm:cxn modelId="{16256089-1C8B-42DE-97E4-B053EE23196F}" type="presOf" srcId="{730AFE80-B18D-4B39-98DD-DEDD59F38A27}" destId="{D07E0326-423F-4498-A4C4-17F1D3F16DFB}" srcOrd="0" destOrd="0" presId="urn:microsoft.com/office/officeart/2005/8/layout/hProcess4"/>
    <dgm:cxn modelId="{7212CD89-0A9C-4937-9BFB-93BCB83EE40A}" type="presOf" srcId="{CB84CB87-1A48-42B2-A041-BE2D5BA68E67}" destId="{69EB16D4-9E38-4FCE-B372-69F9C58D57E3}" srcOrd="1" destOrd="0" presId="urn:microsoft.com/office/officeart/2005/8/layout/hProcess4"/>
    <dgm:cxn modelId="{1958DA89-E25B-494D-BF39-ED869C14779A}" type="presOf" srcId="{F53D51A1-B9E9-419B-A313-BB64634D0116}" destId="{7FA01FAB-F9E1-42DF-BD4E-C9E87201E999}" srcOrd="0" destOrd="1" presId="urn:microsoft.com/office/officeart/2005/8/layout/hProcess4"/>
    <dgm:cxn modelId="{4BFE288F-8EE6-40BB-96D7-6802BDDAA16C}" type="presOf" srcId="{7389264C-61DB-48C5-83B6-A9EFA790D356}" destId="{69EB16D4-9E38-4FCE-B372-69F9C58D57E3}" srcOrd="1" destOrd="3" presId="urn:microsoft.com/office/officeart/2005/8/layout/hProcess4"/>
    <dgm:cxn modelId="{8127D193-976A-4992-8506-3A5BD04C4E72}" type="presOf" srcId="{97A29F7F-18C1-4827-A0C4-260B294CB9E3}" destId="{8D253342-8815-4052-871B-AEED93E6AA6F}" srcOrd="0" destOrd="0" presId="urn:microsoft.com/office/officeart/2005/8/layout/hProcess4"/>
    <dgm:cxn modelId="{04498896-7A0F-45EE-B621-B45C664CFCB5}" srcId="{05A5032F-DF14-49BF-9DC2-9FFF306056EB}" destId="{91E23327-B80D-43B0-856A-1B28A8243D26}" srcOrd="2" destOrd="0" parTransId="{8364DB23-FA85-4E77-B438-D076319C3D44}" sibTransId="{D2ECC548-1B33-4688-9685-8B3B3BCD6DB0}"/>
    <dgm:cxn modelId="{2B0D7AAB-4DEB-44E2-A984-B588D6ACD613}" srcId="{EE0FBADA-D45A-4ABD-BFDA-2F0EF59F5B04}" destId="{3FB6BA10-9016-4ADA-9C8C-7BB1D876E521}" srcOrd="3" destOrd="0" parTransId="{F2C8F6EF-5BB0-492F-810F-4675A4C8AC66}" sibTransId="{4F0C4656-69F5-4EE3-9BA8-F00F06D66480}"/>
    <dgm:cxn modelId="{1E5B36AC-7943-414E-A8AD-2470D96E2409}" type="presOf" srcId="{05A5032F-DF14-49BF-9DC2-9FFF306056EB}" destId="{BEC8C0DD-2FE0-4F85-BA16-A7EA09C2E5CD}" srcOrd="0" destOrd="0" presId="urn:microsoft.com/office/officeart/2005/8/layout/hProcess4"/>
    <dgm:cxn modelId="{AEC510AD-C30B-4A8A-90FC-51E02AB61457}" type="presOf" srcId="{C0311341-8B22-459C-B955-0BE8C11A0022}" destId="{83C86DB8-073C-4BF3-9931-FB7C2ACF14F1}" srcOrd="1" destOrd="2" presId="urn:microsoft.com/office/officeart/2005/8/layout/hProcess4"/>
    <dgm:cxn modelId="{06BF3EAF-ABF5-4493-B04D-A78B12060834}" type="presOf" srcId="{BE42AE69-91D7-47C5-80A4-1FAC149FF12D}" destId="{C83E9B74-0AC7-4A21-B0D6-A04ECB8C3432}" srcOrd="0" destOrd="1" presId="urn:microsoft.com/office/officeart/2005/8/layout/hProcess4"/>
    <dgm:cxn modelId="{62E304B0-5590-484E-921A-457FA1EC799C}" type="presOf" srcId="{7389264C-61DB-48C5-83B6-A9EFA790D356}" destId="{D2541EE7-1785-4E97-896E-485CD66BF798}" srcOrd="0" destOrd="3" presId="urn:microsoft.com/office/officeart/2005/8/layout/hProcess4"/>
    <dgm:cxn modelId="{D8162AB0-FA2F-45FE-B417-A1A6FB5E8769}" type="presOf" srcId="{91E23327-B80D-43B0-856A-1B28A8243D26}" destId="{D2541EE7-1785-4E97-896E-485CD66BF798}" srcOrd="0" destOrd="2" presId="urn:microsoft.com/office/officeart/2005/8/layout/hProcess4"/>
    <dgm:cxn modelId="{13C9CBB7-0E4D-4F18-99F3-CACC6423F43F}" srcId="{05A5032F-DF14-49BF-9DC2-9FFF306056EB}" destId="{039F32DD-D158-48E4-9C77-2E5A3D6DFA4A}" srcOrd="1" destOrd="0" parTransId="{32BB18BF-E063-4170-B242-5944F796441F}" sibTransId="{FA4C9D6D-EED9-438B-8D64-15977BEA47B0}"/>
    <dgm:cxn modelId="{CB512BBC-19B7-4655-A8B3-363E3448F683}" type="presOf" srcId="{C0311341-8B22-459C-B955-0BE8C11A0022}" destId="{7FA01FAB-F9E1-42DF-BD4E-C9E87201E999}" srcOrd="0" destOrd="2" presId="urn:microsoft.com/office/officeart/2005/8/layout/hProcess4"/>
    <dgm:cxn modelId="{A19A9FC1-787D-45E1-A563-6D651315C0D1}" type="presOf" srcId="{862DB4CE-BD18-4BCD-AF14-4C85088CA009}" destId="{C83E9B74-0AC7-4A21-B0D6-A04ECB8C3432}" srcOrd="0" destOrd="2" presId="urn:microsoft.com/office/officeart/2005/8/layout/hProcess4"/>
    <dgm:cxn modelId="{648947D6-F9A1-4248-8BE2-20539AD451CE}" type="presOf" srcId="{6724C636-0908-4AD2-85DA-3A2B00178713}" destId="{7FA01FAB-F9E1-42DF-BD4E-C9E87201E999}" srcOrd="0" destOrd="4" presId="urn:microsoft.com/office/officeart/2005/8/layout/hProcess4"/>
    <dgm:cxn modelId="{37E173DC-B613-41BC-952E-F18683031A40}" srcId="{AB61083A-78D4-4A73-B721-B301909A80E1}" destId="{97A29F7F-18C1-4827-A0C4-260B294CB9E3}" srcOrd="0" destOrd="0" parTransId="{33CF3569-4523-4654-AA07-7F1BAE283F5F}" sibTransId="{730AFE80-B18D-4B39-98DD-DEDD59F38A27}"/>
    <dgm:cxn modelId="{AFE2C7E1-7005-4EB6-8ADE-2756D95CFBD0}" srcId="{05A5032F-DF14-49BF-9DC2-9FFF306056EB}" destId="{7389264C-61DB-48C5-83B6-A9EFA790D356}" srcOrd="3" destOrd="0" parTransId="{0161898A-1DC1-41A8-B856-D249BAEFC541}" sibTransId="{5CBCDA1D-2FD4-4F2D-9F8A-3CECA1A412FC}"/>
    <dgm:cxn modelId="{B3F824E8-C98E-4BC5-A046-863570FBF5AC}" srcId="{97A29F7F-18C1-4827-A0C4-260B294CB9E3}" destId="{D457DC57-12F9-4820-84FF-A28BF1BA3783}" srcOrd="0" destOrd="0" parTransId="{7B376381-722B-4C55-9F68-4CA26BA51BB4}" sibTransId="{A65513C9-322F-4A94-955C-E18DE132A270}"/>
    <dgm:cxn modelId="{1B666BE8-F619-4786-98AE-BD9603ABCF60}" type="presOf" srcId="{039F32DD-D158-48E4-9C77-2E5A3D6DFA4A}" destId="{69EB16D4-9E38-4FCE-B372-69F9C58D57E3}" srcOrd="1" destOrd="1" presId="urn:microsoft.com/office/officeart/2005/8/layout/hProcess4"/>
    <dgm:cxn modelId="{8B7B3AEF-25E4-4A2B-B3AA-C0D03587D5D3}" type="presOf" srcId="{3FB6BA10-9016-4ADA-9C8C-7BB1D876E521}" destId="{200000F3-FE5A-4C55-8FCC-E666B8B3E889}" srcOrd="1" destOrd="3" presId="urn:microsoft.com/office/officeart/2005/8/layout/hProcess4"/>
    <dgm:cxn modelId="{5C698BEF-9B06-4289-8F82-32C95932BBE6}" type="presOf" srcId="{BE42AE69-91D7-47C5-80A4-1FAC149FF12D}" destId="{200000F3-FE5A-4C55-8FCC-E666B8B3E889}" srcOrd="1" destOrd="1" presId="urn:microsoft.com/office/officeart/2005/8/layout/hProcess4"/>
    <dgm:cxn modelId="{E1C37AF1-287C-4192-973F-2583E8799299}" srcId="{EE0FBADA-D45A-4ABD-BFDA-2F0EF59F5B04}" destId="{9FD22DAA-3F28-4022-9339-B8B07B8BFD5E}" srcOrd="0" destOrd="0" parTransId="{F6E5CADA-613D-4947-A78D-19C9D77AE960}" sibTransId="{7FBD6F75-2D68-443D-90E7-19CC9EB13715}"/>
    <dgm:cxn modelId="{5A5016F6-39A8-4D07-945F-BF1642953E13}" srcId="{05A5032F-DF14-49BF-9DC2-9FFF306056EB}" destId="{CB84CB87-1A48-42B2-A041-BE2D5BA68E67}" srcOrd="0" destOrd="0" parTransId="{234A5078-CF34-428C-AE82-5A4317BA3103}" sibTransId="{31014383-5424-424C-BE26-2BA17CC25829}"/>
    <dgm:cxn modelId="{4577B8FC-1860-4ACD-A1F2-0CE2FC6B02FF}" type="presOf" srcId="{D457DC57-12F9-4820-84FF-A28BF1BA3783}" destId="{7FA01FAB-F9E1-42DF-BD4E-C9E87201E999}" srcOrd="0" destOrd="0" presId="urn:microsoft.com/office/officeart/2005/8/layout/hProcess4"/>
    <dgm:cxn modelId="{EE4AB0A5-541A-4524-AFB9-C2413ADF55E6}" type="presParOf" srcId="{A13E0365-A183-40D9-B2F2-4E996C4CE434}" destId="{DB0F8C64-5239-4359-A0F1-4D43E09D44FF}" srcOrd="0" destOrd="0" presId="urn:microsoft.com/office/officeart/2005/8/layout/hProcess4"/>
    <dgm:cxn modelId="{86A6FD9E-F601-4C58-951E-DC6E275D9BE2}" type="presParOf" srcId="{A13E0365-A183-40D9-B2F2-4E996C4CE434}" destId="{78AB259D-5D21-465A-A7E5-29F53711C30A}" srcOrd="1" destOrd="0" presId="urn:microsoft.com/office/officeart/2005/8/layout/hProcess4"/>
    <dgm:cxn modelId="{7455EBBE-820E-4B71-AF1C-43D11C9B4936}" type="presParOf" srcId="{A13E0365-A183-40D9-B2F2-4E996C4CE434}" destId="{969173F8-EF3B-4B0D-9A96-03A5EB29FE37}" srcOrd="2" destOrd="0" presId="urn:microsoft.com/office/officeart/2005/8/layout/hProcess4"/>
    <dgm:cxn modelId="{B264FB78-9DA3-44BB-9CAB-7E46172D8BAD}" type="presParOf" srcId="{969173F8-EF3B-4B0D-9A96-03A5EB29FE37}" destId="{EC847A16-F453-4C71-81A4-16A72D3DA586}" srcOrd="0" destOrd="0" presId="urn:microsoft.com/office/officeart/2005/8/layout/hProcess4"/>
    <dgm:cxn modelId="{F4BF212D-6DCE-49E1-96ED-C70447F3C0FE}" type="presParOf" srcId="{EC847A16-F453-4C71-81A4-16A72D3DA586}" destId="{E0960536-EAEE-4400-8913-0111327DD653}" srcOrd="0" destOrd="0" presId="urn:microsoft.com/office/officeart/2005/8/layout/hProcess4"/>
    <dgm:cxn modelId="{A01BEFF3-D066-4518-A766-EC2234A2AEA9}" type="presParOf" srcId="{EC847A16-F453-4C71-81A4-16A72D3DA586}" destId="{7FA01FAB-F9E1-42DF-BD4E-C9E87201E999}" srcOrd="1" destOrd="0" presId="urn:microsoft.com/office/officeart/2005/8/layout/hProcess4"/>
    <dgm:cxn modelId="{01653E73-5495-4085-8694-2BD3C0533D67}" type="presParOf" srcId="{EC847A16-F453-4C71-81A4-16A72D3DA586}" destId="{83C86DB8-073C-4BF3-9931-FB7C2ACF14F1}" srcOrd="2" destOrd="0" presId="urn:microsoft.com/office/officeart/2005/8/layout/hProcess4"/>
    <dgm:cxn modelId="{3A30E5DE-975F-4C9C-A257-87273F3B83C5}" type="presParOf" srcId="{EC847A16-F453-4C71-81A4-16A72D3DA586}" destId="{8D253342-8815-4052-871B-AEED93E6AA6F}" srcOrd="3" destOrd="0" presId="urn:microsoft.com/office/officeart/2005/8/layout/hProcess4"/>
    <dgm:cxn modelId="{7D7B9E18-1BE5-405D-9889-BC6AB42D14BE}" type="presParOf" srcId="{EC847A16-F453-4C71-81A4-16A72D3DA586}" destId="{9229BA7A-C2C4-4DBB-841A-80D7F1FA29BD}" srcOrd="4" destOrd="0" presId="urn:microsoft.com/office/officeart/2005/8/layout/hProcess4"/>
    <dgm:cxn modelId="{01BE64A5-3E14-47CB-BDC8-A2432BF6710F}" type="presParOf" srcId="{969173F8-EF3B-4B0D-9A96-03A5EB29FE37}" destId="{D07E0326-423F-4498-A4C4-17F1D3F16DFB}" srcOrd="1" destOrd="0" presId="urn:microsoft.com/office/officeart/2005/8/layout/hProcess4"/>
    <dgm:cxn modelId="{9A9F3EF7-B0A7-4FF1-A7E0-1ACDD346934A}" type="presParOf" srcId="{969173F8-EF3B-4B0D-9A96-03A5EB29FE37}" destId="{60823BB0-31BE-4070-8F3C-2F971B741978}" srcOrd="2" destOrd="0" presId="urn:microsoft.com/office/officeart/2005/8/layout/hProcess4"/>
    <dgm:cxn modelId="{F300112C-B2D5-463C-A6F1-F56A035DCF7F}" type="presParOf" srcId="{60823BB0-31BE-4070-8F3C-2F971B741978}" destId="{ECAACAD2-93EE-4A2B-A7BD-A33457D1A021}" srcOrd="0" destOrd="0" presId="urn:microsoft.com/office/officeart/2005/8/layout/hProcess4"/>
    <dgm:cxn modelId="{C84BD7EC-9C9C-40A9-A0D0-ECBA13137B4B}" type="presParOf" srcId="{60823BB0-31BE-4070-8F3C-2F971B741978}" destId="{C83E9B74-0AC7-4A21-B0D6-A04ECB8C3432}" srcOrd="1" destOrd="0" presId="urn:microsoft.com/office/officeart/2005/8/layout/hProcess4"/>
    <dgm:cxn modelId="{B1B20A00-3DB5-463F-A4E5-AC2EAF50FD71}" type="presParOf" srcId="{60823BB0-31BE-4070-8F3C-2F971B741978}" destId="{200000F3-FE5A-4C55-8FCC-E666B8B3E889}" srcOrd="2" destOrd="0" presId="urn:microsoft.com/office/officeart/2005/8/layout/hProcess4"/>
    <dgm:cxn modelId="{FF81D67A-0444-4655-8056-D271BD8CA783}" type="presParOf" srcId="{60823BB0-31BE-4070-8F3C-2F971B741978}" destId="{0EFE7A30-F5DD-4637-89EA-A5611DEDDF17}" srcOrd="3" destOrd="0" presId="urn:microsoft.com/office/officeart/2005/8/layout/hProcess4"/>
    <dgm:cxn modelId="{B8815CB3-A423-49BB-AF0A-FA741EC624CE}" type="presParOf" srcId="{60823BB0-31BE-4070-8F3C-2F971B741978}" destId="{2048E360-90AD-45A5-B626-76F88E11952B}" srcOrd="4" destOrd="0" presId="urn:microsoft.com/office/officeart/2005/8/layout/hProcess4"/>
    <dgm:cxn modelId="{007E5F6E-FA47-471A-BD72-0401A0F6DEC7}" type="presParOf" srcId="{969173F8-EF3B-4B0D-9A96-03A5EB29FE37}" destId="{FE8B5EE1-13E2-4929-916F-C763C108BD64}" srcOrd="3" destOrd="0" presId="urn:microsoft.com/office/officeart/2005/8/layout/hProcess4"/>
    <dgm:cxn modelId="{81121A47-9A11-48B9-BF67-454F41E1B30C}" type="presParOf" srcId="{969173F8-EF3B-4B0D-9A96-03A5EB29FE37}" destId="{4C488D91-C420-4E94-B816-0F17C297FA41}" srcOrd="4" destOrd="0" presId="urn:microsoft.com/office/officeart/2005/8/layout/hProcess4"/>
    <dgm:cxn modelId="{1E83923F-AC63-4E56-AA88-0E2728622878}" type="presParOf" srcId="{4C488D91-C420-4E94-B816-0F17C297FA41}" destId="{98DA9C11-7738-49AA-B0B2-ACC65FE589B4}" srcOrd="0" destOrd="0" presId="urn:microsoft.com/office/officeart/2005/8/layout/hProcess4"/>
    <dgm:cxn modelId="{1A5DB938-2C36-45D2-90FE-19355E5FF226}" type="presParOf" srcId="{4C488D91-C420-4E94-B816-0F17C297FA41}" destId="{D2541EE7-1785-4E97-896E-485CD66BF798}" srcOrd="1" destOrd="0" presId="urn:microsoft.com/office/officeart/2005/8/layout/hProcess4"/>
    <dgm:cxn modelId="{AA25CBA6-F15B-4DA9-87DB-CAAE21F6B061}" type="presParOf" srcId="{4C488D91-C420-4E94-B816-0F17C297FA41}" destId="{69EB16D4-9E38-4FCE-B372-69F9C58D57E3}" srcOrd="2" destOrd="0" presId="urn:microsoft.com/office/officeart/2005/8/layout/hProcess4"/>
    <dgm:cxn modelId="{1D02B092-BE98-4C5D-91C0-6BF161E6DBBF}" type="presParOf" srcId="{4C488D91-C420-4E94-B816-0F17C297FA41}" destId="{BEC8C0DD-2FE0-4F85-BA16-A7EA09C2E5CD}" srcOrd="3" destOrd="0" presId="urn:microsoft.com/office/officeart/2005/8/layout/hProcess4"/>
    <dgm:cxn modelId="{82F4FC34-0AAF-4FEE-8B00-1014C139FC11}" type="presParOf" srcId="{4C488D91-C420-4E94-B816-0F17C297FA41}" destId="{D872FA9D-3FEF-4CCB-ABB5-2877BC2EE5F0}" srcOrd="4" destOrd="0" presId="urn:microsoft.com/office/officeart/2005/8/layout/h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9B73ED-3E90-4365-9304-22FEC8923C49}"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US"/>
        </a:p>
      </dgm:t>
    </dgm:pt>
    <dgm:pt modelId="{DD3FB7AF-C368-489D-8B37-C3C1F7AAF476}">
      <dgm:prSet phldrT="[Text]"/>
      <dgm:spPr>
        <a:solidFill>
          <a:schemeClr val="tx2">
            <a:lumMod val="75000"/>
          </a:schemeClr>
        </a:solidFill>
      </dgm:spPr>
      <dgm:t>
        <a:bodyPr/>
        <a:lstStyle/>
        <a:p>
          <a:r>
            <a:rPr lang="en-US"/>
            <a:t>Total population</a:t>
          </a:r>
        </a:p>
      </dgm:t>
    </dgm:pt>
    <dgm:pt modelId="{8E1F5695-077F-4AC4-9480-5D3BA392EB3A}" type="parTrans" cxnId="{E300AAE8-B90A-4192-AB3B-31D149EB57F1}">
      <dgm:prSet/>
      <dgm:spPr/>
      <dgm:t>
        <a:bodyPr/>
        <a:lstStyle/>
        <a:p>
          <a:endParaRPr lang="en-US"/>
        </a:p>
      </dgm:t>
    </dgm:pt>
    <dgm:pt modelId="{648DAC5C-5E60-4535-8E50-5724827B8B77}" type="sibTrans" cxnId="{E300AAE8-B90A-4192-AB3B-31D149EB57F1}">
      <dgm:prSet/>
      <dgm:spPr/>
      <dgm:t>
        <a:bodyPr/>
        <a:lstStyle/>
        <a:p>
          <a:endParaRPr lang="en-US"/>
        </a:p>
      </dgm:t>
    </dgm:pt>
    <dgm:pt modelId="{78B2C330-EFDF-41E4-8414-8EB205FA8A15}">
      <dgm:prSet phldrT="[Text]"/>
      <dgm:spPr/>
      <dgm:t>
        <a:bodyPr/>
        <a:lstStyle/>
        <a:p>
          <a:r>
            <a:rPr lang="en-US"/>
            <a:t>People affected</a:t>
          </a:r>
        </a:p>
      </dgm:t>
    </dgm:pt>
    <dgm:pt modelId="{6A4243E2-3CB5-409E-B0D1-33F9D67AC04F}" type="parTrans" cxnId="{5361177D-CE6F-4B77-A7EF-1C5536174EEE}">
      <dgm:prSet/>
      <dgm:spPr/>
      <dgm:t>
        <a:bodyPr/>
        <a:lstStyle/>
        <a:p>
          <a:endParaRPr lang="en-US"/>
        </a:p>
      </dgm:t>
    </dgm:pt>
    <dgm:pt modelId="{FD6CD11B-CE38-4120-85AA-262C4CF5EED5}" type="sibTrans" cxnId="{5361177D-CE6F-4B77-A7EF-1C5536174EEE}">
      <dgm:prSet/>
      <dgm:spPr/>
      <dgm:t>
        <a:bodyPr/>
        <a:lstStyle/>
        <a:p>
          <a:endParaRPr lang="en-US"/>
        </a:p>
      </dgm:t>
    </dgm:pt>
    <dgm:pt modelId="{76A46056-DF8B-40E1-9399-72DB695F83DE}">
      <dgm:prSet phldrT="[Text]"/>
      <dgm:spPr>
        <a:solidFill>
          <a:schemeClr val="tx2">
            <a:lumMod val="40000"/>
            <a:lumOff val="60000"/>
          </a:schemeClr>
        </a:solidFill>
      </dgm:spPr>
      <dgm:t>
        <a:bodyPr/>
        <a:lstStyle/>
        <a:p>
          <a:r>
            <a:rPr lang="en-US"/>
            <a:t>People in need</a:t>
          </a:r>
        </a:p>
      </dgm:t>
    </dgm:pt>
    <dgm:pt modelId="{A5FE0F51-5D63-4E74-9B01-4BC3BECACB9F}" type="parTrans" cxnId="{DF075817-5125-4A5D-91EB-9F3D1EED6BC0}">
      <dgm:prSet/>
      <dgm:spPr/>
      <dgm:t>
        <a:bodyPr/>
        <a:lstStyle/>
        <a:p>
          <a:endParaRPr lang="en-US"/>
        </a:p>
      </dgm:t>
    </dgm:pt>
    <dgm:pt modelId="{7046CBCF-88BB-48E9-9744-248691BCAC4F}" type="sibTrans" cxnId="{DF075817-5125-4A5D-91EB-9F3D1EED6BC0}">
      <dgm:prSet/>
      <dgm:spPr/>
      <dgm:t>
        <a:bodyPr/>
        <a:lstStyle/>
        <a:p>
          <a:endParaRPr lang="en-US"/>
        </a:p>
      </dgm:t>
    </dgm:pt>
    <dgm:pt modelId="{9B2EE3A1-4F9E-4AE8-B3B9-353D6D9A4E62}">
      <dgm:prSet phldrT="[Text]"/>
      <dgm:spPr>
        <a:solidFill>
          <a:schemeClr val="accent6">
            <a:lumMod val="75000"/>
          </a:schemeClr>
        </a:solidFill>
      </dgm:spPr>
      <dgm:t>
        <a:bodyPr/>
        <a:lstStyle/>
        <a:p>
          <a:r>
            <a:rPr lang="en-US"/>
            <a:t>People targeted</a:t>
          </a:r>
        </a:p>
      </dgm:t>
    </dgm:pt>
    <dgm:pt modelId="{24D80626-DB1C-48C1-AAD4-E187E6BC8673}" type="parTrans" cxnId="{1629BFA0-53A6-4FC4-8021-08303CA2D565}">
      <dgm:prSet/>
      <dgm:spPr/>
      <dgm:t>
        <a:bodyPr/>
        <a:lstStyle/>
        <a:p>
          <a:endParaRPr lang="en-US"/>
        </a:p>
      </dgm:t>
    </dgm:pt>
    <dgm:pt modelId="{B53A37EB-CEA5-4080-9BE4-A64342975E74}" type="sibTrans" cxnId="{1629BFA0-53A6-4FC4-8021-08303CA2D565}">
      <dgm:prSet/>
      <dgm:spPr/>
      <dgm:t>
        <a:bodyPr/>
        <a:lstStyle/>
        <a:p>
          <a:endParaRPr lang="en-US"/>
        </a:p>
      </dgm:t>
    </dgm:pt>
    <dgm:pt modelId="{6E6857AE-DAE2-4017-A77A-A10CBB29BFE6}" type="pres">
      <dgm:prSet presAssocID="{B09B73ED-3E90-4365-9304-22FEC8923C49}" presName="Name0" presStyleCnt="0">
        <dgm:presLayoutVars>
          <dgm:chMax val="7"/>
          <dgm:resizeHandles val="exact"/>
        </dgm:presLayoutVars>
      </dgm:prSet>
      <dgm:spPr/>
    </dgm:pt>
    <dgm:pt modelId="{66E2CB9E-4010-4AE0-ACA1-AEC61A93FA53}" type="pres">
      <dgm:prSet presAssocID="{B09B73ED-3E90-4365-9304-22FEC8923C49}" presName="comp1" presStyleCnt="0"/>
      <dgm:spPr/>
    </dgm:pt>
    <dgm:pt modelId="{2CC30E86-BE5D-45C5-8C25-D346504F941B}" type="pres">
      <dgm:prSet presAssocID="{B09B73ED-3E90-4365-9304-22FEC8923C49}" presName="circle1" presStyleLbl="node1" presStyleIdx="0" presStyleCnt="4" custLinFactNeighborX="-1581" custLinFactNeighborY="317"/>
      <dgm:spPr/>
    </dgm:pt>
    <dgm:pt modelId="{25CB2DA7-1463-418A-84AB-2D6CD69098DF}" type="pres">
      <dgm:prSet presAssocID="{B09B73ED-3E90-4365-9304-22FEC8923C49}" presName="c1text" presStyleLbl="node1" presStyleIdx="0" presStyleCnt="4">
        <dgm:presLayoutVars>
          <dgm:bulletEnabled val="1"/>
        </dgm:presLayoutVars>
      </dgm:prSet>
      <dgm:spPr/>
    </dgm:pt>
    <dgm:pt modelId="{01026D3D-EE5C-4E84-9FC5-A7FF9DE2B514}" type="pres">
      <dgm:prSet presAssocID="{B09B73ED-3E90-4365-9304-22FEC8923C49}" presName="comp2" presStyleCnt="0"/>
      <dgm:spPr/>
    </dgm:pt>
    <dgm:pt modelId="{6F837844-ABD1-42ED-A28A-B93B80A54F90}" type="pres">
      <dgm:prSet presAssocID="{B09B73ED-3E90-4365-9304-22FEC8923C49}" presName="circle2" presStyleLbl="node1" presStyleIdx="1" presStyleCnt="4"/>
      <dgm:spPr/>
    </dgm:pt>
    <dgm:pt modelId="{4B59D153-C5CB-4E10-88A8-7F57EB95511B}" type="pres">
      <dgm:prSet presAssocID="{B09B73ED-3E90-4365-9304-22FEC8923C49}" presName="c2text" presStyleLbl="node1" presStyleIdx="1" presStyleCnt="4">
        <dgm:presLayoutVars>
          <dgm:bulletEnabled val="1"/>
        </dgm:presLayoutVars>
      </dgm:prSet>
      <dgm:spPr/>
    </dgm:pt>
    <dgm:pt modelId="{2218249D-7332-4A37-B889-30326FEB3D79}" type="pres">
      <dgm:prSet presAssocID="{B09B73ED-3E90-4365-9304-22FEC8923C49}" presName="comp3" presStyleCnt="0"/>
      <dgm:spPr/>
    </dgm:pt>
    <dgm:pt modelId="{64565E60-B9EF-4C97-896E-537E59548022}" type="pres">
      <dgm:prSet presAssocID="{B09B73ED-3E90-4365-9304-22FEC8923C49}" presName="circle3" presStyleLbl="node1" presStyleIdx="2" presStyleCnt="4"/>
      <dgm:spPr/>
    </dgm:pt>
    <dgm:pt modelId="{BD6CA028-7330-4D3E-8AAF-4C8DB7D5D50E}" type="pres">
      <dgm:prSet presAssocID="{B09B73ED-3E90-4365-9304-22FEC8923C49}" presName="c3text" presStyleLbl="node1" presStyleIdx="2" presStyleCnt="4">
        <dgm:presLayoutVars>
          <dgm:bulletEnabled val="1"/>
        </dgm:presLayoutVars>
      </dgm:prSet>
      <dgm:spPr/>
    </dgm:pt>
    <dgm:pt modelId="{F6C99AF2-0162-488D-967C-50F6E056313D}" type="pres">
      <dgm:prSet presAssocID="{B09B73ED-3E90-4365-9304-22FEC8923C49}" presName="comp4" presStyleCnt="0"/>
      <dgm:spPr/>
    </dgm:pt>
    <dgm:pt modelId="{080B61F3-6765-4417-BD9F-2BB4E7195746}" type="pres">
      <dgm:prSet presAssocID="{B09B73ED-3E90-4365-9304-22FEC8923C49}" presName="circle4" presStyleLbl="node1" presStyleIdx="3" presStyleCnt="4"/>
      <dgm:spPr/>
    </dgm:pt>
    <dgm:pt modelId="{80256720-A856-4384-AFA0-462138726F88}" type="pres">
      <dgm:prSet presAssocID="{B09B73ED-3E90-4365-9304-22FEC8923C49}" presName="c4text" presStyleLbl="node1" presStyleIdx="3" presStyleCnt="4">
        <dgm:presLayoutVars>
          <dgm:bulletEnabled val="1"/>
        </dgm:presLayoutVars>
      </dgm:prSet>
      <dgm:spPr/>
    </dgm:pt>
  </dgm:ptLst>
  <dgm:cxnLst>
    <dgm:cxn modelId="{80ED9F01-05D2-445E-AAB4-30A34AF346EF}" type="presOf" srcId="{DD3FB7AF-C368-489D-8B37-C3C1F7AAF476}" destId="{2CC30E86-BE5D-45C5-8C25-D346504F941B}" srcOrd="0" destOrd="0" presId="urn:microsoft.com/office/officeart/2005/8/layout/venn2"/>
    <dgm:cxn modelId="{B4218E13-2373-49FE-B8CA-3BAA91F7A35A}" type="presOf" srcId="{76A46056-DF8B-40E1-9399-72DB695F83DE}" destId="{64565E60-B9EF-4C97-896E-537E59548022}" srcOrd="0" destOrd="0" presId="urn:microsoft.com/office/officeart/2005/8/layout/venn2"/>
    <dgm:cxn modelId="{DF075817-5125-4A5D-91EB-9F3D1EED6BC0}" srcId="{B09B73ED-3E90-4365-9304-22FEC8923C49}" destId="{76A46056-DF8B-40E1-9399-72DB695F83DE}" srcOrd="2" destOrd="0" parTransId="{A5FE0F51-5D63-4E74-9B01-4BC3BECACB9F}" sibTransId="{7046CBCF-88BB-48E9-9744-248691BCAC4F}"/>
    <dgm:cxn modelId="{2C257034-7AD7-410F-AA03-1AFE1FA41BCF}" type="presOf" srcId="{B09B73ED-3E90-4365-9304-22FEC8923C49}" destId="{6E6857AE-DAE2-4017-A77A-A10CBB29BFE6}" srcOrd="0" destOrd="0" presId="urn:microsoft.com/office/officeart/2005/8/layout/venn2"/>
    <dgm:cxn modelId="{42431D3C-0EBE-4BB0-9DEB-3491A184F1A5}" type="presOf" srcId="{78B2C330-EFDF-41E4-8414-8EB205FA8A15}" destId="{6F837844-ABD1-42ED-A28A-B93B80A54F90}" srcOrd="0" destOrd="0" presId="urn:microsoft.com/office/officeart/2005/8/layout/venn2"/>
    <dgm:cxn modelId="{BB259F44-E569-4BA7-979E-FD83A7E56018}" type="presOf" srcId="{78B2C330-EFDF-41E4-8414-8EB205FA8A15}" destId="{4B59D153-C5CB-4E10-88A8-7F57EB95511B}" srcOrd="1" destOrd="0" presId="urn:microsoft.com/office/officeart/2005/8/layout/venn2"/>
    <dgm:cxn modelId="{5361177D-CE6F-4B77-A7EF-1C5536174EEE}" srcId="{B09B73ED-3E90-4365-9304-22FEC8923C49}" destId="{78B2C330-EFDF-41E4-8414-8EB205FA8A15}" srcOrd="1" destOrd="0" parTransId="{6A4243E2-3CB5-409E-B0D1-33F9D67AC04F}" sibTransId="{FD6CD11B-CE38-4120-85AA-262C4CF5EED5}"/>
    <dgm:cxn modelId="{F8FDBC80-AAFF-4390-9290-D2B45B0457BF}" type="presOf" srcId="{9B2EE3A1-4F9E-4AE8-B3B9-353D6D9A4E62}" destId="{80256720-A856-4384-AFA0-462138726F88}" srcOrd="1" destOrd="0" presId="urn:microsoft.com/office/officeart/2005/8/layout/venn2"/>
    <dgm:cxn modelId="{CF173681-2E4D-4D98-88E4-1AA5501E4B67}" type="presOf" srcId="{9B2EE3A1-4F9E-4AE8-B3B9-353D6D9A4E62}" destId="{080B61F3-6765-4417-BD9F-2BB4E7195746}" srcOrd="0" destOrd="0" presId="urn:microsoft.com/office/officeart/2005/8/layout/venn2"/>
    <dgm:cxn modelId="{1629BFA0-53A6-4FC4-8021-08303CA2D565}" srcId="{B09B73ED-3E90-4365-9304-22FEC8923C49}" destId="{9B2EE3A1-4F9E-4AE8-B3B9-353D6D9A4E62}" srcOrd="3" destOrd="0" parTransId="{24D80626-DB1C-48C1-AAD4-E187E6BC8673}" sibTransId="{B53A37EB-CEA5-4080-9BE4-A64342975E74}"/>
    <dgm:cxn modelId="{923588B0-3635-4E38-A1DB-BEE2A5767DF2}" type="presOf" srcId="{DD3FB7AF-C368-489D-8B37-C3C1F7AAF476}" destId="{25CB2DA7-1463-418A-84AB-2D6CD69098DF}" srcOrd="1" destOrd="0" presId="urn:microsoft.com/office/officeart/2005/8/layout/venn2"/>
    <dgm:cxn modelId="{E300AAE8-B90A-4192-AB3B-31D149EB57F1}" srcId="{B09B73ED-3E90-4365-9304-22FEC8923C49}" destId="{DD3FB7AF-C368-489D-8B37-C3C1F7AAF476}" srcOrd="0" destOrd="0" parTransId="{8E1F5695-077F-4AC4-9480-5D3BA392EB3A}" sibTransId="{648DAC5C-5E60-4535-8E50-5724827B8B77}"/>
    <dgm:cxn modelId="{4E5329EC-B808-42A0-B07D-6EF180F4EA16}" type="presOf" srcId="{76A46056-DF8B-40E1-9399-72DB695F83DE}" destId="{BD6CA028-7330-4D3E-8AAF-4C8DB7D5D50E}" srcOrd="1" destOrd="0" presId="urn:microsoft.com/office/officeart/2005/8/layout/venn2"/>
    <dgm:cxn modelId="{46BA7FDD-5DE4-43F0-A080-B4DF2558397D}" type="presParOf" srcId="{6E6857AE-DAE2-4017-A77A-A10CBB29BFE6}" destId="{66E2CB9E-4010-4AE0-ACA1-AEC61A93FA53}" srcOrd="0" destOrd="0" presId="urn:microsoft.com/office/officeart/2005/8/layout/venn2"/>
    <dgm:cxn modelId="{88142196-F3A0-459C-80FC-6BCEC0257210}" type="presParOf" srcId="{66E2CB9E-4010-4AE0-ACA1-AEC61A93FA53}" destId="{2CC30E86-BE5D-45C5-8C25-D346504F941B}" srcOrd="0" destOrd="0" presId="urn:microsoft.com/office/officeart/2005/8/layout/venn2"/>
    <dgm:cxn modelId="{0878129E-1B1E-42AA-AEF9-279DADFE8A29}" type="presParOf" srcId="{66E2CB9E-4010-4AE0-ACA1-AEC61A93FA53}" destId="{25CB2DA7-1463-418A-84AB-2D6CD69098DF}" srcOrd="1" destOrd="0" presId="urn:microsoft.com/office/officeart/2005/8/layout/venn2"/>
    <dgm:cxn modelId="{A0D3CCAC-6422-46D3-89F2-1818A617CD3B}" type="presParOf" srcId="{6E6857AE-DAE2-4017-A77A-A10CBB29BFE6}" destId="{01026D3D-EE5C-4E84-9FC5-A7FF9DE2B514}" srcOrd="1" destOrd="0" presId="urn:microsoft.com/office/officeart/2005/8/layout/venn2"/>
    <dgm:cxn modelId="{53EEDDAF-DD46-4554-8D3F-BB48242F0349}" type="presParOf" srcId="{01026D3D-EE5C-4E84-9FC5-A7FF9DE2B514}" destId="{6F837844-ABD1-42ED-A28A-B93B80A54F90}" srcOrd="0" destOrd="0" presId="urn:microsoft.com/office/officeart/2005/8/layout/venn2"/>
    <dgm:cxn modelId="{4531EFA9-8C05-4321-B353-046FF13A6832}" type="presParOf" srcId="{01026D3D-EE5C-4E84-9FC5-A7FF9DE2B514}" destId="{4B59D153-C5CB-4E10-88A8-7F57EB95511B}" srcOrd="1" destOrd="0" presId="urn:microsoft.com/office/officeart/2005/8/layout/venn2"/>
    <dgm:cxn modelId="{A9043842-EBEA-4517-A6BB-A65D8B168735}" type="presParOf" srcId="{6E6857AE-DAE2-4017-A77A-A10CBB29BFE6}" destId="{2218249D-7332-4A37-B889-30326FEB3D79}" srcOrd="2" destOrd="0" presId="urn:microsoft.com/office/officeart/2005/8/layout/venn2"/>
    <dgm:cxn modelId="{C519EC5A-CEB0-4493-89CF-1C225772435C}" type="presParOf" srcId="{2218249D-7332-4A37-B889-30326FEB3D79}" destId="{64565E60-B9EF-4C97-896E-537E59548022}" srcOrd="0" destOrd="0" presId="urn:microsoft.com/office/officeart/2005/8/layout/venn2"/>
    <dgm:cxn modelId="{6CF9E19D-96D3-41D5-ABF6-B4D856F91348}" type="presParOf" srcId="{2218249D-7332-4A37-B889-30326FEB3D79}" destId="{BD6CA028-7330-4D3E-8AAF-4C8DB7D5D50E}" srcOrd="1" destOrd="0" presId="urn:microsoft.com/office/officeart/2005/8/layout/venn2"/>
    <dgm:cxn modelId="{4B4A0A33-3086-4E21-998B-A4F3331C98A7}" type="presParOf" srcId="{6E6857AE-DAE2-4017-A77A-A10CBB29BFE6}" destId="{F6C99AF2-0162-488D-967C-50F6E056313D}" srcOrd="3" destOrd="0" presId="urn:microsoft.com/office/officeart/2005/8/layout/venn2"/>
    <dgm:cxn modelId="{F2E3395C-C371-49DF-9385-B6E480304E96}" type="presParOf" srcId="{F6C99AF2-0162-488D-967C-50F6E056313D}" destId="{080B61F3-6765-4417-BD9F-2BB4E7195746}" srcOrd="0" destOrd="0" presId="urn:microsoft.com/office/officeart/2005/8/layout/venn2"/>
    <dgm:cxn modelId="{7574C4AA-AB8C-481C-BC15-984A97E67ACF}" type="presParOf" srcId="{F6C99AF2-0162-488D-967C-50F6E056313D}" destId="{80256720-A856-4384-AFA0-462138726F88}" srcOrd="1" destOrd="0" presId="urn:microsoft.com/office/officeart/2005/8/layout/ven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A01FAB-F9E1-42DF-BD4E-C9E87201E999}">
      <dsp:nvSpPr>
        <dsp:cNvPr id="0" name=""/>
        <dsp:cNvSpPr/>
      </dsp:nvSpPr>
      <dsp:spPr>
        <a:xfrm>
          <a:off x="15785" y="660168"/>
          <a:ext cx="1538036" cy="126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mn-lt"/>
              <a:cs typeface="Arial" panose="020B0604020202020204" pitchFamily="34" charset="0"/>
            </a:rPr>
            <a:t> Based on HNO or monitoring update:</a:t>
          </a:r>
        </a:p>
        <a:p>
          <a:pPr marL="57150" lvl="1" indent="-57150" algn="l" defTabSz="400050">
            <a:lnSpc>
              <a:spcPct val="90000"/>
            </a:lnSpc>
            <a:spcBef>
              <a:spcPct val="0"/>
            </a:spcBef>
            <a:spcAft>
              <a:spcPct val="15000"/>
            </a:spcAft>
            <a:buChar char="•"/>
          </a:pPr>
          <a:r>
            <a:rPr lang="en-US" sz="900" kern="1200">
              <a:latin typeface="+mn-lt"/>
              <a:cs typeface="Arial" panose="020B0604020202020204" pitchFamily="34" charset="0"/>
            </a:rPr>
            <a:t> Population and sub-population groups</a:t>
          </a:r>
        </a:p>
        <a:p>
          <a:pPr marL="57150" lvl="1" indent="-57150" algn="l" defTabSz="400050">
            <a:lnSpc>
              <a:spcPct val="90000"/>
            </a:lnSpc>
            <a:spcBef>
              <a:spcPct val="0"/>
            </a:spcBef>
            <a:spcAft>
              <a:spcPct val="15000"/>
            </a:spcAft>
            <a:buChar char="•"/>
          </a:pPr>
          <a:r>
            <a:rPr lang="en-US" sz="900" kern="1200">
              <a:latin typeface="+mn-lt"/>
              <a:cs typeface="Arial" panose="020B0604020202020204" pitchFamily="34" charset="0"/>
            </a:rPr>
            <a:t>Needs and driving factors</a:t>
          </a:r>
        </a:p>
        <a:p>
          <a:pPr marL="57150" lvl="1" indent="-57150" algn="l" defTabSz="400050">
            <a:lnSpc>
              <a:spcPct val="90000"/>
            </a:lnSpc>
            <a:spcBef>
              <a:spcPct val="0"/>
            </a:spcBef>
            <a:spcAft>
              <a:spcPct val="15000"/>
            </a:spcAft>
            <a:buChar char="•"/>
          </a:pPr>
          <a:r>
            <a:rPr lang="en-US" sz="900" kern="1200">
              <a:latin typeface="+mn-lt"/>
              <a:cs typeface="Arial" panose="020B0604020202020204" pitchFamily="34" charset="0"/>
            </a:rPr>
            <a:t>Locations</a:t>
          </a:r>
        </a:p>
        <a:p>
          <a:pPr marL="57150" lvl="1" indent="-57150" algn="l" defTabSz="311150">
            <a:lnSpc>
              <a:spcPct val="90000"/>
            </a:lnSpc>
            <a:spcBef>
              <a:spcPct val="0"/>
            </a:spcBef>
            <a:spcAft>
              <a:spcPct val="15000"/>
            </a:spcAft>
            <a:buChar char="•"/>
          </a:pPr>
          <a:endParaRPr lang="en-US" sz="700" kern="1200"/>
        </a:p>
      </dsp:txBody>
      <dsp:txXfrm>
        <a:off x="44978" y="689361"/>
        <a:ext cx="1479650" cy="938338"/>
      </dsp:txXfrm>
    </dsp:sp>
    <dsp:sp modelId="{D07E0326-423F-4498-A4C4-17F1D3F16DFB}">
      <dsp:nvSpPr>
        <dsp:cNvPr id="0" name=""/>
        <dsp:cNvSpPr/>
      </dsp:nvSpPr>
      <dsp:spPr>
        <a:xfrm>
          <a:off x="855535" y="953567"/>
          <a:ext cx="1748262" cy="1748262"/>
        </a:xfrm>
        <a:prstGeom prst="leftCircularArrow">
          <a:avLst>
            <a:gd name="adj1" fmla="val 3442"/>
            <a:gd name="adj2" fmla="val 426526"/>
            <a:gd name="adj3" fmla="val 2077756"/>
            <a:gd name="adj4" fmla="val 8900208"/>
            <a:gd name="adj5" fmla="val 4016"/>
          </a:avLst>
        </a:prstGeom>
        <a:solidFill>
          <a:schemeClr val="accent1"/>
        </a:solidFill>
        <a:ln>
          <a:noFill/>
        </a:ln>
        <a:effectLst/>
      </dsp:spPr>
      <dsp:style>
        <a:lnRef idx="0">
          <a:scrgbClr r="0" g="0" b="0"/>
        </a:lnRef>
        <a:fillRef idx="1">
          <a:scrgbClr r="0" g="0" b="0"/>
        </a:fillRef>
        <a:effectRef idx="0">
          <a:scrgbClr r="0" g="0" b="0"/>
        </a:effectRef>
        <a:fontRef idx="minor">
          <a:schemeClr val="lt1"/>
        </a:fontRef>
      </dsp:style>
    </dsp:sp>
    <dsp:sp modelId="{8D253342-8815-4052-871B-AEED93E6AA6F}">
      <dsp:nvSpPr>
        <dsp:cNvPr id="0" name=""/>
        <dsp:cNvSpPr/>
      </dsp:nvSpPr>
      <dsp:spPr>
        <a:xfrm>
          <a:off x="357571" y="1708660"/>
          <a:ext cx="1367143" cy="54366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rtl="0">
            <a:lnSpc>
              <a:spcPct val="90000"/>
            </a:lnSpc>
            <a:spcBef>
              <a:spcPct val="0"/>
            </a:spcBef>
            <a:spcAft>
              <a:spcPct val="35000"/>
            </a:spcAft>
            <a:buNone/>
          </a:pPr>
          <a:r>
            <a:rPr lang="en-US" sz="1100" b="0" i="0" u="none" strike="noStrike" kern="1200" cap="none" baseline="0" noProof="0">
              <a:solidFill>
                <a:schemeClr val="bg1"/>
              </a:solidFill>
              <a:latin typeface="Arial" panose="020B0604020202020204" pitchFamily="34" charset="0"/>
              <a:cs typeface="Arial" panose="020B0604020202020204" pitchFamily="34" charset="0"/>
            </a:rPr>
            <a:t>HRP Scope (based on needs analysis)</a:t>
          </a:r>
        </a:p>
      </dsp:txBody>
      <dsp:txXfrm>
        <a:off x="373494" y="1724583"/>
        <a:ext cx="1335297" cy="511821"/>
      </dsp:txXfrm>
    </dsp:sp>
    <dsp:sp modelId="{C83E9B74-0AC7-4A21-B0D6-A04ECB8C3432}">
      <dsp:nvSpPr>
        <dsp:cNvPr id="0" name=""/>
        <dsp:cNvSpPr/>
      </dsp:nvSpPr>
      <dsp:spPr>
        <a:xfrm>
          <a:off x="2011290" y="530572"/>
          <a:ext cx="1538036" cy="152591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mn-lt"/>
              <a:cs typeface="Arial" panose="020B0604020202020204" pitchFamily="34" charset="0"/>
            </a:rPr>
            <a:t>Initial Strategic &amp; Specific Objectives</a:t>
          </a:r>
        </a:p>
        <a:p>
          <a:pPr marL="57150" lvl="1" indent="-57150" algn="l" defTabSz="400050">
            <a:lnSpc>
              <a:spcPct val="90000"/>
            </a:lnSpc>
            <a:spcBef>
              <a:spcPct val="0"/>
            </a:spcBef>
            <a:spcAft>
              <a:spcPct val="15000"/>
            </a:spcAft>
            <a:buChar char="•"/>
          </a:pPr>
          <a:r>
            <a:rPr lang="en-US" sz="900" kern="1200">
              <a:latin typeface="+mn-lt"/>
              <a:cs typeface="Arial" panose="020B0604020202020204" pitchFamily="34" charset="0"/>
            </a:rPr>
            <a:t>Response approaches, modalities and prioritisation </a:t>
          </a:r>
        </a:p>
        <a:p>
          <a:pPr marL="57150" lvl="1" indent="-57150" algn="l" defTabSz="400050">
            <a:lnSpc>
              <a:spcPct val="90000"/>
            </a:lnSpc>
            <a:spcBef>
              <a:spcPct val="0"/>
            </a:spcBef>
            <a:spcAft>
              <a:spcPct val="15000"/>
            </a:spcAft>
            <a:buChar char="•"/>
          </a:pPr>
          <a:r>
            <a:rPr lang="en-US" sz="900" kern="1200">
              <a:latin typeface="+mn-lt"/>
              <a:cs typeface="Arial" panose="020B0604020202020204" pitchFamily="34" charset="0"/>
            </a:rPr>
            <a:t>Definition of targets and estimation of number of people targeted</a:t>
          </a:r>
        </a:p>
        <a:p>
          <a:pPr marL="57150" lvl="1" indent="-57150" algn="l" defTabSz="266700">
            <a:lnSpc>
              <a:spcPct val="90000"/>
            </a:lnSpc>
            <a:spcBef>
              <a:spcPct val="0"/>
            </a:spcBef>
            <a:spcAft>
              <a:spcPct val="15000"/>
            </a:spcAft>
            <a:buChar char="•"/>
          </a:pPr>
          <a:endParaRPr lang="en-US" sz="600" kern="1200"/>
        </a:p>
      </dsp:txBody>
      <dsp:txXfrm>
        <a:off x="2046405" y="892668"/>
        <a:ext cx="1467806" cy="1128700"/>
      </dsp:txXfrm>
    </dsp:sp>
    <dsp:sp modelId="{FE8B5EE1-13E2-4929-916F-C763C108BD64}">
      <dsp:nvSpPr>
        <dsp:cNvPr id="0" name=""/>
        <dsp:cNvSpPr/>
      </dsp:nvSpPr>
      <dsp:spPr>
        <a:xfrm>
          <a:off x="2811784" y="-206217"/>
          <a:ext cx="1950294" cy="1950294"/>
        </a:xfrm>
        <a:prstGeom prst="circularArrow">
          <a:avLst>
            <a:gd name="adj1" fmla="val 3086"/>
            <a:gd name="adj2" fmla="val 379126"/>
            <a:gd name="adj3" fmla="val 19737392"/>
            <a:gd name="adj4" fmla="val 12867539"/>
            <a:gd name="adj5" fmla="val 36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sp>
    <dsp:sp modelId="{0EFE7A30-F5DD-4637-89EA-A5611DEDDF17}">
      <dsp:nvSpPr>
        <dsp:cNvPr id="0" name=""/>
        <dsp:cNvSpPr/>
      </dsp:nvSpPr>
      <dsp:spPr>
        <a:xfrm>
          <a:off x="2353076" y="254064"/>
          <a:ext cx="1367143" cy="543667"/>
        </a:xfrm>
        <a:prstGeom prst="roundRect">
          <a:avLst>
            <a:gd name="adj" fmla="val 10000"/>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Response Analysis</a:t>
          </a:r>
        </a:p>
      </dsp:txBody>
      <dsp:txXfrm>
        <a:off x="2368999" y="269987"/>
        <a:ext cx="1335297" cy="511821"/>
      </dsp:txXfrm>
    </dsp:sp>
    <dsp:sp modelId="{D2541EE7-1785-4E97-896E-485CD66BF798}">
      <dsp:nvSpPr>
        <dsp:cNvPr id="0" name=""/>
        <dsp:cNvSpPr/>
      </dsp:nvSpPr>
      <dsp:spPr>
        <a:xfrm>
          <a:off x="4006795" y="660168"/>
          <a:ext cx="1538036" cy="126855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mn-lt"/>
            </a:rPr>
            <a:t>Finalized Strategic and Specific  Objectives</a:t>
          </a:r>
          <a:endParaRPr lang="en-US" sz="1000" kern="1200"/>
        </a:p>
        <a:p>
          <a:pPr marL="57150" lvl="1" indent="-57150" algn="l" defTabSz="444500">
            <a:lnSpc>
              <a:spcPct val="90000"/>
            </a:lnSpc>
            <a:spcBef>
              <a:spcPct val="0"/>
            </a:spcBef>
            <a:spcAft>
              <a:spcPct val="15000"/>
            </a:spcAft>
            <a:buChar char="•"/>
          </a:pPr>
          <a:r>
            <a:rPr lang="en-US" sz="1000" kern="1200"/>
            <a:t>Quantified multisectoral and sectoral targets</a:t>
          </a:r>
        </a:p>
        <a:p>
          <a:pPr marL="57150" lvl="1" indent="-57150" algn="l" defTabSz="444500">
            <a:lnSpc>
              <a:spcPct val="90000"/>
            </a:lnSpc>
            <a:spcBef>
              <a:spcPct val="0"/>
            </a:spcBef>
            <a:spcAft>
              <a:spcPct val="15000"/>
            </a:spcAft>
            <a:buChar char="•"/>
          </a:pPr>
          <a:r>
            <a:rPr lang="en-US" sz="1000" kern="1200"/>
            <a:t>Projects/Activities</a:t>
          </a:r>
        </a:p>
        <a:p>
          <a:pPr marL="57150" lvl="1" indent="-57150" algn="l" defTabSz="444500">
            <a:lnSpc>
              <a:spcPct val="90000"/>
            </a:lnSpc>
            <a:spcBef>
              <a:spcPct val="0"/>
            </a:spcBef>
            <a:spcAft>
              <a:spcPct val="15000"/>
            </a:spcAft>
            <a:buChar char="•"/>
          </a:pPr>
          <a:r>
            <a:rPr lang="en-US" sz="1000" kern="1200"/>
            <a:t>Financial Requirements</a:t>
          </a:r>
        </a:p>
      </dsp:txBody>
      <dsp:txXfrm>
        <a:off x="4035988" y="689361"/>
        <a:ext cx="1479650" cy="938338"/>
      </dsp:txXfrm>
    </dsp:sp>
    <dsp:sp modelId="{BEC8C0DD-2FE0-4F85-BA16-A7EA09C2E5CD}">
      <dsp:nvSpPr>
        <dsp:cNvPr id="0" name=""/>
        <dsp:cNvSpPr/>
      </dsp:nvSpPr>
      <dsp:spPr>
        <a:xfrm>
          <a:off x="4348581" y="1656892"/>
          <a:ext cx="1367143" cy="543667"/>
        </a:xfrm>
        <a:prstGeom prst="roundRect">
          <a:avLst>
            <a:gd name="adj" fmla="val 10000"/>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Project/Activity Development, Costing, Vetting</a:t>
          </a:r>
        </a:p>
      </dsp:txBody>
      <dsp:txXfrm>
        <a:off x="4364504" y="1672815"/>
        <a:ext cx="1335297" cy="5118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C30E86-BE5D-45C5-8C25-D346504F941B}">
      <dsp:nvSpPr>
        <dsp:cNvPr id="0" name=""/>
        <dsp:cNvSpPr/>
      </dsp:nvSpPr>
      <dsp:spPr>
        <a:xfrm>
          <a:off x="34511" y="0"/>
          <a:ext cx="2717165" cy="2717165"/>
        </a:xfrm>
        <a:prstGeom prst="ellipse">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Total population</a:t>
          </a:r>
        </a:p>
      </dsp:txBody>
      <dsp:txXfrm>
        <a:off x="1013234" y="135858"/>
        <a:ext cx="759719" cy="407574"/>
      </dsp:txXfrm>
    </dsp:sp>
    <dsp:sp modelId="{6F837844-ABD1-42ED-A28A-B93B80A54F90}">
      <dsp:nvSpPr>
        <dsp:cNvPr id="0" name=""/>
        <dsp:cNvSpPr/>
      </dsp:nvSpPr>
      <dsp:spPr>
        <a:xfrm>
          <a:off x="349186" y="543433"/>
          <a:ext cx="2173732" cy="217373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People affected</a:t>
          </a:r>
        </a:p>
      </dsp:txBody>
      <dsp:txXfrm>
        <a:off x="1056192" y="673856"/>
        <a:ext cx="759719" cy="391271"/>
      </dsp:txXfrm>
    </dsp:sp>
    <dsp:sp modelId="{64565E60-B9EF-4C97-896E-537E59548022}">
      <dsp:nvSpPr>
        <dsp:cNvPr id="0" name=""/>
        <dsp:cNvSpPr/>
      </dsp:nvSpPr>
      <dsp:spPr>
        <a:xfrm>
          <a:off x="620902" y="1086865"/>
          <a:ext cx="1630299" cy="1630299"/>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People in need</a:t>
          </a:r>
        </a:p>
      </dsp:txBody>
      <dsp:txXfrm>
        <a:off x="1056192" y="1209138"/>
        <a:ext cx="759719" cy="366817"/>
      </dsp:txXfrm>
    </dsp:sp>
    <dsp:sp modelId="{080B61F3-6765-4417-BD9F-2BB4E7195746}">
      <dsp:nvSpPr>
        <dsp:cNvPr id="0" name=""/>
        <dsp:cNvSpPr/>
      </dsp:nvSpPr>
      <dsp:spPr>
        <a:xfrm>
          <a:off x="892619" y="1630299"/>
          <a:ext cx="1086866" cy="1086866"/>
        </a:xfrm>
        <a:prstGeom prst="ellipse">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US" sz="800" kern="1200"/>
            <a:t>People targeted</a:t>
          </a:r>
        </a:p>
      </dsp:txBody>
      <dsp:txXfrm>
        <a:off x="1051787" y="1902015"/>
        <a:ext cx="768530" cy="54343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2EFE68BC-9AE5-4919-AC11-AF02E37BD577}"/>
      </w:docPartPr>
      <w:docPartBody>
        <w:p w:rsidR="007B6027" w:rsidRDefault="007B602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B6027"/>
    <w:rsid w:val="003F2B6F"/>
    <w:rsid w:val="007B6027"/>
    <w:rsid w:val="007E770A"/>
    <w:rsid w:val="009D0774"/>
    <w:rsid w:val="00FC5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X3yOJT4mnOr6GhSagYyfhse2bg==">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4E80E7983897468A80F492849FD91E" ma:contentTypeVersion="12" ma:contentTypeDescription="Create a new document." ma:contentTypeScope="" ma:versionID="fd3480fcd7ea4125b2599a00cb862bcf">
  <xsd:schema xmlns:xsd="http://www.w3.org/2001/XMLSchema" xmlns:xs="http://www.w3.org/2001/XMLSchema" xmlns:p="http://schemas.microsoft.com/office/2006/metadata/properties" xmlns:ns2="59526284-e25d-40ed-8dab-e48e70e5d0ba" xmlns:ns3="8687d7a2-52f3-4734-bf71-7070c2f04360" targetNamespace="http://schemas.microsoft.com/office/2006/metadata/properties" ma:root="true" ma:fieldsID="dbfa35ee8af466950d4589f64dbd7d37" ns2:_="" ns3:_="">
    <xsd:import namespace="59526284-e25d-40ed-8dab-e48e70e5d0ba"/>
    <xsd:import namespace="8687d7a2-52f3-4734-bf71-7070c2f043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6284-e25d-40ed-8dab-e48e70e5d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7d7a2-52f3-4734-bf71-7070c2f0436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61DE6C-CA9D-40D0-A51C-0F67EEB1F5E5}">
  <ds:schemaRefs>
    <ds:schemaRef ds:uri="http://schemas.microsoft.com/sharepoint/v3/contenttype/forms"/>
  </ds:schemaRefs>
</ds:datastoreItem>
</file>

<file path=customXml/itemProps3.xml><?xml version="1.0" encoding="utf-8"?>
<ds:datastoreItem xmlns:ds="http://schemas.openxmlformats.org/officeDocument/2006/customXml" ds:itemID="{E18D4CBC-7A97-47F3-A336-BF05CC753BAD}">
  <ds:schemaRefs>
    <ds:schemaRef ds:uri="http://schemas.openxmlformats.org/officeDocument/2006/bibliography"/>
  </ds:schemaRefs>
</ds:datastoreItem>
</file>

<file path=customXml/itemProps4.xml><?xml version="1.0" encoding="utf-8"?>
<ds:datastoreItem xmlns:ds="http://schemas.openxmlformats.org/officeDocument/2006/customXml" ds:itemID="{FDDD3CDA-7470-4098-B6A9-C8F7DC1B3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6284-e25d-40ed-8dab-e48e70e5d0ba"/>
    <ds:schemaRef ds:uri="8687d7a2-52f3-4734-bf71-7070c2f04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518D80-989E-452D-B2D7-4CD18AADA4D3}">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59526284-e25d-40ed-8dab-e48e70e5d0ba"/>
    <ds:schemaRef ds:uri="8687d7a2-52f3-4734-bf71-7070c2f04360"/>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9923</Words>
  <Characters>56562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UNOG</Company>
  <LinksUpToDate>false</LinksUpToDate>
  <CharactersWithSpaces>66353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GOKPINAR</dc:creator>
  <cp:keywords/>
  <cp:lastModifiedBy>Ysabel Fougery</cp:lastModifiedBy>
  <cp:revision>2</cp:revision>
  <cp:lastPrinted>2020-07-13T22:42:00Z</cp:lastPrinted>
  <dcterms:created xsi:type="dcterms:W3CDTF">2020-08-06T18:08:00Z</dcterms:created>
  <dcterms:modified xsi:type="dcterms:W3CDTF">2020-08-06T18:08:00Z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0x010100B74E80E7983897468A80F492849FD91E</vt:lpwstr>
  </property>
  <property fmtid="{D5CDD505-2E9C-101B-9397-08002B2CF9AE}" pid="3" name="OfficeDivision">
    <vt:lpwstr>3;#Office of Emergency Prog.-456F|98de697e-6403-48a0-9bce-654c90399d04</vt:lpwstr>
  </property>
  <property fmtid="{D5CDD505-2E9C-101B-9397-08002B2CF9AE}" pid="4" name="_dlc_DocIdItemGuid">
    <vt:lpwstr>ebaa8656-dbbd-4511-9a1e-4c0f96b7f7dd</vt:lpwstr>
  </property>
  <property fmtid="{D5CDD505-2E9C-101B-9397-08002B2CF9AE}" pid="5" name="TaxKeyword">
    <vt:lpwstr/>
  </property>
  <property fmtid="{D5CDD505-2E9C-101B-9397-08002B2CF9AE}" pid="6" name="Topic">
    <vt:lpwstr/>
  </property>
  <property fmtid="{D5CDD505-2E9C-101B-9397-08002B2CF9AE}" pid="7" name="DocumentType">
    <vt:lpwstr/>
  </property>
  <property fmtid="{D5CDD505-2E9C-101B-9397-08002B2CF9AE}" pid="8" name="GeographicScope">
    <vt:lpwstr/>
  </property>
</Properties>
</file>