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33A14" w14:textId="77777777" w:rsidR="00487A5C" w:rsidRDefault="0004777B">
      <w:pPr>
        <w:pStyle w:val="Pieddepage"/>
        <w:ind w:left="180"/>
        <w:jc w:val="center"/>
      </w:pPr>
      <w:r>
        <w:rPr>
          <w:noProof/>
        </w:rPr>
        <w:drawing>
          <wp:inline distT="0" distB="0" distL="0" distR="0" wp14:anchorId="3974AF96" wp14:editId="4C80F1E5">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8"/>
                    <a:stretch>
                      <a:fillRect/>
                    </a:stretch>
                  </pic:blipFill>
                  <pic:spPr>
                    <a:xfrm>
                      <a:off x="0" y="0"/>
                      <a:ext cx="1629734" cy="577198"/>
                    </a:xfrm>
                    <a:prstGeom prst="rect">
                      <a:avLst/>
                    </a:prstGeom>
                    <a:ln w="12700" cap="flat">
                      <a:noFill/>
                      <a:miter lim="400000"/>
                    </a:ln>
                    <a:effectLst/>
                  </pic:spPr>
                </pic:pic>
              </a:graphicData>
            </a:graphic>
          </wp:inline>
        </w:drawing>
      </w:r>
    </w:p>
    <w:p w14:paraId="2D57CA5D" w14:textId="77777777" w:rsidR="00487A5C" w:rsidRDefault="00487A5C">
      <w:pPr>
        <w:pStyle w:val="Pieddepage"/>
        <w:ind w:left="180"/>
        <w:jc w:val="center"/>
      </w:pPr>
    </w:p>
    <w:p w14:paraId="1BFB1500" w14:textId="77777777" w:rsidR="00487A5C" w:rsidRDefault="0004777B">
      <w:pPr>
        <w:pStyle w:val="Pieddepage"/>
        <w:ind w:left="180"/>
        <w:jc w:val="center"/>
        <w:rPr>
          <w:rFonts w:ascii="Helvetica" w:eastAsia="Helvetica" w:hAnsi="Helvetica" w:cs="Helvetica"/>
          <w:b/>
          <w:bCs/>
          <w:color w:val="365F91"/>
          <w:u w:color="365F91"/>
        </w:rPr>
      </w:pPr>
      <w:r>
        <w:rPr>
          <w:rFonts w:ascii="Helvetica" w:hAnsi="Helvetica"/>
          <w:b/>
          <w:bCs/>
          <w:color w:val="91C93D"/>
          <w:u w:color="365F91"/>
        </w:rPr>
        <w:t>Nutrition in emergencies checklist for the nutrition cluster</w:t>
      </w:r>
    </w:p>
    <w:p w14:paraId="0A6151DB" w14:textId="77777777" w:rsidR="00487A5C" w:rsidRDefault="0004777B">
      <w:pPr>
        <w:pStyle w:val="Body"/>
        <w:jc w:val="center"/>
        <w:rPr>
          <w:rFonts w:ascii="Helvetica" w:eastAsia="Helvetica" w:hAnsi="Helvetica" w:cs="Helvetica"/>
          <w:b/>
          <w:bCs/>
          <w:color w:val="E36C0A"/>
          <w:sz w:val="20"/>
          <w:szCs w:val="20"/>
          <w:u w:color="E36C0A"/>
        </w:rPr>
      </w:pPr>
      <w:r>
        <w:rPr>
          <w:rFonts w:ascii="Helvetica" w:hAnsi="Helvetica"/>
          <w:b/>
          <w:bCs/>
          <w:color w:val="E36C0A"/>
          <w:sz w:val="20"/>
          <w:szCs w:val="20"/>
          <w:u w:color="E36C0A"/>
        </w:rPr>
        <w:t>Infant and Young Child Feeding in Emergencies (IYCF-E)</w:t>
      </w:r>
    </w:p>
    <w:p w14:paraId="528E0285" w14:textId="14391C49" w:rsidR="00487A5C" w:rsidRPr="00D9423E" w:rsidRDefault="0004777B" w:rsidP="00E2154C">
      <w:pPr>
        <w:pStyle w:val="Pieddepage"/>
        <w:jc w:val="both"/>
        <w:rPr>
          <w:sz w:val="18"/>
          <w:szCs w:val="18"/>
        </w:rPr>
      </w:pPr>
      <w:r>
        <w:rPr>
          <w:sz w:val="18"/>
          <w:szCs w:val="18"/>
        </w:rPr>
        <w:t xml:space="preserve">This checklist is a tool designed to help each nutrition country cluster review and reflect on the service delivery aspect of the nutrition in emergency response. The checklist is to be used at least once a year by the nutrition cluster coordination country team – or any </w:t>
      </w:r>
      <w:r w:rsidR="00E2154C">
        <w:rPr>
          <w:sz w:val="18"/>
          <w:szCs w:val="18"/>
        </w:rPr>
        <w:t xml:space="preserve">in-country </w:t>
      </w:r>
      <w:r>
        <w:rPr>
          <w:sz w:val="18"/>
          <w:szCs w:val="18"/>
        </w:rPr>
        <w:t xml:space="preserve">nutrition in emergency mechanism- to self-assess the quality of the service delivery aspect of the nutrition response </w:t>
      </w:r>
      <w:r w:rsidR="00F94A9B">
        <w:rPr>
          <w:sz w:val="18"/>
          <w:szCs w:val="18"/>
        </w:rPr>
        <w:t>before, during and/or after a crisis</w:t>
      </w:r>
      <w:r>
        <w:rPr>
          <w:sz w:val="18"/>
          <w:szCs w:val="18"/>
        </w:rPr>
        <w:t xml:space="preserve">. </w:t>
      </w:r>
      <w:r w:rsidR="00E306F7">
        <w:rPr>
          <w:sz w:val="18"/>
          <w:szCs w:val="18"/>
        </w:rPr>
        <w:t xml:space="preserve">This sheet is the exercise sheet that needs to always be shared with the IYCF-E checklist that includes the elements of a recommended scenario on the </w:t>
      </w:r>
      <w:r w:rsidR="002B26BD">
        <w:rPr>
          <w:sz w:val="18"/>
          <w:szCs w:val="18"/>
        </w:rPr>
        <w:t>right-hand</w:t>
      </w:r>
      <w:r w:rsidR="00E306F7">
        <w:rPr>
          <w:sz w:val="18"/>
          <w:szCs w:val="18"/>
        </w:rPr>
        <w:t xml:space="preserve"> column. </w:t>
      </w:r>
    </w:p>
    <w:p w14:paraId="2D03787E" w14:textId="77777777" w:rsidR="00487A5C" w:rsidRDefault="00487A5C">
      <w:pPr>
        <w:pStyle w:val="Pieddepage"/>
        <w:jc w:val="both"/>
        <w:rPr>
          <w:sz w:val="18"/>
          <w:szCs w:val="18"/>
        </w:rPr>
      </w:pPr>
    </w:p>
    <w:tbl>
      <w:tblPr>
        <w:tblStyle w:val="TableNormal"/>
        <w:tblW w:w="143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280"/>
        <w:gridCol w:w="2007"/>
        <w:gridCol w:w="11"/>
        <w:gridCol w:w="7"/>
        <w:gridCol w:w="2987"/>
        <w:gridCol w:w="11"/>
        <w:gridCol w:w="7"/>
        <w:gridCol w:w="2987"/>
        <w:gridCol w:w="11"/>
        <w:gridCol w:w="7"/>
        <w:gridCol w:w="2987"/>
        <w:gridCol w:w="11"/>
        <w:gridCol w:w="7"/>
      </w:tblGrid>
      <w:tr w:rsidR="00B30D6B" w14:paraId="0B8322C2" w14:textId="7F3D84B0" w:rsidTr="00B30D6B">
        <w:trPr>
          <w:trHeight w:val="370"/>
        </w:trPr>
        <w:tc>
          <w:tcPr>
            <w:tcW w:w="14320" w:type="dxa"/>
            <w:gridSpan w:val="13"/>
            <w:tcBorders>
              <w:top w:val="single" w:sz="4" w:space="0" w:color="A7A7A7"/>
              <w:left w:val="single" w:sz="4" w:space="0" w:color="A7A7A7"/>
              <w:bottom w:val="single" w:sz="4" w:space="0" w:color="A7A7A7"/>
              <w:right w:val="single" w:sz="4" w:space="0" w:color="A7A7A7"/>
            </w:tcBorders>
            <w:shd w:val="clear" w:color="auto" w:fill="DDDDDD"/>
            <w:tcMar>
              <w:top w:w="80" w:type="dxa"/>
              <w:left w:w="80" w:type="dxa"/>
              <w:bottom w:w="80" w:type="dxa"/>
              <w:right w:w="80" w:type="dxa"/>
            </w:tcMar>
          </w:tcPr>
          <w:p w14:paraId="761844A0" w14:textId="741DAB21" w:rsidR="00B30D6B" w:rsidRDefault="00B30D6B">
            <w:pPr>
              <w:pStyle w:val="Body"/>
              <w:rPr>
                <w:rFonts w:ascii="Helvetica" w:hAnsi="Helvetica"/>
                <w:b/>
                <w:bCs/>
                <w:color w:val="91C93D"/>
                <w:sz w:val="20"/>
                <w:szCs w:val="20"/>
                <w:u w:color="E36C0A"/>
              </w:rPr>
            </w:pPr>
            <w:r>
              <w:rPr>
                <w:rFonts w:ascii="Helvetica" w:hAnsi="Helvetica"/>
                <w:b/>
                <w:bCs/>
                <w:color w:val="91C93D"/>
                <w:sz w:val="20"/>
                <w:szCs w:val="20"/>
                <w:u w:color="E36C0A"/>
              </w:rPr>
              <w:t xml:space="preserve">Infant and Young Child Feeding in Emergencies (IYCF-E) </w:t>
            </w:r>
          </w:p>
        </w:tc>
      </w:tr>
      <w:tr w:rsidR="00B30D6B" w14:paraId="644429F7" w14:textId="1C0DB586" w:rsidTr="00B30D6B">
        <w:trPr>
          <w:trHeight w:val="850"/>
        </w:trPr>
        <w:tc>
          <w:tcPr>
            <w:tcW w:w="14320" w:type="dxa"/>
            <w:gridSpan w:val="13"/>
            <w:tcBorders>
              <w:top w:val="single" w:sz="4" w:space="0" w:color="A7A7A7"/>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4F991D9" w14:textId="3C2020C0" w:rsidR="00B30D6B" w:rsidRPr="00B30D6B" w:rsidRDefault="00B30D6B">
            <w:pPr>
              <w:pStyle w:val="Body"/>
              <w:spacing w:after="0" w:line="240" w:lineRule="auto"/>
              <w:jc w:val="both"/>
              <w:rPr>
                <w:b/>
                <w:bCs/>
                <w:sz w:val="18"/>
                <w:szCs w:val="18"/>
              </w:rPr>
            </w:pPr>
            <w:r w:rsidRPr="00B30D6B">
              <w:rPr>
                <w:b/>
                <w:bCs/>
                <w:color w:val="92D050"/>
                <w:sz w:val="20"/>
                <w:szCs w:val="20"/>
              </w:rPr>
              <w:t xml:space="preserve">Distribute this tool to the Technical Working Group members and ask them each to fill it individually. Give them a few weeks to do so as it can be very long. Make sure they also have the </w:t>
            </w:r>
            <w:r>
              <w:rPr>
                <w:b/>
                <w:bCs/>
                <w:color w:val="92D050"/>
                <w:sz w:val="20"/>
                <w:szCs w:val="20"/>
              </w:rPr>
              <w:t xml:space="preserve">IYCF-E </w:t>
            </w:r>
            <w:r w:rsidRPr="00B30D6B">
              <w:rPr>
                <w:b/>
                <w:bCs/>
                <w:color w:val="92D050"/>
                <w:sz w:val="20"/>
                <w:szCs w:val="20"/>
              </w:rPr>
              <w:t>checklist that includes the text</w:t>
            </w:r>
            <w:r>
              <w:rPr>
                <w:b/>
                <w:bCs/>
                <w:color w:val="92D050"/>
                <w:sz w:val="20"/>
                <w:szCs w:val="20"/>
              </w:rPr>
              <w:t xml:space="preserve"> with</w:t>
            </w:r>
            <w:r w:rsidRPr="00B30D6B">
              <w:rPr>
                <w:b/>
                <w:bCs/>
                <w:color w:val="92D050"/>
                <w:sz w:val="20"/>
                <w:szCs w:val="20"/>
              </w:rPr>
              <w:t xml:space="preserve"> the recommendations</w:t>
            </w:r>
            <w:r>
              <w:rPr>
                <w:b/>
                <w:bCs/>
                <w:color w:val="92D050"/>
                <w:sz w:val="20"/>
                <w:szCs w:val="20"/>
              </w:rPr>
              <w:t xml:space="preserve"> and the links</w:t>
            </w:r>
            <w:r w:rsidRPr="00B30D6B">
              <w:rPr>
                <w:b/>
                <w:bCs/>
                <w:color w:val="92D050"/>
                <w:sz w:val="20"/>
                <w:szCs w:val="20"/>
              </w:rPr>
              <w:t xml:space="preserve">.  Once you collect the filled forms from each technical working group member, review and present the findings during a workshop. The findings will need to be discussed and the action points agreed upon. The action points can </w:t>
            </w:r>
            <w:r>
              <w:rPr>
                <w:b/>
                <w:bCs/>
                <w:color w:val="92D050"/>
                <w:sz w:val="20"/>
                <w:szCs w:val="20"/>
              </w:rPr>
              <w:t>help write</w:t>
            </w:r>
            <w:r w:rsidRPr="00B30D6B">
              <w:rPr>
                <w:b/>
                <w:bCs/>
                <w:color w:val="92D050"/>
                <w:sz w:val="20"/>
                <w:szCs w:val="20"/>
              </w:rPr>
              <w:t xml:space="preserve"> the working plan of the IYCF-E TWG in country.  </w:t>
            </w:r>
          </w:p>
        </w:tc>
      </w:tr>
      <w:tr w:rsidR="0006483A" w14:paraId="5AAFA398" w14:textId="77777777" w:rsidTr="003D6105">
        <w:trPr>
          <w:gridAfter w:val="1"/>
          <w:wAfter w:w="7" w:type="dxa"/>
          <w:trHeight w:val="190"/>
        </w:trPr>
        <w:tc>
          <w:tcPr>
            <w:tcW w:w="14313" w:type="dxa"/>
            <w:gridSpan w:val="12"/>
            <w:tcBorders>
              <w:top w:val="single" w:sz="4" w:space="0" w:color="BFBFBF"/>
              <w:left w:val="single" w:sz="4" w:space="0" w:color="BFBFBF"/>
              <w:bottom w:val="single" w:sz="4" w:space="0" w:color="BFBFBF"/>
              <w:right w:val="single" w:sz="4" w:space="0" w:color="BFBFBF"/>
            </w:tcBorders>
            <w:shd w:val="clear" w:color="auto" w:fill="E7FEC5"/>
            <w:tcMar>
              <w:top w:w="80" w:type="dxa"/>
              <w:left w:w="80" w:type="dxa"/>
              <w:bottom w:w="80" w:type="dxa"/>
              <w:right w:w="80" w:type="dxa"/>
            </w:tcMar>
          </w:tcPr>
          <w:p w14:paraId="0834550E" w14:textId="6C2A5816" w:rsidR="0006483A" w:rsidRPr="00E306F7" w:rsidRDefault="0006483A" w:rsidP="0006483A">
            <w:pPr>
              <w:pStyle w:val="Titre2"/>
              <w:rPr>
                <w:sz w:val="16"/>
                <w:szCs w:val="16"/>
                <w:u w:color="4BACC6"/>
              </w:rPr>
            </w:pPr>
            <w:r w:rsidRPr="0006483A">
              <w:rPr>
                <w:rFonts w:ascii="Helvetica" w:eastAsia="Arial Unicode MS" w:hAnsi="Helvetica" w:cs="Arial Unicode MS"/>
                <w:b/>
                <w:bCs/>
                <w:color w:val="4BACC6"/>
                <w:sz w:val="18"/>
                <w:szCs w:val="18"/>
                <w:u w:color="4BACC6"/>
                <w:lang w:eastAsia="fr-FR"/>
                <w14:textOutline w14:w="0" w14:cap="flat" w14:cmpd="sng" w14:algn="ctr">
                  <w14:noFill/>
                  <w14:prstDash w14:val="solid"/>
                  <w14:bevel/>
                </w14:textOutline>
              </w:rPr>
              <w:t>Before the emergency</w:t>
            </w:r>
          </w:p>
        </w:tc>
      </w:tr>
      <w:tr w:rsidR="00B30D6B" w14:paraId="0AC23412" w14:textId="055D0635" w:rsidTr="0006483A">
        <w:trPr>
          <w:gridAfter w:val="1"/>
          <w:wAfter w:w="7" w:type="dxa"/>
          <w:trHeight w:val="190"/>
        </w:trPr>
        <w:tc>
          <w:tcPr>
            <w:tcW w:w="3280" w:type="dxa"/>
            <w:tcBorders>
              <w:top w:val="single" w:sz="4" w:space="0" w:color="BFBFBF"/>
              <w:left w:val="single" w:sz="4" w:space="0" w:color="BFBFBF"/>
              <w:bottom w:val="single" w:sz="4" w:space="0" w:color="BFBFBF"/>
              <w:right w:val="single" w:sz="4" w:space="0" w:color="auto"/>
            </w:tcBorders>
            <w:shd w:val="clear" w:color="auto" w:fill="D9D9D9" w:themeFill="background1" w:themeFillShade="D9"/>
            <w:tcMar>
              <w:top w:w="80" w:type="dxa"/>
              <w:left w:w="80" w:type="dxa"/>
              <w:bottom w:w="80" w:type="dxa"/>
              <w:right w:w="80" w:type="dxa"/>
            </w:tcMar>
          </w:tcPr>
          <w:p w14:paraId="260AE364" w14:textId="22C28C10" w:rsidR="00B30D6B" w:rsidRPr="0006483A" w:rsidRDefault="0006483A" w:rsidP="0006483A">
            <w:pPr>
              <w:pStyle w:val="Titre2"/>
              <w:rPr>
                <w:b/>
                <w:bCs/>
                <w:color w:val="E36C0A" w:themeColor="accent6" w:themeShade="BF"/>
                <w:sz w:val="16"/>
                <w:szCs w:val="16"/>
                <w:u w:color="4BACC6"/>
              </w:rPr>
            </w:pPr>
            <w:r w:rsidRPr="0006483A">
              <w:rPr>
                <w:b/>
                <w:bCs/>
                <w:color w:val="E36C0A" w:themeColor="accent6" w:themeShade="BF"/>
                <w:sz w:val="16"/>
                <w:szCs w:val="16"/>
                <w:u w:color="4BACC6"/>
              </w:rPr>
              <w:t xml:space="preserve">Questions </w:t>
            </w:r>
          </w:p>
        </w:tc>
        <w:tc>
          <w:tcPr>
            <w:tcW w:w="2018" w:type="dxa"/>
            <w:gridSpan w:val="2"/>
            <w:tcBorders>
              <w:top w:val="single" w:sz="4" w:space="0" w:color="BFBFBF"/>
              <w:left w:val="single" w:sz="4" w:space="0" w:color="auto"/>
              <w:bottom w:val="single" w:sz="4" w:space="0" w:color="BFBFBF"/>
              <w:right w:val="single" w:sz="4" w:space="0" w:color="BFBFBF"/>
            </w:tcBorders>
            <w:shd w:val="clear" w:color="auto" w:fill="D9D9D9" w:themeFill="background1" w:themeFillShade="D9"/>
          </w:tcPr>
          <w:p w14:paraId="5DFAACBE" w14:textId="47E04AA4" w:rsidR="00B30D6B" w:rsidRPr="0006483A" w:rsidRDefault="00B30D6B" w:rsidP="0006483A">
            <w:pPr>
              <w:pStyle w:val="Titre2"/>
              <w:rPr>
                <w:b/>
                <w:bCs/>
                <w:color w:val="E36C0A" w:themeColor="accent6" w:themeShade="BF"/>
                <w:sz w:val="16"/>
                <w:szCs w:val="16"/>
                <w:u w:color="4BACC6"/>
              </w:rPr>
            </w:pPr>
            <w:r w:rsidRPr="0006483A">
              <w:rPr>
                <w:b/>
                <w:bCs/>
                <w:color w:val="E36C0A" w:themeColor="accent6" w:themeShade="BF"/>
                <w:sz w:val="16"/>
                <w:szCs w:val="16"/>
                <w:u w:color="4BACC6"/>
              </w:rPr>
              <w:t>Status</w:t>
            </w:r>
            <w:r w:rsidR="00E306F7" w:rsidRPr="0006483A">
              <w:rPr>
                <w:b/>
                <w:bCs/>
                <w:color w:val="E36C0A" w:themeColor="accent6" w:themeShade="BF"/>
                <w:sz w:val="16"/>
                <w:szCs w:val="16"/>
                <w:u w:color="4BACC6"/>
              </w:rPr>
              <w:t xml:space="preserve"> (color coded, green for good, yellow for satisfactory, orange for unsatisfactory, and red for weak)</w:t>
            </w:r>
            <w:r w:rsidR="00E306F7" w:rsidRPr="0006483A">
              <w:rPr>
                <w:b/>
                <w:bCs/>
                <w:color w:val="E36C0A" w:themeColor="accent6" w:themeShade="BF"/>
                <w:sz w:val="14"/>
                <w:szCs w:val="14"/>
                <w:u w:color="4BACC6"/>
              </w:rPr>
              <w:t xml:space="preserve">  </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6950591" w14:textId="4AFE5B6C" w:rsidR="00B30D6B" w:rsidRPr="0006483A" w:rsidRDefault="00B30D6B" w:rsidP="0006483A">
            <w:pPr>
              <w:pStyle w:val="Titre2"/>
              <w:rPr>
                <w:b/>
                <w:bCs/>
                <w:color w:val="E36C0A" w:themeColor="accent6" w:themeShade="BF"/>
                <w:sz w:val="16"/>
                <w:szCs w:val="16"/>
                <w:u w:color="4BACC6"/>
              </w:rPr>
            </w:pPr>
            <w:r w:rsidRPr="0006483A">
              <w:rPr>
                <w:b/>
                <w:bCs/>
                <w:color w:val="E36C0A" w:themeColor="accent6" w:themeShade="BF"/>
                <w:sz w:val="16"/>
                <w:szCs w:val="16"/>
                <w:u w:color="4BACC6"/>
              </w:rPr>
              <w:t>Status constraints</w:t>
            </w:r>
            <w:r w:rsidR="00E306F7" w:rsidRPr="0006483A">
              <w:rPr>
                <w:b/>
                <w:bCs/>
                <w:color w:val="E36C0A" w:themeColor="accent6" w:themeShade="BF"/>
                <w:sz w:val="16"/>
                <w:szCs w:val="16"/>
                <w:u w:color="4BACC6"/>
              </w:rPr>
              <w:t xml:space="preserve"> (unexpected circumstances, success factors or good practices identified) </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425BC6B6" w14:textId="3AB05D1A" w:rsidR="00B30D6B" w:rsidRPr="0006483A" w:rsidRDefault="00E306F7" w:rsidP="0006483A">
            <w:pPr>
              <w:pStyle w:val="Titre2"/>
              <w:rPr>
                <w:b/>
                <w:bCs/>
                <w:color w:val="E36C0A" w:themeColor="accent6" w:themeShade="BF"/>
                <w:u w:color="4BACC6"/>
              </w:rPr>
            </w:pPr>
            <w:r w:rsidRPr="0006483A">
              <w:rPr>
                <w:b/>
                <w:bCs/>
                <w:color w:val="E36C0A" w:themeColor="accent6" w:themeShade="BF"/>
                <w:sz w:val="16"/>
                <w:szCs w:val="16"/>
                <w:u w:color="4BACC6"/>
              </w:rPr>
              <w:t>Follow up action with timeline (when status is orange or red) and/or support required</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5CC3C098" w14:textId="24C20CE3" w:rsidR="00B30D6B" w:rsidRPr="0006483A" w:rsidRDefault="00E306F7" w:rsidP="0006483A">
            <w:pPr>
              <w:pStyle w:val="Titre2"/>
              <w:rPr>
                <w:b/>
                <w:bCs/>
                <w:color w:val="E36C0A" w:themeColor="accent6" w:themeShade="BF"/>
                <w:u w:color="4BACC6"/>
              </w:rPr>
            </w:pPr>
            <w:r w:rsidRPr="0006483A">
              <w:rPr>
                <w:b/>
                <w:bCs/>
                <w:color w:val="E36C0A" w:themeColor="accent6" w:themeShade="BF"/>
                <w:sz w:val="16"/>
                <w:szCs w:val="16"/>
                <w:u w:color="4BACC6"/>
              </w:rPr>
              <w:t>Person responsible and timeline, who and when?</w:t>
            </w:r>
          </w:p>
        </w:tc>
      </w:tr>
      <w:tr w:rsidR="00B30D6B" w14:paraId="574C5143" w14:textId="5CC080E7"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auto"/>
            </w:tcBorders>
            <w:shd w:val="clear" w:color="auto" w:fill="auto"/>
            <w:tcMar>
              <w:top w:w="80" w:type="dxa"/>
              <w:left w:w="440" w:type="dxa"/>
              <w:bottom w:w="80" w:type="dxa"/>
              <w:right w:w="80" w:type="dxa"/>
            </w:tcMar>
          </w:tcPr>
          <w:p w14:paraId="5754479E" w14:textId="77777777" w:rsidR="00B30D6B" w:rsidRDefault="00B30D6B" w:rsidP="00B30D6B">
            <w:pPr>
              <w:pStyle w:val="Body"/>
              <w:spacing w:after="0" w:line="240" w:lineRule="auto"/>
              <w:jc w:val="both"/>
            </w:pPr>
            <w:r w:rsidRPr="0094507E">
              <w:rPr>
                <w:rFonts w:ascii="Helvetica" w:hAnsi="Helvetica"/>
                <w:b/>
                <w:bCs/>
                <w:sz w:val="18"/>
                <w:szCs w:val="18"/>
              </w:rPr>
              <w:t>Policies and guidance</w:t>
            </w:r>
          </w:p>
        </w:tc>
        <w:tc>
          <w:tcPr>
            <w:tcW w:w="2007" w:type="dxa"/>
            <w:tcBorders>
              <w:top w:val="single" w:sz="4" w:space="0" w:color="BFBFBF"/>
              <w:left w:val="single" w:sz="4" w:space="0" w:color="auto"/>
              <w:bottom w:val="single" w:sz="4" w:space="0" w:color="BFBFBF"/>
              <w:right w:val="single" w:sz="4" w:space="0" w:color="BFBFBF"/>
            </w:tcBorders>
            <w:shd w:val="clear" w:color="auto" w:fill="auto"/>
          </w:tcPr>
          <w:p w14:paraId="533951C9" w14:textId="77777777" w:rsidR="00B30D6B" w:rsidRDefault="00B30D6B" w:rsidP="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570F292" w14:textId="441776E7" w:rsidR="00B30D6B" w:rsidRPr="0094507E"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0139B196" w14:textId="77777777" w:rsidR="00B30D6B" w:rsidRPr="0094507E"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601DF728" w14:textId="55E304BD" w:rsidR="00B30D6B" w:rsidRPr="0094507E" w:rsidRDefault="00B30D6B">
            <w:pPr>
              <w:pStyle w:val="Body"/>
              <w:spacing w:after="0" w:line="240" w:lineRule="auto"/>
              <w:ind w:left="360"/>
              <w:jc w:val="both"/>
              <w:rPr>
                <w:rFonts w:ascii="Helvetica" w:hAnsi="Helvetica"/>
                <w:b/>
                <w:bCs/>
                <w:sz w:val="18"/>
                <w:szCs w:val="18"/>
              </w:rPr>
            </w:pPr>
          </w:p>
        </w:tc>
      </w:tr>
      <w:tr w:rsidR="00B30D6B" w14:paraId="24516C28" w14:textId="789FA02E" w:rsidTr="00036A73">
        <w:trPr>
          <w:gridAfter w:val="2"/>
          <w:wAfter w:w="18" w:type="dxa"/>
          <w:trHeight w:val="1730"/>
        </w:trPr>
        <w:tc>
          <w:tcPr>
            <w:tcW w:w="3280" w:type="dxa"/>
            <w:tcBorders>
              <w:top w:val="single" w:sz="4" w:space="0" w:color="BFBFBF"/>
              <w:left w:val="single" w:sz="4" w:space="0" w:color="BFBFBF"/>
              <w:bottom w:val="single" w:sz="4" w:space="0" w:color="BFBFBF"/>
              <w:right w:val="single" w:sz="4" w:space="0" w:color="auto"/>
            </w:tcBorders>
            <w:shd w:val="clear" w:color="auto" w:fill="auto"/>
            <w:tcMar>
              <w:top w:w="80" w:type="dxa"/>
              <w:left w:w="80" w:type="dxa"/>
              <w:bottom w:w="80" w:type="dxa"/>
              <w:right w:w="80" w:type="dxa"/>
            </w:tcMar>
          </w:tcPr>
          <w:p w14:paraId="25D66184" w14:textId="77777777" w:rsidR="00B30D6B" w:rsidRPr="0094507E" w:rsidRDefault="00B30D6B" w:rsidP="00A023E4">
            <w:pPr>
              <w:pStyle w:val="Paragraphedeliste"/>
              <w:numPr>
                <w:ilvl w:val="0"/>
                <w:numId w:val="1"/>
              </w:numPr>
              <w:spacing w:after="0" w:line="240" w:lineRule="auto"/>
              <w:rPr>
                <w:sz w:val="18"/>
                <w:szCs w:val="18"/>
              </w:rPr>
            </w:pPr>
            <w:r w:rsidRPr="0094507E">
              <w:rPr>
                <w:sz w:val="18"/>
                <w:szCs w:val="18"/>
              </w:rPr>
              <w:t xml:space="preserve">Are there national policies aligned with global guidance on infant and young child feeding that include IYCF-E? Note that policies are formal statements issued by the state. </w:t>
            </w:r>
          </w:p>
        </w:tc>
        <w:tc>
          <w:tcPr>
            <w:tcW w:w="2007" w:type="dxa"/>
            <w:tcBorders>
              <w:top w:val="single" w:sz="4" w:space="0" w:color="BFBFBF"/>
              <w:left w:val="single" w:sz="4" w:space="0" w:color="auto"/>
              <w:bottom w:val="single" w:sz="4" w:space="0" w:color="BFBFBF"/>
              <w:right w:val="single" w:sz="4" w:space="0" w:color="BFBFBF"/>
            </w:tcBorders>
            <w:shd w:val="clear" w:color="auto" w:fill="FFFF00"/>
            <w:tcMar>
              <w:top w:w="80" w:type="dxa"/>
              <w:left w:w="80" w:type="dxa"/>
              <w:bottom w:w="80" w:type="dxa"/>
              <w:right w:w="80" w:type="dxa"/>
            </w:tcMar>
          </w:tcPr>
          <w:p w14:paraId="2C67C731" w14:textId="428AC003" w:rsidR="00B30D6B" w:rsidRPr="00036A73" w:rsidRDefault="00036A73">
            <w:pPr>
              <w:pStyle w:val="Body"/>
              <w:spacing w:after="0" w:line="240" w:lineRule="auto"/>
              <w:jc w:val="both"/>
              <w:rPr>
                <w:b/>
                <w:bCs/>
                <w:color w:val="92D050"/>
                <w:sz w:val="20"/>
                <w:szCs w:val="20"/>
              </w:rPr>
            </w:pPr>
            <w:r w:rsidRPr="00036A73">
              <w:rPr>
                <w:b/>
                <w:bCs/>
                <w:color w:val="92D050"/>
                <w:sz w:val="20"/>
                <w:szCs w:val="20"/>
              </w:rPr>
              <w:t>Insert a color to the cell, for example yellow means satisfactory</w:t>
            </w:r>
          </w:p>
        </w:tc>
        <w:tc>
          <w:tcPr>
            <w:tcW w:w="3005" w:type="dxa"/>
            <w:gridSpan w:val="3"/>
            <w:tcBorders>
              <w:top w:val="single" w:sz="4" w:space="0" w:color="BFBFBF"/>
              <w:left w:val="single" w:sz="4" w:space="0" w:color="BFBFBF"/>
              <w:bottom w:val="single" w:sz="4" w:space="0" w:color="BFBFBF"/>
              <w:right w:val="single" w:sz="4" w:space="0" w:color="BFBFBF"/>
            </w:tcBorders>
          </w:tcPr>
          <w:p w14:paraId="34CB9CE5" w14:textId="2399D01B" w:rsidR="00B30D6B" w:rsidRPr="00036A73" w:rsidRDefault="00036A73">
            <w:pPr>
              <w:pStyle w:val="Body"/>
              <w:spacing w:after="0" w:line="240" w:lineRule="auto"/>
              <w:jc w:val="both"/>
              <w:rPr>
                <w:b/>
                <w:bCs/>
                <w:color w:val="92D050"/>
                <w:sz w:val="20"/>
                <w:szCs w:val="20"/>
              </w:rPr>
            </w:pPr>
            <w:r w:rsidRPr="00036A73">
              <w:rPr>
                <w:b/>
                <w:bCs/>
                <w:color w:val="92D050"/>
                <w:sz w:val="20"/>
                <w:szCs w:val="20"/>
              </w:rPr>
              <w:t xml:space="preserve"> Insert here the reasons why you rated this as satisfactory</w:t>
            </w:r>
          </w:p>
        </w:tc>
        <w:tc>
          <w:tcPr>
            <w:tcW w:w="3005" w:type="dxa"/>
            <w:gridSpan w:val="3"/>
            <w:tcBorders>
              <w:top w:val="single" w:sz="4" w:space="0" w:color="BFBFBF"/>
              <w:left w:val="single" w:sz="4" w:space="0" w:color="BFBFBF"/>
              <w:bottom w:val="single" w:sz="4" w:space="0" w:color="BFBFBF"/>
              <w:right w:val="single" w:sz="4" w:space="0" w:color="BFBFBF"/>
            </w:tcBorders>
          </w:tcPr>
          <w:p w14:paraId="4DC86072" w14:textId="5F02B74A" w:rsidR="00B30D6B" w:rsidRPr="00036A73" w:rsidRDefault="00036A73">
            <w:pPr>
              <w:pStyle w:val="Body"/>
              <w:spacing w:after="0" w:line="240" w:lineRule="auto"/>
              <w:jc w:val="both"/>
              <w:rPr>
                <w:b/>
                <w:bCs/>
                <w:color w:val="92D050"/>
                <w:sz w:val="20"/>
                <w:szCs w:val="20"/>
              </w:rPr>
            </w:pPr>
            <w:r>
              <w:rPr>
                <w:b/>
                <w:bCs/>
                <w:color w:val="92D050"/>
                <w:sz w:val="20"/>
                <w:szCs w:val="20"/>
              </w:rPr>
              <w:t xml:space="preserve"> Insert here the actions that need to be put in place or the type of support you need to seek in order to get to a good level for this section</w:t>
            </w:r>
          </w:p>
        </w:tc>
        <w:tc>
          <w:tcPr>
            <w:tcW w:w="3005" w:type="dxa"/>
            <w:gridSpan w:val="3"/>
            <w:tcBorders>
              <w:top w:val="single" w:sz="4" w:space="0" w:color="BFBFBF"/>
              <w:left w:val="single" w:sz="4" w:space="0" w:color="BFBFBF"/>
              <w:bottom w:val="single" w:sz="4" w:space="0" w:color="BFBFBF"/>
              <w:right w:val="single" w:sz="4" w:space="0" w:color="BFBFBF"/>
            </w:tcBorders>
          </w:tcPr>
          <w:p w14:paraId="1ED0FF12" w14:textId="0DB77512" w:rsidR="00B30D6B" w:rsidRPr="00036A73" w:rsidRDefault="00036A73">
            <w:pPr>
              <w:pStyle w:val="Body"/>
              <w:spacing w:after="0" w:line="240" w:lineRule="auto"/>
              <w:jc w:val="both"/>
              <w:rPr>
                <w:b/>
                <w:bCs/>
                <w:color w:val="92D050"/>
                <w:sz w:val="20"/>
                <w:szCs w:val="20"/>
              </w:rPr>
            </w:pPr>
            <w:r>
              <w:rPr>
                <w:b/>
                <w:bCs/>
                <w:color w:val="92D050"/>
                <w:sz w:val="20"/>
                <w:szCs w:val="20"/>
              </w:rPr>
              <w:t xml:space="preserve">Insert who and by when this action will be completed. </w:t>
            </w:r>
            <w:bookmarkStart w:id="0" w:name="_GoBack"/>
            <w:bookmarkEnd w:id="0"/>
          </w:p>
        </w:tc>
      </w:tr>
      <w:tr w:rsidR="00B30D6B" w14:paraId="4ABBDE32" w14:textId="52D620D7" w:rsidTr="00B30D6B">
        <w:trPr>
          <w:gridAfter w:val="2"/>
          <w:wAfter w:w="18" w:type="dxa"/>
          <w:trHeight w:val="475"/>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2AF0DB3" w14:textId="77777777" w:rsidR="00B30D6B" w:rsidRDefault="00B30D6B" w:rsidP="0004777B">
            <w:pPr>
              <w:pStyle w:val="Paragraphedeliste"/>
              <w:numPr>
                <w:ilvl w:val="0"/>
                <w:numId w:val="1"/>
              </w:numPr>
              <w:spacing w:after="0" w:line="240" w:lineRule="auto"/>
              <w:rPr>
                <w:sz w:val="18"/>
                <w:szCs w:val="18"/>
              </w:rPr>
            </w:pPr>
            <w:r>
              <w:rPr>
                <w:sz w:val="18"/>
                <w:szCs w:val="18"/>
              </w:rPr>
              <w:t xml:space="preserve">Are there clear national operational procedures or guidelines for IYCF-E? Note that procedures are step-by-step instructions for implementation and guidelines are designed to advise on processes for implementation.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AD7DB1" w14:textId="342FCA62"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23127CCF"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08ECE372"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7BB6C6FF" w14:textId="1B28D7D6" w:rsidR="00B30D6B" w:rsidRDefault="00B30D6B">
            <w:pPr>
              <w:pStyle w:val="Commentaire"/>
              <w:spacing w:after="0"/>
            </w:pPr>
          </w:p>
        </w:tc>
      </w:tr>
      <w:tr w:rsidR="00B30D6B" w14:paraId="7987BC53" w14:textId="2DFD1E3F" w:rsidTr="00B30D6B">
        <w:trPr>
          <w:gridAfter w:val="2"/>
          <w:wAfter w:w="18" w:type="dxa"/>
          <w:trHeight w:val="475"/>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7638164" w14:textId="2B94CFD8" w:rsidR="00B30D6B" w:rsidRDefault="00B30D6B" w:rsidP="0004777B">
            <w:pPr>
              <w:pStyle w:val="Paragraphedeliste"/>
              <w:numPr>
                <w:ilvl w:val="0"/>
                <w:numId w:val="1"/>
              </w:numPr>
              <w:spacing w:after="0" w:line="240" w:lineRule="auto"/>
              <w:rPr>
                <w:sz w:val="18"/>
                <w:szCs w:val="18"/>
              </w:rPr>
            </w:pPr>
            <w:r>
              <w:rPr>
                <w:sz w:val="18"/>
                <w:szCs w:val="18"/>
              </w:rPr>
              <w:lastRenderedPageBreak/>
              <w:t xml:space="preserve">Are there pre-agreed upon interim national guidelines and/or templates that can be adapted when facing </w:t>
            </w:r>
            <w:r w:rsidRPr="00205ADD">
              <w:rPr>
                <w:b/>
                <w:bCs/>
                <w:i/>
                <w:iCs/>
                <w:sz w:val="18"/>
                <w:szCs w:val="18"/>
              </w:rPr>
              <w:t xml:space="preserve">an infectious disease outbreak </w:t>
            </w:r>
            <w:r>
              <w:rPr>
                <w:sz w:val="18"/>
                <w:szCs w:val="18"/>
              </w:rPr>
              <w:t xml:space="preserve">such as COVID19 or </w:t>
            </w:r>
            <w:proofErr w:type="spellStart"/>
            <w:r>
              <w:rPr>
                <w:sz w:val="18"/>
                <w:szCs w:val="18"/>
              </w:rPr>
              <w:t>ebola</w:t>
            </w:r>
            <w:proofErr w:type="spellEnd"/>
            <w:r>
              <w:rPr>
                <w:sz w:val="18"/>
                <w:szCs w:val="18"/>
              </w:rPr>
              <w:t xml:space="preserve">?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F67BB42" w14:textId="2873EC91" w:rsidR="00B30D6B" w:rsidRDefault="00B30D6B">
            <w:pPr>
              <w:pStyle w:val="Commentaire"/>
              <w:spacing w:after="0"/>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2BEEF7F0" w14:textId="77777777" w:rsidR="00B30D6B" w:rsidRDefault="00B30D6B">
            <w:pPr>
              <w:pStyle w:val="Commentaire"/>
              <w:spacing w:after="0"/>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20F5BA25" w14:textId="77777777" w:rsidR="00B30D6B" w:rsidRDefault="00B30D6B">
            <w:pPr>
              <w:pStyle w:val="Commentaire"/>
              <w:spacing w:after="0"/>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627E293B" w14:textId="02DE3075" w:rsidR="00B30D6B" w:rsidRDefault="00B30D6B">
            <w:pPr>
              <w:pStyle w:val="Commentaire"/>
              <w:spacing w:after="0"/>
              <w:rPr>
                <w:sz w:val="18"/>
                <w:szCs w:val="18"/>
              </w:rPr>
            </w:pPr>
          </w:p>
        </w:tc>
      </w:tr>
      <w:tr w:rsidR="00B30D6B" w14:paraId="77EB496A" w14:textId="1D00AE2D" w:rsidTr="00B30D6B">
        <w:trPr>
          <w:trHeight w:val="115"/>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2447F769" w14:textId="77777777" w:rsidR="00B30D6B" w:rsidRDefault="00B30D6B">
            <w:pPr>
              <w:pStyle w:val="Body"/>
              <w:spacing w:after="0" w:line="240" w:lineRule="auto"/>
              <w:ind w:left="360"/>
              <w:jc w:val="both"/>
            </w:pPr>
            <w:r>
              <w:rPr>
                <w:rFonts w:ascii="Helvetica" w:hAnsi="Helvetica"/>
                <w:b/>
                <w:bCs/>
                <w:sz w:val="18"/>
                <w:szCs w:val="18"/>
              </w:rPr>
              <w:t xml:space="preserve">Contingency plans </w:t>
            </w:r>
          </w:p>
        </w:tc>
        <w:tc>
          <w:tcPr>
            <w:tcW w:w="3005" w:type="dxa"/>
            <w:gridSpan w:val="3"/>
            <w:tcBorders>
              <w:top w:val="single" w:sz="4" w:space="0" w:color="BFBFBF"/>
              <w:left w:val="single" w:sz="4" w:space="0" w:color="BFBFBF"/>
              <w:bottom w:val="single" w:sz="4" w:space="0" w:color="BFBFBF"/>
              <w:right w:val="single" w:sz="4" w:space="0" w:color="BFBFBF"/>
            </w:tcBorders>
          </w:tcPr>
          <w:p w14:paraId="69DCD2FD"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37F2284A"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3E26C3D9" w14:textId="0DF2D56B" w:rsidR="00B30D6B" w:rsidRDefault="00B30D6B">
            <w:pPr>
              <w:pStyle w:val="Body"/>
              <w:spacing w:after="0" w:line="240" w:lineRule="auto"/>
              <w:ind w:left="360"/>
              <w:jc w:val="both"/>
              <w:rPr>
                <w:rFonts w:ascii="Helvetica" w:hAnsi="Helvetica"/>
                <w:b/>
                <w:bCs/>
                <w:sz w:val="18"/>
                <w:szCs w:val="18"/>
              </w:rPr>
            </w:pPr>
          </w:p>
        </w:tc>
      </w:tr>
      <w:tr w:rsidR="00B30D6B" w14:paraId="47A5EBEA" w14:textId="70342AF4"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86C5249" w14:textId="77777777" w:rsidR="00B30D6B" w:rsidRDefault="00B30D6B" w:rsidP="0004777B">
            <w:pPr>
              <w:pStyle w:val="Paragraphedeliste"/>
              <w:numPr>
                <w:ilvl w:val="0"/>
                <w:numId w:val="2"/>
              </w:numPr>
              <w:spacing w:after="0" w:line="240" w:lineRule="auto"/>
              <w:rPr>
                <w:sz w:val="18"/>
                <w:szCs w:val="18"/>
              </w:rPr>
            </w:pPr>
            <w:r>
              <w:rPr>
                <w:sz w:val="18"/>
                <w:szCs w:val="18"/>
              </w:rPr>
              <w:t xml:space="preserve">Is there a contingency plan that includes the provision of comprehensive IYCF-E interventions?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E9D67DB" w14:textId="02473DC9"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59CEE6B9"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0927B0CB"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1C60CBA7" w14:textId="60005E1F" w:rsidR="00B30D6B" w:rsidRDefault="00B30D6B">
            <w:pPr>
              <w:pStyle w:val="Commentaire"/>
              <w:spacing w:after="0"/>
            </w:pPr>
          </w:p>
        </w:tc>
      </w:tr>
      <w:tr w:rsidR="00B30D6B" w14:paraId="2BEAE8F5" w14:textId="487186A1"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4358420E" w14:textId="77777777" w:rsidR="00B30D6B" w:rsidRDefault="00B30D6B">
            <w:pPr>
              <w:pStyle w:val="Body"/>
              <w:spacing w:after="0" w:line="240" w:lineRule="auto"/>
              <w:ind w:left="360"/>
              <w:jc w:val="both"/>
            </w:pPr>
            <w:r>
              <w:rPr>
                <w:rFonts w:ascii="Helvetica" w:hAnsi="Helvetica"/>
                <w:b/>
                <w:bCs/>
                <w:sz w:val="18"/>
                <w:szCs w:val="18"/>
              </w:rPr>
              <w:t>Media</w:t>
            </w:r>
          </w:p>
        </w:tc>
        <w:tc>
          <w:tcPr>
            <w:tcW w:w="3005" w:type="dxa"/>
            <w:gridSpan w:val="3"/>
            <w:tcBorders>
              <w:top w:val="single" w:sz="4" w:space="0" w:color="BFBFBF"/>
              <w:left w:val="single" w:sz="4" w:space="0" w:color="BFBFBF"/>
              <w:bottom w:val="single" w:sz="4" w:space="0" w:color="BFBFBF"/>
              <w:right w:val="single" w:sz="4" w:space="0" w:color="BFBFBF"/>
            </w:tcBorders>
          </w:tcPr>
          <w:p w14:paraId="5B79FF8E"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2E27E73C"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4646BAD6" w14:textId="52B613F1" w:rsidR="00B30D6B" w:rsidRDefault="00B30D6B">
            <w:pPr>
              <w:pStyle w:val="Body"/>
              <w:spacing w:after="0" w:line="240" w:lineRule="auto"/>
              <w:ind w:left="360"/>
              <w:jc w:val="both"/>
              <w:rPr>
                <w:rFonts w:ascii="Helvetica" w:hAnsi="Helvetica"/>
                <w:b/>
                <w:bCs/>
                <w:sz w:val="18"/>
                <w:szCs w:val="18"/>
              </w:rPr>
            </w:pPr>
          </w:p>
        </w:tc>
      </w:tr>
      <w:tr w:rsidR="00B30D6B" w14:paraId="6F67697B" w14:textId="227A703F"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DF7B89F" w14:textId="77777777" w:rsidR="00B30D6B" w:rsidRDefault="00B30D6B" w:rsidP="0004777B">
            <w:pPr>
              <w:pStyle w:val="Paragraphedeliste"/>
              <w:numPr>
                <w:ilvl w:val="0"/>
                <w:numId w:val="3"/>
              </w:numPr>
              <w:spacing w:after="0" w:line="240" w:lineRule="auto"/>
              <w:rPr>
                <w:sz w:val="18"/>
                <w:szCs w:val="18"/>
              </w:rPr>
            </w:pPr>
            <w:r>
              <w:rPr>
                <w:sz w:val="18"/>
                <w:szCs w:val="18"/>
              </w:rPr>
              <w:t>Is there a joint statement template on IYCF-E prepared in case it needs to be adapted fast at the onset of an emergency?</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3729FC0" w14:textId="021A09F6"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0C5299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762CC7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E30E5D2" w14:textId="4BDEA4BD" w:rsidR="00B30D6B" w:rsidRDefault="00B30D6B">
            <w:pPr>
              <w:pStyle w:val="Body"/>
              <w:spacing w:after="0" w:line="240" w:lineRule="auto"/>
              <w:jc w:val="both"/>
            </w:pPr>
          </w:p>
        </w:tc>
      </w:tr>
      <w:tr w:rsidR="00B30D6B" w14:paraId="4E1FB305" w14:textId="44ED8753" w:rsidTr="00B30D6B">
        <w:trPr>
          <w:gridAfter w:val="2"/>
          <w:wAfter w:w="18" w:type="dxa"/>
          <w:trHeight w:val="12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D4680A0" w14:textId="77777777" w:rsidR="00B30D6B" w:rsidRDefault="00B30D6B" w:rsidP="0004777B">
            <w:pPr>
              <w:pStyle w:val="Paragraphedeliste"/>
              <w:numPr>
                <w:ilvl w:val="0"/>
                <w:numId w:val="4"/>
              </w:numPr>
              <w:spacing w:after="0" w:line="240" w:lineRule="auto"/>
              <w:rPr>
                <w:sz w:val="18"/>
                <w:szCs w:val="18"/>
              </w:rPr>
            </w:pPr>
            <w:r>
              <w:rPr>
                <w:sz w:val="18"/>
                <w:szCs w:val="18"/>
              </w:rPr>
              <w:t xml:space="preserve">Is there a press release template on IYCF-E ready to be adapted quickly at the onset of an emergency?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4C17E86" w14:textId="3BFCCFDA"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77C475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5FE5FE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76D536A" w14:textId="644BAB7A" w:rsidR="00B30D6B" w:rsidRDefault="00B30D6B">
            <w:pPr>
              <w:pStyle w:val="Body"/>
              <w:spacing w:after="0" w:line="240" w:lineRule="auto"/>
              <w:jc w:val="both"/>
            </w:pPr>
          </w:p>
        </w:tc>
      </w:tr>
      <w:tr w:rsidR="00B30D6B" w14:paraId="3FBA347D" w14:textId="682608A9"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3123A693" w14:textId="77777777" w:rsidR="00B30D6B" w:rsidRDefault="00B30D6B">
            <w:pPr>
              <w:pStyle w:val="Body"/>
              <w:spacing w:after="0" w:line="240" w:lineRule="auto"/>
              <w:ind w:left="360"/>
              <w:jc w:val="both"/>
            </w:pPr>
            <w:r>
              <w:rPr>
                <w:rFonts w:ascii="Helvetica" w:hAnsi="Helvetica"/>
                <w:b/>
                <w:bCs/>
                <w:sz w:val="18"/>
                <w:szCs w:val="18"/>
              </w:rPr>
              <w:t>Capacity building</w:t>
            </w:r>
            <w:r>
              <w:rPr>
                <w:sz w:val="18"/>
                <w:szCs w:val="18"/>
              </w:rPr>
              <w:t xml:space="preserve"> </w:t>
            </w:r>
          </w:p>
        </w:tc>
        <w:tc>
          <w:tcPr>
            <w:tcW w:w="3005" w:type="dxa"/>
            <w:gridSpan w:val="3"/>
            <w:tcBorders>
              <w:top w:val="single" w:sz="4" w:space="0" w:color="BFBFBF"/>
              <w:left w:val="single" w:sz="4" w:space="0" w:color="BFBFBF"/>
              <w:bottom w:val="single" w:sz="4" w:space="0" w:color="BFBFBF"/>
              <w:right w:val="single" w:sz="4" w:space="0" w:color="BFBFBF"/>
            </w:tcBorders>
          </w:tcPr>
          <w:p w14:paraId="1AADD665"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07ED923E"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16271E9A" w14:textId="4AB11E8B" w:rsidR="00B30D6B" w:rsidRDefault="00B30D6B">
            <w:pPr>
              <w:pStyle w:val="Body"/>
              <w:spacing w:after="0" w:line="240" w:lineRule="auto"/>
              <w:ind w:left="360"/>
              <w:jc w:val="both"/>
              <w:rPr>
                <w:rFonts w:ascii="Helvetica" w:hAnsi="Helvetica"/>
                <w:b/>
                <w:bCs/>
                <w:sz w:val="18"/>
                <w:szCs w:val="18"/>
              </w:rPr>
            </w:pPr>
          </w:p>
        </w:tc>
      </w:tr>
      <w:tr w:rsidR="00B30D6B" w14:paraId="48B08601" w14:textId="75CDC04D"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57C6624" w14:textId="77777777" w:rsidR="00B30D6B" w:rsidRDefault="00B30D6B" w:rsidP="0004777B">
            <w:pPr>
              <w:pStyle w:val="Paragraphedeliste"/>
              <w:numPr>
                <w:ilvl w:val="0"/>
                <w:numId w:val="5"/>
              </w:numPr>
              <w:spacing w:after="0" w:line="240" w:lineRule="auto"/>
              <w:rPr>
                <w:sz w:val="18"/>
                <w:szCs w:val="18"/>
              </w:rPr>
            </w:pPr>
            <w:r>
              <w:rPr>
                <w:sz w:val="18"/>
                <w:szCs w:val="18"/>
              </w:rPr>
              <w:t>Is there an in-country repository for IYCF-E operational guidance and tools in local language(s)?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675EE6" w14:textId="6CBEB27C"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DBED5A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057ED7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1573950" w14:textId="400FFC89" w:rsidR="00B30D6B" w:rsidRDefault="00B30D6B">
            <w:pPr>
              <w:pStyle w:val="Body"/>
              <w:spacing w:after="0" w:line="240" w:lineRule="auto"/>
              <w:jc w:val="both"/>
            </w:pPr>
          </w:p>
        </w:tc>
      </w:tr>
      <w:tr w:rsidR="00B30D6B" w14:paraId="22D363E5" w14:textId="3A3EAF45"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11B64C" w14:textId="77777777" w:rsidR="00B30D6B" w:rsidRDefault="00B30D6B" w:rsidP="0004777B">
            <w:pPr>
              <w:pStyle w:val="Paragraphedeliste"/>
              <w:numPr>
                <w:ilvl w:val="0"/>
                <w:numId w:val="6"/>
              </w:numPr>
              <w:spacing w:after="0" w:line="240" w:lineRule="auto"/>
              <w:rPr>
                <w:sz w:val="18"/>
                <w:szCs w:val="18"/>
              </w:rPr>
            </w:pPr>
            <w:r>
              <w:rPr>
                <w:sz w:val="18"/>
                <w:szCs w:val="18"/>
              </w:rPr>
              <w:t xml:space="preserve">Are there training materials in IYCF-E ready in the local language(s)?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D8B4499" w14:textId="6AD21E81"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1F9064E"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C217494"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1D6B1A0" w14:textId="083D8B9B" w:rsidR="00B30D6B" w:rsidRDefault="00B30D6B">
            <w:pPr>
              <w:pStyle w:val="Body"/>
              <w:spacing w:after="0" w:line="240" w:lineRule="auto"/>
              <w:jc w:val="both"/>
            </w:pPr>
          </w:p>
        </w:tc>
      </w:tr>
      <w:tr w:rsidR="00B30D6B" w14:paraId="7B24A50A" w14:textId="74690C81"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2AC1884" w14:textId="77777777" w:rsidR="00B30D6B" w:rsidRDefault="00B30D6B" w:rsidP="0004777B">
            <w:pPr>
              <w:pStyle w:val="Paragraphedeliste"/>
              <w:numPr>
                <w:ilvl w:val="0"/>
                <w:numId w:val="7"/>
              </w:numPr>
              <w:spacing w:after="0" w:line="240" w:lineRule="auto"/>
              <w:rPr>
                <w:sz w:val="18"/>
                <w:szCs w:val="18"/>
              </w:rPr>
            </w:pPr>
            <w:r>
              <w:rPr>
                <w:sz w:val="18"/>
                <w:szCs w:val="18"/>
              </w:rPr>
              <w:t xml:space="preserve">Is there a pool of trained health and nutrition personnel in IYCF-E in country?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F354F01" w14:textId="19E9249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3E110E4"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CF56052"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D11B8B4" w14:textId="6A821F3D" w:rsidR="00B30D6B" w:rsidRDefault="00B30D6B">
            <w:pPr>
              <w:pStyle w:val="Body"/>
              <w:spacing w:after="0" w:line="240" w:lineRule="auto"/>
              <w:jc w:val="both"/>
            </w:pPr>
          </w:p>
        </w:tc>
      </w:tr>
      <w:tr w:rsidR="00B30D6B" w14:paraId="1E6D052A" w14:textId="2BE7DDBC"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7DC5C01" w14:textId="77777777" w:rsidR="00B30D6B" w:rsidRDefault="00B30D6B" w:rsidP="0004777B">
            <w:pPr>
              <w:pStyle w:val="Paragraphedeliste"/>
              <w:numPr>
                <w:ilvl w:val="0"/>
                <w:numId w:val="8"/>
              </w:numPr>
              <w:spacing w:after="0" w:line="240" w:lineRule="auto"/>
              <w:rPr>
                <w:sz w:val="18"/>
                <w:szCs w:val="18"/>
              </w:rPr>
            </w:pPr>
            <w:r>
              <w:rPr>
                <w:sz w:val="18"/>
                <w:szCs w:val="18"/>
              </w:rPr>
              <w:t>Are there pre-determined trainers on IYCF-E in country?</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BC27770" w14:textId="202D73B9"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436FC68"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15A7C2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9323103" w14:textId="0C7CF89E" w:rsidR="00B30D6B" w:rsidRDefault="00B30D6B">
            <w:pPr>
              <w:pStyle w:val="Body"/>
              <w:spacing w:after="0" w:line="240" w:lineRule="auto"/>
              <w:jc w:val="both"/>
            </w:pPr>
          </w:p>
        </w:tc>
      </w:tr>
      <w:tr w:rsidR="00B30D6B" w14:paraId="6314F707" w14:textId="158F3761"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576BF14D" w14:textId="77777777" w:rsidR="00B30D6B" w:rsidRDefault="00B30D6B">
            <w:pPr>
              <w:pStyle w:val="Body"/>
              <w:spacing w:after="0" w:line="240" w:lineRule="auto"/>
              <w:ind w:left="360"/>
              <w:jc w:val="both"/>
            </w:pPr>
            <w:r>
              <w:rPr>
                <w:rFonts w:ascii="Helvetica" w:hAnsi="Helvetica"/>
                <w:b/>
                <w:bCs/>
                <w:sz w:val="18"/>
                <w:szCs w:val="18"/>
              </w:rPr>
              <w:t xml:space="preserve">Data </w:t>
            </w:r>
          </w:p>
        </w:tc>
        <w:tc>
          <w:tcPr>
            <w:tcW w:w="3005" w:type="dxa"/>
            <w:gridSpan w:val="3"/>
            <w:tcBorders>
              <w:top w:val="single" w:sz="4" w:space="0" w:color="BFBFBF"/>
              <w:left w:val="single" w:sz="4" w:space="0" w:color="BFBFBF"/>
              <w:bottom w:val="single" w:sz="4" w:space="0" w:color="BFBFBF"/>
              <w:right w:val="single" w:sz="4" w:space="0" w:color="BFBFBF"/>
            </w:tcBorders>
          </w:tcPr>
          <w:p w14:paraId="2619EC3B"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645507F0"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324C3E4F" w14:textId="775A755A" w:rsidR="00B30D6B" w:rsidRDefault="00B30D6B">
            <w:pPr>
              <w:pStyle w:val="Body"/>
              <w:spacing w:after="0" w:line="240" w:lineRule="auto"/>
              <w:ind w:left="360"/>
              <w:jc w:val="both"/>
              <w:rPr>
                <w:rFonts w:ascii="Helvetica" w:hAnsi="Helvetica"/>
                <w:b/>
                <w:bCs/>
                <w:sz w:val="18"/>
                <w:szCs w:val="18"/>
              </w:rPr>
            </w:pPr>
          </w:p>
        </w:tc>
      </w:tr>
      <w:tr w:rsidR="00B30D6B" w14:paraId="595A81E0" w14:textId="31FF2DC6" w:rsidTr="00B30D6B">
        <w:trPr>
          <w:gridAfter w:val="2"/>
          <w:wAfter w:w="18" w:type="dxa"/>
          <w:trHeight w:val="34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655C280" w14:textId="77777777" w:rsidR="00B30D6B" w:rsidRDefault="00B30D6B" w:rsidP="0004777B">
            <w:pPr>
              <w:pStyle w:val="Paragraphedeliste"/>
              <w:numPr>
                <w:ilvl w:val="0"/>
                <w:numId w:val="9"/>
              </w:numPr>
              <w:spacing w:after="0" w:line="240" w:lineRule="auto"/>
              <w:rPr>
                <w:sz w:val="18"/>
                <w:szCs w:val="18"/>
              </w:rPr>
            </w:pPr>
            <w:r>
              <w:rPr>
                <w:sz w:val="18"/>
                <w:szCs w:val="18"/>
              </w:rPr>
              <w:lastRenderedPageBreak/>
              <w:t xml:space="preserve">Do you have routine and recent data on key IYCF indicators in country?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D553837" w14:textId="0ABD42E6"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A6AB86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17B01A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58BCCF0" w14:textId="2D1E60F9" w:rsidR="00B30D6B" w:rsidRDefault="00B30D6B">
            <w:pPr>
              <w:pStyle w:val="Body"/>
              <w:spacing w:after="0" w:line="240" w:lineRule="auto"/>
              <w:jc w:val="both"/>
            </w:pPr>
          </w:p>
        </w:tc>
      </w:tr>
      <w:tr w:rsidR="00B30D6B" w14:paraId="593AFB92" w14:textId="7F41DC04"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355DCC" w14:textId="77777777" w:rsidR="00B30D6B" w:rsidRDefault="00B30D6B" w:rsidP="0004777B">
            <w:pPr>
              <w:pStyle w:val="Paragraphedeliste"/>
              <w:numPr>
                <w:ilvl w:val="0"/>
                <w:numId w:val="10"/>
              </w:numPr>
              <w:spacing w:after="0" w:line="240" w:lineRule="auto"/>
              <w:rPr>
                <w:sz w:val="18"/>
                <w:szCs w:val="18"/>
              </w:rPr>
            </w:pPr>
            <w:r>
              <w:rPr>
                <w:sz w:val="18"/>
                <w:szCs w:val="18"/>
              </w:rPr>
              <w:t>Is data from different areas of the country available?</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A5C1269" w14:textId="19BC17FF"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E58946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71C2D1E"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CA27493" w14:textId="66FC4627" w:rsidR="00B30D6B" w:rsidRDefault="00B30D6B">
            <w:pPr>
              <w:pStyle w:val="Body"/>
              <w:spacing w:after="0" w:line="240" w:lineRule="auto"/>
              <w:jc w:val="both"/>
            </w:pPr>
          </w:p>
        </w:tc>
      </w:tr>
      <w:tr w:rsidR="00B30D6B" w14:paraId="4864017B" w14:textId="1F5EED44"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6D1E570" w14:textId="77777777" w:rsidR="00B30D6B" w:rsidRDefault="00B30D6B" w:rsidP="0004777B">
            <w:pPr>
              <w:pStyle w:val="Paragraphedeliste"/>
              <w:numPr>
                <w:ilvl w:val="0"/>
                <w:numId w:val="11"/>
              </w:numPr>
              <w:spacing w:after="0" w:line="240" w:lineRule="auto"/>
              <w:rPr>
                <w:sz w:val="18"/>
                <w:szCs w:val="18"/>
              </w:rPr>
            </w:pPr>
            <w:r>
              <w:rPr>
                <w:sz w:val="18"/>
                <w:szCs w:val="18"/>
              </w:rPr>
              <w:t>Do you have data on the coverage of the IYCF interventions in country?</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D5BDE17" w14:textId="5FF14C14"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42D585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DE357A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7C11695" w14:textId="0EFBD33C" w:rsidR="00B30D6B" w:rsidRDefault="00B30D6B">
            <w:pPr>
              <w:pStyle w:val="Body"/>
              <w:spacing w:after="0" w:line="240" w:lineRule="auto"/>
              <w:jc w:val="both"/>
            </w:pPr>
          </w:p>
        </w:tc>
      </w:tr>
      <w:tr w:rsidR="00B30D6B" w14:paraId="5BA459D5" w14:textId="658C138A"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F999F87" w14:textId="77777777" w:rsidR="00B30D6B" w:rsidRDefault="00B30D6B" w:rsidP="0004777B">
            <w:pPr>
              <w:pStyle w:val="Paragraphedeliste"/>
              <w:numPr>
                <w:ilvl w:val="0"/>
                <w:numId w:val="12"/>
              </w:numPr>
              <w:spacing w:after="0" w:line="240" w:lineRule="auto"/>
              <w:rPr>
                <w:sz w:val="18"/>
                <w:szCs w:val="18"/>
              </w:rPr>
            </w:pPr>
            <w:r>
              <w:rPr>
                <w:sz w:val="18"/>
                <w:szCs w:val="18"/>
              </w:rPr>
              <w:t>Are pathways to report on violations of the Code established and clear to partners?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389E1B4" w14:textId="47008F2E"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3BB423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D873AD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9D684ED" w14:textId="45A74823" w:rsidR="00B30D6B" w:rsidRDefault="00B30D6B">
            <w:pPr>
              <w:pStyle w:val="Body"/>
              <w:spacing w:after="0" w:line="240" w:lineRule="auto"/>
              <w:jc w:val="both"/>
            </w:pPr>
          </w:p>
        </w:tc>
      </w:tr>
      <w:tr w:rsidR="00B30D6B" w14:paraId="7B47B18A" w14:textId="45B6523D"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B1716FF" w14:textId="77777777" w:rsidR="00B30D6B" w:rsidRDefault="00B30D6B" w:rsidP="0004777B">
            <w:pPr>
              <w:pStyle w:val="Paragraphedeliste"/>
              <w:numPr>
                <w:ilvl w:val="0"/>
                <w:numId w:val="13"/>
              </w:numPr>
              <w:spacing w:after="0" w:line="240" w:lineRule="auto"/>
              <w:rPr>
                <w:sz w:val="18"/>
                <w:szCs w:val="18"/>
              </w:rPr>
            </w:pPr>
            <w:r>
              <w:rPr>
                <w:sz w:val="18"/>
                <w:szCs w:val="18"/>
              </w:rPr>
              <w:t xml:space="preserve"> Are monitoring indicators and tools pre-agreed upon and harmonized?</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FDA0D93" w14:textId="7B81B179"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7BD21C4"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2B9A2A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E7DB557" w14:textId="07E9E317" w:rsidR="00B30D6B" w:rsidRDefault="00B30D6B">
            <w:pPr>
              <w:pStyle w:val="Body"/>
              <w:spacing w:after="0" w:line="240" w:lineRule="auto"/>
              <w:jc w:val="both"/>
            </w:pPr>
          </w:p>
        </w:tc>
      </w:tr>
      <w:tr w:rsidR="00B30D6B" w14:paraId="3FB911A0" w14:textId="37A2B9E0"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087305FB" w14:textId="77777777" w:rsidR="00B30D6B" w:rsidRDefault="00B30D6B">
            <w:pPr>
              <w:pStyle w:val="Body"/>
              <w:spacing w:after="0" w:line="240" w:lineRule="auto"/>
              <w:ind w:left="360"/>
              <w:jc w:val="both"/>
            </w:pPr>
            <w:r>
              <w:rPr>
                <w:rFonts w:ascii="Helvetica" w:hAnsi="Helvetica"/>
                <w:b/>
                <w:bCs/>
                <w:sz w:val="18"/>
                <w:szCs w:val="18"/>
              </w:rPr>
              <w:t xml:space="preserve">Supplies </w:t>
            </w:r>
          </w:p>
        </w:tc>
        <w:tc>
          <w:tcPr>
            <w:tcW w:w="3005" w:type="dxa"/>
            <w:gridSpan w:val="3"/>
            <w:tcBorders>
              <w:top w:val="single" w:sz="4" w:space="0" w:color="BFBFBF"/>
              <w:left w:val="single" w:sz="4" w:space="0" w:color="BFBFBF"/>
              <w:bottom w:val="single" w:sz="4" w:space="0" w:color="BFBFBF"/>
              <w:right w:val="single" w:sz="4" w:space="0" w:color="BFBFBF"/>
            </w:tcBorders>
          </w:tcPr>
          <w:p w14:paraId="43384457"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77B93495"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78C1962C" w14:textId="16A29EF7" w:rsidR="00B30D6B" w:rsidRDefault="00B30D6B">
            <w:pPr>
              <w:pStyle w:val="Body"/>
              <w:spacing w:after="0" w:line="240" w:lineRule="auto"/>
              <w:ind w:left="360"/>
              <w:jc w:val="both"/>
              <w:rPr>
                <w:rFonts w:ascii="Helvetica" w:hAnsi="Helvetica"/>
                <w:b/>
                <w:bCs/>
                <w:sz w:val="18"/>
                <w:szCs w:val="18"/>
              </w:rPr>
            </w:pPr>
          </w:p>
        </w:tc>
      </w:tr>
      <w:tr w:rsidR="00B30D6B" w14:paraId="1F96E083" w14:textId="35AB00FC" w:rsidTr="00B30D6B">
        <w:trPr>
          <w:gridAfter w:val="2"/>
          <w:wAfter w:w="18" w:type="dxa"/>
          <w:trHeight w:val="30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9E5FDBE" w14:textId="77777777" w:rsidR="00B30D6B" w:rsidRDefault="00B30D6B" w:rsidP="0004777B">
            <w:pPr>
              <w:pStyle w:val="Paragraphedeliste"/>
              <w:numPr>
                <w:ilvl w:val="0"/>
                <w:numId w:val="14"/>
              </w:numPr>
              <w:spacing w:after="0" w:line="240" w:lineRule="auto"/>
              <w:rPr>
                <w:sz w:val="18"/>
                <w:szCs w:val="18"/>
              </w:rPr>
            </w:pPr>
            <w:r>
              <w:rPr>
                <w:sz w:val="18"/>
                <w:szCs w:val="18"/>
              </w:rPr>
              <w:lastRenderedPageBreak/>
              <w:t>Are pathways to purchase Breastmilk Substitute (BMS) supplies such as Powdered Infant Formula (PIF) and Ready to Use infant Formula (RUIF) clear?</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7443AF7" w14:textId="39826006"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642DCF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A18AA8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C5185B5" w14:textId="17232394" w:rsidR="00B30D6B" w:rsidRDefault="00B30D6B">
            <w:pPr>
              <w:pStyle w:val="Body"/>
              <w:spacing w:after="0" w:line="240" w:lineRule="auto"/>
              <w:jc w:val="both"/>
            </w:pPr>
          </w:p>
        </w:tc>
      </w:tr>
      <w:tr w:rsidR="00B30D6B" w14:paraId="15B500B3" w14:textId="5E835981"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A2FBFB4" w14:textId="77777777" w:rsidR="00B30D6B" w:rsidRDefault="00B30D6B" w:rsidP="0004777B">
            <w:pPr>
              <w:pStyle w:val="Paragraphedeliste"/>
              <w:numPr>
                <w:ilvl w:val="0"/>
                <w:numId w:val="15"/>
              </w:numPr>
              <w:spacing w:after="0" w:line="240" w:lineRule="auto"/>
              <w:rPr>
                <w:sz w:val="18"/>
                <w:szCs w:val="18"/>
              </w:rPr>
            </w:pPr>
            <w:r>
              <w:rPr>
                <w:sz w:val="18"/>
                <w:szCs w:val="18"/>
              </w:rPr>
              <w:t xml:space="preserve">Is there a generic labeling for PIF and RUIF ready in the local language(s)?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4DA4C7C" w14:textId="59AAA3C4"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CA016A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2E8C8E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00D814D" w14:textId="5F52B4A3" w:rsidR="00B30D6B" w:rsidRDefault="00B30D6B">
            <w:pPr>
              <w:pStyle w:val="Body"/>
              <w:spacing w:after="0" w:line="240" w:lineRule="auto"/>
              <w:jc w:val="both"/>
            </w:pPr>
          </w:p>
        </w:tc>
      </w:tr>
      <w:tr w:rsidR="00B30D6B" w14:paraId="0FC62E76" w14:textId="51266633" w:rsidTr="00B30D6B">
        <w:trPr>
          <w:gridAfter w:val="2"/>
          <w:wAfter w:w="18" w:type="dxa"/>
          <w:trHeight w:val="15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BE889B9" w14:textId="77777777" w:rsidR="00B30D6B" w:rsidRDefault="00B30D6B" w:rsidP="0004777B">
            <w:pPr>
              <w:pStyle w:val="Paragraphedeliste"/>
              <w:numPr>
                <w:ilvl w:val="0"/>
                <w:numId w:val="16"/>
              </w:numPr>
              <w:spacing w:after="0" w:line="240" w:lineRule="auto"/>
              <w:rPr>
                <w:sz w:val="18"/>
                <w:szCs w:val="18"/>
              </w:rPr>
            </w:pPr>
            <w:r>
              <w:rPr>
                <w:sz w:val="18"/>
                <w:szCs w:val="18"/>
              </w:rPr>
              <w:t>Is training material to use PIF or RUIF ready in the local language (s)?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2F86EFA" w14:textId="02596B0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97F850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BB6D15A"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92B9CDA" w14:textId="376F1649" w:rsidR="00B30D6B" w:rsidRDefault="00B30D6B">
            <w:pPr>
              <w:pStyle w:val="Body"/>
              <w:spacing w:after="0" w:line="240" w:lineRule="auto"/>
              <w:jc w:val="both"/>
            </w:pPr>
          </w:p>
        </w:tc>
      </w:tr>
      <w:tr w:rsidR="00B30D6B" w14:paraId="0FB4EBB5" w14:textId="292D275F"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0F11CD7" w14:textId="77777777" w:rsidR="00B30D6B" w:rsidRDefault="00B30D6B" w:rsidP="0004777B">
            <w:pPr>
              <w:pStyle w:val="Paragraphedeliste"/>
              <w:numPr>
                <w:ilvl w:val="0"/>
                <w:numId w:val="17"/>
              </w:numPr>
              <w:spacing w:after="0" w:line="240" w:lineRule="auto"/>
              <w:rPr>
                <w:sz w:val="18"/>
                <w:szCs w:val="18"/>
              </w:rPr>
            </w:pPr>
            <w:r>
              <w:rPr>
                <w:sz w:val="18"/>
                <w:szCs w:val="18"/>
              </w:rPr>
              <w:t xml:space="preserve">Are supplies such as PIF or RUIF with the generic label in the local language(s) prepositioned?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CEC48E1" w14:textId="3B6B9055"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724647C0"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275BE449"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444C28A0" w14:textId="6F8A4A93" w:rsidR="00B30D6B" w:rsidRDefault="00B30D6B">
            <w:pPr>
              <w:pStyle w:val="Commentaire"/>
              <w:spacing w:after="0"/>
            </w:pPr>
          </w:p>
        </w:tc>
      </w:tr>
      <w:tr w:rsidR="00B30D6B" w14:paraId="591A1324" w14:textId="38BF560C"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AC33DEC" w14:textId="77777777" w:rsidR="00B30D6B" w:rsidRDefault="00B30D6B" w:rsidP="0004777B">
            <w:pPr>
              <w:pStyle w:val="Paragraphedeliste"/>
              <w:numPr>
                <w:ilvl w:val="0"/>
                <w:numId w:val="18"/>
              </w:numPr>
              <w:spacing w:after="0" w:line="240" w:lineRule="auto"/>
              <w:rPr>
                <w:sz w:val="18"/>
                <w:szCs w:val="18"/>
              </w:rPr>
            </w:pPr>
            <w:r>
              <w:rPr>
                <w:sz w:val="18"/>
                <w:szCs w:val="18"/>
              </w:rPr>
              <w:t>Are other supplies needed for setting up an IYCF-E supportive space?</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F2B3EEF" w14:textId="288CEDD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E3DD488"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494085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F54CE9F" w14:textId="0B519A2B" w:rsidR="00B30D6B" w:rsidRDefault="00B30D6B">
            <w:pPr>
              <w:pStyle w:val="Body"/>
              <w:spacing w:after="0" w:line="240" w:lineRule="auto"/>
              <w:jc w:val="both"/>
            </w:pPr>
          </w:p>
        </w:tc>
      </w:tr>
      <w:tr w:rsidR="00B30D6B" w14:paraId="0A5F8F09" w14:textId="13876F73"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85D2E62" w14:textId="77777777" w:rsidR="00B30D6B" w:rsidRDefault="00B30D6B" w:rsidP="0004777B">
            <w:pPr>
              <w:pStyle w:val="Paragraphedeliste"/>
              <w:numPr>
                <w:ilvl w:val="0"/>
                <w:numId w:val="19"/>
              </w:numPr>
              <w:spacing w:after="0" w:line="240" w:lineRule="auto"/>
              <w:rPr>
                <w:sz w:val="18"/>
                <w:szCs w:val="18"/>
              </w:rPr>
            </w:pPr>
            <w:r>
              <w:rPr>
                <w:sz w:val="18"/>
                <w:szCs w:val="18"/>
              </w:rPr>
              <w:t xml:space="preserve">Are the supplies amount and location known by main actors and accessible in case of an emergency?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9C94B6F" w14:textId="418D1D3C"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24564B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F9FA80A"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DCB3F68" w14:textId="4E10A53B" w:rsidR="00B30D6B" w:rsidRDefault="00B30D6B">
            <w:pPr>
              <w:pStyle w:val="Body"/>
              <w:spacing w:after="0" w:line="240" w:lineRule="auto"/>
              <w:jc w:val="both"/>
            </w:pPr>
          </w:p>
        </w:tc>
      </w:tr>
      <w:tr w:rsidR="00B30D6B" w14:paraId="6680E13F" w14:textId="094C4E34"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0EFEF81B" w14:textId="77777777" w:rsidR="00B30D6B" w:rsidRDefault="00B30D6B">
            <w:pPr>
              <w:pStyle w:val="Body"/>
              <w:spacing w:after="0" w:line="240" w:lineRule="auto"/>
              <w:ind w:left="360"/>
              <w:jc w:val="both"/>
            </w:pPr>
            <w:r>
              <w:rPr>
                <w:rFonts w:ascii="Helvetica" w:hAnsi="Helvetica"/>
                <w:b/>
                <w:bCs/>
                <w:sz w:val="18"/>
                <w:szCs w:val="18"/>
              </w:rPr>
              <w:t>Capacity Mapping</w:t>
            </w:r>
          </w:p>
        </w:tc>
        <w:tc>
          <w:tcPr>
            <w:tcW w:w="3005" w:type="dxa"/>
            <w:gridSpan w:val="3"/>
            <w:tcBorders>
              <w:top w:val="single" w:sz="4" w:space="0" w:color="BFBFBF"/>
              <w:left w:val="single" w:sz="4" w:space="0" w:color="BFBFBF"/>
              <w:bottom w:val="single" w:sz="4" w:space="0" w:color="BFBFBF"/>
              <w:right w:val="single" w:sz="4" w:space="0" w:color="BFBFBF"/>
            </w:tcBorders>
          </w:tcPr>
          <w:p w14:paraId="32F82EF7"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70607D7D"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4F60D710" w14:textId="5AFE7F24" w:rsidR="00B30D6B" w:rsidRDefault="00B30D6B">
            <w:pPr>
              <w:pStyle w:val="Body"/>
              <w:spacing w:after="0" w:line="240" w:lineRule="auto"/>
              <w:ind w:left="360"/>
              <w:jc w:val="both"/>
              <w:rPr>
                <w:rFonts w:ascii="Helvetica" w:hAnsi="Helvetica"/>
                <w:b/>
                <w:bCs/>
                <w:sz w:val="18"/>
                <w:szCs w:val="18"/>
              </w:rPr>
            </w:pPr>
          </w:p>
        </w:tc>
      </w:tr>
      <w:tr w:rsidR="00B30D6B" w14:paraId="12B32326" w14:textId="5127672A"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94E2BFD" w14:textId="77777777" w:rsidR="00B30D6B" w:rsidRDefault="00B30D6B" w:rsidP="0004777B">
            <w:pPr>
              <w:pStyle w:val="Paragraphedeliste"/>
              <w:numPr>
                <w:ilvl w:val="0"/>
                <w:numId w:val="20"/>
              </w:numPr>
              <w:spacing w:after="0" w:line="240" w:lineRule="auto"/>
              <w:rPr>
                <w:sz w:val="18"/>
                <w:szCs w:val="18"/>
              </w:rPr>
            </w:pPr>
            <w:r>
              <w:rPr>
                <w:sz w:val="18"/>
                <w:szCs w:val="18"/>
              </w:rPr>
              <w:t>Has there been a mapping of the capacity of local and international partners to respond to IYCF-E needs during a crisis?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6FA7DA6" w14:textId="5DA74F40"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278C9E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459254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FAD94BD" w14:textId="40BB1674" w:rsidR="00B30D6B" w:rsidRDefault="00B30D6B">
            <w:pPr>
              <w:pStyle w:val="Body"/>
              <w:spacing w:after="0" w:line="240" w:lineRule="auto"/>
              <w:jc w:val="both"/>
            </w:pPr>
          </w:p>
        </w:tc>
      </w:tr>
      <w:tr w:rsidR="00B30D6B" w14:paraId="5AA0D365" w14:textId="713018BC"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D58141C" w14:textId="77777777" w:rsidR="00B30D6B" w:rsidRDefault="00B30D6B" w:rsidP="0004777B">
            <w:pPr>
              <w:pStyle w:val="Paragraphedeliste"/>
              <w:numPr>
                <w:ilvl w:val="0"/>
                <w:numId w:val="21"/>
              </w:numPr>
              <w:spacing w:after="0" w:line="240" w:lineRule="auto"/>
              <w:rPr>
                <w:sz w:val="18"/>
                <w:szCs w:val="18"/>
              </w:rPr>
            </w:pPr>
            <w:r>
              <w:rPr>
                <w:sz w:val="18"/>
                <w:szCs w:val="18"/>
              </w:rPr>
              <w:lastRenderedPageBreak/>
              <w:t xml:space="preserve">Is there a focal organization that partners can rely on or go to for expert IYCF-E advice?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0875ED" w14:textId="76983CE3"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575E40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50C382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D31CAB9" w14:textId="4AF8C78D" w:rsidR="00B30D6B" w:rsidRDefault="00B30D6B">
            <w:pPr>
              <w:pStyle w:val="Body"/>
              <w:spacing w:after="0" w:line="240" w:lineRule="auto"/>
              <w:jc w:val="both"/>
            </w:pPr>
          </w:p>
        </w:tc>
      </w:tr>
      <w:tr w:rsidR="00B30D6B" w14:paraId="716F1426" w14:textId="5A3B00BC"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66DAC2C6" w14:textId="77777777" w:rsidR="00B30D6B" w:rsidRDefault="00B30D6B">
            <w:pPr>
              <w:pStyle w:val="Body"/>
              <w:spacing w:after="0" w:line="240" w:lineRule="auto"/>
              <w:ind w:left="360"/>
              <w:jc w:val="both"/>
            </w:pPr>
            <w:r>
              <w:rPr>
                <w:rFonts w:ascii="Helvetica" w:hAnsi="Helvetica"/>
                <w:b/>
                <w:bCs/>
                <w:sz w:val="18"/>
                <w:szCs w:val="18"/>
              </w:rPr>
              <w:t>Technical Working Group (TWG)</w:t>
            </w:r>
            <w:r>
              <w:rPr>
                <w:sz w:val="18"/>
                <w:szCs w:val="18"/>
              </w:rPr>
              <w:t xml:space="preserve"> </w:t>
            </w:r>
          </w:p>
        </w:tc>
        <w:tc>
          <w:tcPr>
            <w:tcW w:w="3005" w:type="dxa"/>
            <w:gridSpan w:val="3"/>
            <w:tcBorders>
              <w:top w:val="single" w:sz="4" w:space="0" w:color="BFBFBF"/>
              <w:left w:val="single" w:sz="4" w:space="0" w:color="BFBFBF"/>
              <w:bottom w:val="single" w:sz="4" w:space="0" w:color="BFBFBF"/>
              <w:right w:val="single" w:sz="4" w:space="0" w:color="BFBFBF"/>
            </w:tcBorders>
          </w:tcPr>
          <w:p w14:paraId="71B9D9F4"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12F86FC7" w14:textId="77777777" w:rsidR="00B30D6B" w:rsidRDefault="00B30D6B">
            <w:pPr>
              <w:pStyle w:val="Body"/>
              <w:spacing w:after="0" w:line="240" w:lineRule="auto"/>
              <w:ind w:left="360"/>
              <w:jc w:val="both"/>
              <w:rPr>
                <w:rFonts w:ascii="Helvetica" w:hAnsi="Helvetica"/>
                <w:b/>
                <w:bCs/>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24980ADC" w14:textId="00D1FD8B" w:rsidR="00B30D6B" w:rsidRDefault="00B30D6B">
            <w:pPr>
              <w:pStyle w:val="Body"/>
              <w:spacing w:after="0" w:line="240" w:lineRule="auto"/>
              <w:ind w:left="360"/>
              <w:jc w:val="both"/>
              <w:rPr>
                <w:rFonts w:ascii="Helvetica" w:hAnsi="Helvetica"/>
                <w:b/>
                <w:bCs/>
                <w:sz w:val="18"/>
                <w:szCs w:val="18"/>
              </w:rPr>
            </w:pPr>
          </w:p>
        </w:tc>
      </w:tr>
      <w:tr w:rsidR="00B30D6B" w14:paraId="51A41957" w14:textId="77E5563C"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D64D710" w14:textId="77777777" w:rsidR="00B30D6B" w:rsidRDefault="00B30D6B" w:rsidP="0004777B">
            <w:pPr>
              <w:pStyle w:val="Paragraphedeliste"/>
              <w:numPr>
                <w:ilvl w:val="0"/>
                <w:numId w:val="22"/>
              </w:numPr>
              <w:spacing w:after="0" w:line="240" w:lineRule="auto"/>
              <w:rPr>
                <w:sz w:val="18"/>
                <w:szCs w:val="18"/>
              </w:rPr>
            </w:pPr>
            <w:r>
              <w:rPr>
                <w:sz w:val="18"/>
                <w:szCs w:val="18"/>
              </w:rPr>
              <w:t xml:space="preserve">Is there an IYCF-E TWG established prior to the emergency?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9B51F6" w14:textId="4964CD38"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EAEE13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8AD82A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42A4478" w14:textId="5FE4D433" w:rsidR="00B30D6B" w:rsidRDefault="00B30D6B">
            <w:pPr>
              <w:pStyle w:val="Body"/>
              <w:spacing w:after="0" w:line="240" w:lineRule="auto"/>
              <w:jc w:val="both"/>
            </w:pPr>
          </w:p>
        </w:tc>
      </w:tr>
      <w:tr w:rsidR="00B30D6B" w14:paraId="2020EB3D" w14:textId="54916F0F"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F6D09AE" w14:textId="77777777" w:rsidR="00B30D6B" w:rsidRDefault="00B30D6B" w:rsidP="0004777B">
            <w:pPr>
              <w:pStyle w:val="Paragraphedeliste"/>
              <w:numPr>
                <w:ilvl w:val="0"/>
                <w:numId w:val="23"/>
              </w:numPr>
              <w:spacing w:after="0" w:line="240" w:lineRule="auto"/>
              <w:rPr>
                <w:sz w:val="18"/>
                <w:szCs w:val="18"/>
              </w:rPr>
            </w:pPr>
            <w:r>
              <w:rPr>
                <w:sz w:val="18"/>
                <w:szCs w:val="18"/>
              </w:rPr>
              <w:t xml:space="preserve">Does the IYCF-E TWG have </w:t>
            </w:r>
            <w:proofErr w:type="spellStart"/>
            <w:r>
              <w:rPr>
                <w:sz w:val="18"/>
                <w:szCs w:val="18"/>
              </w:rPr>
              <w:t>ToRs</w:t>
            </w:r>
            <w:proofErr w:type="spellEnd"/>
            <w:r>
              <w:rPr>
                <w:sz w:val="18"/>
                <w:szCs w:val="18"/>
              </w:rPr>
              <w:t>?</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5192158" w14:textId="3B21C7D1"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6A579B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B69313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A5E6684" w14:textId="63793167" w:rsidR="00B30D6B" w:rsidRDefault="00B30D6B">
            <w:pPr>
              <w:pStyle w:val="Body"/>
              <w:spacing w:after="0" w:line="240" w:lineRule="auto"/>
              <w:jc w:val="both"/>
            </w:pPr>
          </w:p>
        </w:tc>
      </w:tr>
      <w:tr w:rsidR="00B30D6B" w14:paraId="47328EE7" w14:textId="428FCE83" w:rsidTr="00B30D6B">
        <w:trPr>
          <w:gridAfter w:val="2"/>
          <w:wAfter w:w="18" w:type="dxa"/>
          <w:trHeight w:val="2852"/>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9ED3477" w14:textId="77777777" w:rsidR="00B30D6B" w:rsidRDefault="00B30D6B" w:rsidP="0004777B">
            <w:pPr>
              <w:pStyle w:val="Paragraphedeliste"/>
              <w:numPr>
                <w:ilvl w:val="0"/>
                <w:numId w:val="24"/>
              </w:numPr>
              <w:spacing w:after="0" w:line="240" w:lineRule="auto"/>
              <w:rPr>
                <w:sz w:val="18"/>
                <w:szCs w:val="18"/>
              </w:rPr>
            </w:pPr>
            <w:r>
              <w:rPr>
                <w:sz w:val="18"/>
                <w:szCs w:val="18"/>
              </w:rPr>
              <w:t xml:space="preserve">Does the TWG have chairs in place?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70DCB06" w14:textId="19FB7B0A" w:rsidR="00B30D6B" w:rsidRDefault="00B30D6B">
            <w:pPr>
              <w:pStyle w:val="Body"/>
              <w:shd w:val="clear" w:color="auto" w:fill="FFFFFF"/>
              <w:spacing w:before="100" w:after="225"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8F5B1C6" w14:textId="77777777" w:rsidR="00B30D6B" w:rsidRDefault="00B30D6B">
            <w:pPr>
              <w:pStyle w:val="Body"/>
              <w:shd w:val="clear" w:color="auto" w:fill="FFFFFF"/>
              <w:spacing w:before="100" w:after="225"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908A956" w14:textId="77777777" w:rsidR="00B30D6B" w:rsidRDefault="00B30D6B">
            <w:pPr>
              <w:pStyle w:val="Body"/>
              <w:shd w:val="clear" w:color="auto" w:fill="FFFFFF"/>
              <w:spacing w:before="100" w:after="225"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1F25B66" w14:textId="4D928517" w:rsidR="00B30D6B" w:rsidRDefault="00B30D6B">
            <w:pPr>
              <w:pStyle w:val="Body"/>
              <w:shd w:val="clear" w:color="auto" w:fill="FFFFFF"/>
              <w:spacing w:before="100" w:after="225" w:line="240" w:lineRule="auto"/>
              <w:jc w:val="both"/>
            </w:pPr>
          </w:p>
        </w:tc>
      </w:tr>
      <w:tr w:rsidR="00B30D6B" w14:paraId="55B709C2" w14:textId="69A9096E"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9A11911" w14:textId="77777777" w:rsidR="00B30D6B" w:rsidRDefault="00B30D6B" w:rsidP="0004777B">
            <w:pPr>
              <w:pStyle w:val="Paragraphedeliste"/>
              <w:numPr>
                <w:ilvl w:val="0"/>
                <w:numId w:val="25"/>
              </w:numPr>
              <w:spacing w:after="0" w:line="240" w:lineRule="auto"/>
              <w:rPr>
                <w:sz w:val="18"/>
                <w:szCs w:val="18"/>
              </w:rPr>
            </w:pPr>
            <w:r>
              <w:rPr>
                <w:sz w:val="18"/>
                <w:szCs w:val="18"/>
              </w:rPr>
              <w:t>Has an evaluation of the chairs work been done once a year?</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44BA99F" w14:textId="5FABE780"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8A4369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482E56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4DBB5B4" w14:textId="2C5503E3" w:rsidR="00B30D6B" w:rsidRDefault="00B30D6B">
            <w:pPr>
              <w:pStyle w:val="Body"/>
              <w:spacing w:after="0" w:line="240" w:lineRule="auto"/>
              <w:jc w:val="both"/>
            </w:pPr>
          </w:p>
        </w:tc>
      </w:tr>
      <w:tr w:rsidR="00B30D6B" w14:paraId="1109F0AF" w14:textId="4BD66DB7"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9FE3EE0" w14:textId="77777777" w:rsidR="00B30D6B" w:rsidRDefault="00B30D6B" w:rsidP="0004777B">
            <w:pPr>
              <w:pStyle w:val="Paragraphedeliste"/>
              <w:numPr>
                <w:ilvl w:val="0"/>
                <w:numId w:val="26"/>
              </w:numPr>
              <w:spacing w:after="0" w:line="240" w:lineRule="auto"/>
              <w:rPr>
                <w:sz w:val="18"/>
                <w:szCs w:val="18"/>
              </w:rPr>
            </w:pPr>
            <w:r>
              <w:rPr>
                <w:sz w:val="18"/>
                <w:szCs w:val="18"/>
              </w:rPr>
              <w:t xml:space="preserve">Does the TWG have a workplan?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9BF0AB0" w14:textId="60DD1488"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F0EA45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8A40C4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C3BEF93" w14:textId="3CA81E6D" w:rsidR="00B30D6B" w:rsidRDefault="00B30D6B">
            <w:pPr>
              <w:pStyle w:val="Body"/>
              <w:spacing w:after="0" w:line="240" w:lineRule="auto"/>
              <w:jc w:val="both"/>
            </w:pPr>
          </w:p>
        </w:tc>
      </w:tr>
      <w:tr w:rsidR="00B30D6B" w14:paraId="7042670E" w14:textId="2262E266"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5632EE2" w14:textId="77777777" w:rsidR="00B30D6B" w:rsidRDefault="00B30D6B" w:rsidP="0004777B">
            <w:pPr>
              <w:pStyle w:val="Paragraphedeliste"/>
              <w:numPr>
                <w:ilvl w:val="0"/>
                <w:numId w:val="27"/>
              </w:numPr>
              <w:spacing w:after="0" w:line="240" w:lineRule="auto"/>
              <w:rPr>
                <w:sz w:val="18"/>
                <w:szCs w:val="18"/>
              </w:rPr>
            </w:pPr>
            <w:r>
              <w:rPr>
                <w:sz w:val="18"/>
                <w:szCs w:val="18"/>
              </w:rPr>
              <w:t xml:space="preserve">Does the TWG monitor its progress against set targets once every 3 months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90A6E9E" w14:textId="1C6988FD"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782C05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37E9B2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694309B" w14:textId="68788B23" w:rsidR="00B30D6B" w:rsidRDefault="00B30D6B">
            <w:pPr>
              <w:pStyle w:val="Body"/>
              <w:spacing w:after="0" w:line="240" w:lineRule="auto"/>
              <w:jc w:val="both"/>
            </w:pPr>
          </w:p>
        </w:tc>
      </w:tr>
      <w:tr w:rsidR="00B30D6B" w14:paraId="3E615984" w14:textId="3E198413"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E78851D" w14:textId="77777777" w:rsidR="00B30D6B" w:rsidRDefault="00B30D6B" w:rsidP="0004777B">
            <w:pPr>
              <w:pStyle w:val="Paragraphedeliste"/>
              <w:numPr>
                <w:ilvl w:val="0"/>
                <w:numId w:val="28"/>
              </w:numPr>
              <w:spacing w:after="0" w:line="240" w:lineRule="auto"/>
              <w:rPr>
                <w:sz w:val="18"/>
                <w:szCs w:val="18"/>
              </w:rPr>
            </w:pPr>
            <w:r>
              <w:rPr>
                <w:sz w:val="18"/>
                <w:szCs w:val="18"/>
              </w:rPr>
              <w:t>Do the TWG members meet every month?</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977B48" w14:textId="17B914C0"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325357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0433C4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3EC979A" w14:textId="5B12EE0C" w:rsidR="00B30D6B" w:rsidRDefault="00B30D6B">
            <w:pPr>
              <w:pStyle w:val="Body"/>
              <w:spacing w:after="0" w:line="240" w:lineRule="auto"/>
              <w:jc w:val="both"/>
            </w:pPr>
          </w:p>
        </w:tc>
      </w:tr>
      <w:tr w:rsidR="00B30D6B" w14:paraId="0BB3F694" w14:textId="5680F2D1"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5D5E2"/>
            <w:tcMar>
              <w:top w:w="80" w:type="dxa"/>
              <w:left w:w="80" w:type="dxa"/>
              <w:bottom w:w="80" w:type="dxa"/>
              <w:right w:w="80" w:type="dxa"/>
            </w:tcMar>
          </w:tcPr>
          <w:p w14:paraId="37B3E70F" w14:textId="77777777" w:rsidR="00B30D6B" w:rsidRDefault="00B30D6B">
            <w:pPr>
              <w:pStyle w:val="Body"/>
              <w:spacing w:after="0" w:line="240" w:lineRule="auto"/>
              <w:jc w:val="both"/>
            </w:pPr>
            <w:r>
              <w:rPr>
                <w:rFonts w:ascii="Helvetica" w:hAnsi="Helvetica"/>
                <w:b/>
                <w:bCs/>
                <w:color w:val="4BACC6"/>
                <w:sz w:val="18"/>
                <w:szCs w:val="18"/>
                <w:u w:color="4BACC6"/>
              </w:rPr>
              <w:t>At the onset of and during the emergency response</w:t>
            </w:r>
            <w:r>
              <w:rPr>
                <w:rFonts w:ascii="Helvetica" w:hAnsi="Helvetica"/>
                <w:b/>
                <w:bCs/>
                <w:color w:val="FFC000"/>
                <w:sz w:val="18"/>
                <w:szCs w:val="18"/>
                <w:u w:color="FFC000"/>
              </w:rPr>
              <w:t xml:space="preserve"> </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5D5E2"/>
          </w:tcPr>
          <w:p w14:paraId="3E1408CE" w14:textId="77777777" w:rsidR="00B30D6B" w:rsidRDefault="00B30D6B">
            <w:pPr>
              <w:pStyle w:val="Body"/>
              <w:spacing w:after="0" w:line="240" w:lineRule="auto"/>
              <w:jc w:val="both"/>
              <w:rPr>
                <w:rFonts w:ascii="Helvetica" w:hAnsi="Helvetica"/>
                <w:b/>
                <w:bCs/>
                <w:color w:val="4BACC6"/>
                <w:sz w:val="18"/>
                <w:szCs w:val="18"/>
                <w:u w:color="4BACC6"/>
              </w:rPr>
            </w:pP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5D5E2"/>
          </w:tcPr>
          <w:p w14:paraId="7D1D611E" w14:textId="77777777" w:rsidR="00B30D6B" w:rsidRDefault="00B30D6B">
            <w:pPr>
              <w:pStyle w:val="Body"/>
              <w:spacing w:after="0" w:line="240" w:lineRule="auto"/>
              <w:jc w:val="both"/>
              <w:rPr>
                <w:rFonts w:ascii="Helvetica" w:hAnsi="Helvetica"/>
                <w:b/>
                <w:bCs/>
                <w:color w:val="4BACC6"/>
                <w:sz w:val="18"/>
                <w:szCs w:val="18"/>
                <w:u w:color="4BACC6"/>
              </w:rPr>
            </w:pP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5D5E2"/>
          </w:tcPr>
          <w:p w14:paraId="2BF03024" w14:textId="2E6BEAD9" w:rsidR="00B30D6B" w:rsidRDefault="00B30D6B">
            <w:pPr>
              <w:pStyle w:val="Body"/>
              <w:spacing w:after="0" w:line="240" w:lineRule="auto"/>
              <w:jc w:val="both"/>
              <w:rPr>
                <w:rFonts w:ascii="Helvetica" w:hAnsi="Helvetica"/>
                <w:b/>
                <w:bCs/>
                <w:color w:val="4BACC6"/>
                <w:sz w:val="18"/>
                <w:szCs w:val="18"/>
                <w:u w:color="4BACC6"/>
              </w:rPr>
            </w:pPr>
          </w:p>
        </w:tc>
      </w:tr>
      <w:tr w:rsidR="00B30D6B" w14:paraId="597BCBF0" w14:textId="3873A45A"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12075439" w14:textId="77777777" w:rsidR="00B30D6B" w:rsidRDefault="00B30D6B">
            <w:pPr>
              <w:pStyle w:val="Body"/>
              <w:spacing w:after="0" w:line="240" w:lineRule="auto"/>
              <w:ind w:left="360"/>
            </w:pPr>
            <w:r>
              <w:rPr>
                <w:rFonts w:ascii="Helvetica" w:hAnsi="Helvetica"/>
                <w:b/>
                <w:bCs/>
                <w:sz w:val="18"/>
                <w:szCs w:val="18"/>
              </w:rPr>
              <w:t xml:space="preserve">Need assessment and analysis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3E36DAFC"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77BE55B9"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5666D26F"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4774F147" w14:textId="6B23C5C4" w:rsidR="00B30D6B" w:rsidRDefault="00B30D6B"/>
        </w:tc>
      </w:tr>
      <w:tr w:rsidR="00B30D6B" w14:paraId="33D5A06C" w14:textId="6C590FCD" w:rsidTr="00B30D6B">
        <w:trPr>
          <w:gridAfter w:val="2"/>
          <w:wAfter w:w="18" w:type="dxa"/>
          <w:trHeight w:val="630"/>
        </w:trPr>
        <w:tc>
          <w:tcPr>
            <w:tcW w:w="3280" w:type="dxa"/>
            <w:tcBorders>
              <w:top w:val="single" w:sz="4" w:space="0" w:color="BFBFBF"/>
              <w:left w:val="single" w:sz="4" w:space="0" w:color="BFBFBF"/>
              <w:bottom w:val="single" w:sz="4" w:space="0" w:color="000000"/>
              <w:right w:val="single" w:sz="4" w:space="0" w:color="BFBFBF"/>
            </w:tcBorders>
            <w:shd w:val="clear" w:color="auto" w:fill="auto"/>
            <w:tcMar>
              <w:top w:w="80" w:type="dxa"/>
              <w:left w:w="80" w:type="dxa"/>
              <w:bottom w:w="80" w:type="dxa"/>
              <w:right w:w="80" w:type="dxa"/>
            </w:tcMar>
          </w:tcPr>
          <w:p w14:paraId="7D4BA095" w14:textId="77777777" w:rsidR="00B30D6B" w:rsidRDefault="00B30D6B" w:rsidP="0004777B">
            <w:pPr>
              <w:pStyle w:val="Paragraphedeliste"/>
              <w:numPr>
                <w:ilvl w:val="0"/>
                <w:numId w:val="29"/>
              </w:numPr>
              <w:spacing w:after="0" w:line="240" w:lineRule="auto"/>
              <w:rPr>
                <w:sz w:val="18"/>
                <w:szCs w:val="18"/>
              </w:rPr>
            </w:pPr>
            <w:r>
              <w:rPr>
                <w:sz w:val="18"/>
                <w:szCs w:val="18"/>
              </w:rPr>
              <w:lastRenderedPageBreak/>
              <w:t>Was a quick secondary data review done?</w:t>
            </w:r>
          </w:p>
          <w:p w14:paraId="595C71A2" w14:textId="77777777" w:rsidR="00B30D6B" w:rsidRDefault="00B30D6B">
            <w:pPr>
              <w:pStyle w:val="Paragraphedeliste"/>
              <w:spacing w:after="0" w:line="240" w:lineRule="auto"/>
            </w:pPr>
          </w:p>
        </w:tc>
        <w:tc>
          <w:tcPr>
            <w:tcW w:w="2007" w:type="dxa"/>
            <w:tcBorders>
              <w:top w:val="single" w:sz="4" w:space="0" w:color="BFBFBF"/>
              <w:left w:val="single" w:sz="4" w:space="0" w:color="BFBFBF"/>
              <w:bottom w:val="single" w:sz="4" w:space="0" w:color="000000"/>
              <w:right w:val="single" w:sz="4" w:space="0" w:color="BFBFBF"/>
            </w:tcBorders>
            <w:shd w:val="clear" w:color="auto" w:fill="auto"/>
            <w:tcMar>
              <w:top w:w="80" w:type="dxa"/>
              <w:left w:w="80" w:type="dxa"/>
              <w:bottom w:w="80" w:type="dxa"/>
              <w:right w:w="80" w:type="dxa"/>
            </w:tcMar>
          </w:tcPr>
          <w:p w14:paraId="4A803748" w14:textId="325DBE20"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76BDD4D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43B9822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2FC0119A" w14:textId="41A3CB42" w:rsidR="00B30D6B" w:rsidRDefault="00B30D6B">
            <w:pPr>
              <w:pStyle w:val="Body"/>
              <w:spacing w:after="0" w:line="240" w:lineRule="auto"/>
              <w:jc w:val="both"/>
            </w:pPr>
          </w:p>
        </w:tc>
      </w:tr>
      <w:tr w:rsidR="00B30D6B" w14:paraId="7C67826E" w14:textId="76700A99" w:rsidTr="00B30D6B">
        <w:trPr>
          <w:gridAfter w:val="2"/>
          <w:wAfter w:w="18" w:type="dxa"/>
          <w:trHeight w:val="1510"/>
        </w:trPr>
        <w:tc>
          <w:tcPr>
            <w:tcW w:w="3280" w:type="dxa"/>
            <w:tcBorders>
              <w:top w:val="single" w:sz="4" w:space="0" w:color="000000"/>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5780BDA" w14:textId="77777777" w:rsidR="00B30D6B" w:rsidRDefault="00B30D6B" w:rsidP="0004777B">
            <w:pPr>
              <w:pStyle w:val="Paragraphedeliste"/>
              <w:numPr>
                <w:ilvl w:val="0"/>
                <w:numId w:val="30"/>
              </w:numPr>
              <w:spacing w:after="0" w:line="240" w:lineRule="auto"/>
              <w:rPr>
                <w:sz w:val="18"/>
                <w:szCs w:val="18"/>
              </w:rPr>
            </w:pPr>
            <w:r>
              <w:rPr>
                <w:sz w:val="18"/>
                <w:szCs w:val="18"/>
              </w:rPr>
              <w:t xml:space="preserve"> Have you gathered information on existing policies, guidance, training materials, trained personnel, contingency plans, prepositioned supplies, IYCF-E TWG that were present before the emergency? </w:t>
            </w:r>
          </w:p>
        </w:tc>
        <w:tc>
          <w:tcPr>
            <w:tcW w:w="2007" w:type="dxa"/>
            <w:tcBorders>
              <w:top w:val="single" w:sz="4" w:space="0" w:color="000000"/>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96B8204" w14:textId="5153AA31"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3AEFF0B2" w14:textId="77777777"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3E143836" w14:textId="77777777"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43537EA0" w14:textId="3EC2466A" w:rsidR="00B30D6B" w:rsidRDefault="00B30D6B">
            <w:pPr>
              <w:pStyle w:val="Body"/>
              <w:spacing w:after="0" w:line="240" w:lineRule="auto"/>
              <w:jc w:val="both"/>
            </w:pPr>
          </w:p>
        </w:tc>
      </w:tr>
      <w:tr w:rsidR="00B30D6B" w14:paraId="15CA4FC4" w14:textId="752DA174" w:rsidTr="00B30D6B">
        <w:trPr>
          <w:gridAfter w:val="2"/>
          <w:wAfter w:w="18" w:type="dxa"/>
          <w:trHeight w:val="2390"/>
        </w:trPr>
        <w:tc>
          <w:tcPr>
            <w:tcW w:w="3280" w:type="dxa"/>
            <w:tcBorders>
              <w:top w:val="single" w:sz="4" w:space="0" w:color="BFBFBF"/>
              <w:left w:val="single" w:sz="4" w:space="0" w:color="BFBFBF"/>
              <w:bottom w:val="single" w:sz="4" w:space="0" w:color="000000"/>
              <w:right w:val="single" w:sz="4" w:space="0" w:color="BFBFBF"/>
            </w:tcBorders>
            <w:shd w:val="clear" w:color="auto" w:fill="auto"/>
            <w:tcMar>
              <w:top w:w="80" w:type="dxa"/>
              <w:left w:w="80" w:type="dxa"/>
              <w:bottom w:w="80" w:type="dxa"/>
              <w:right w:w="80" w:type="dxa"/>
            </w:tcMar>
          </w:tcPr>
          <w:p w14:paraId="2A03B1E5" w14:textId="77777777" w:rsidR="00B30D6B" w:rsidRDefault="00B30D6B" w:rsidP="0004777B">
            <w:pPr>
              <w:pStyle w:val="Paragraphedeliste"/>
              <w:numPr>
                <w:ilvl w:val="0"/>
                <w:numId w:val="31"/>
              </w:numPr>
              <w:spacing w:after="0" w:line="240" w:lineRule="auto"/>
              <w:rPr>
                <w:sz w:val="18"/>
                <w:szCs w:val="18"/>
              </w:rPr>
            </w:pPr>
            <w:r>
              <w:rPr>
                <w:sz w:val="18"/>
                <w:szCs w:val="18"/>
              </w:rPr>
              <w:t xml:space="preserve">Has an initial rapid assessment that includes IYCF-E indicators taken place in the first weeks and months following the crisis? </w:t>
            </w:r>
          </w:p>
          <w:p w14:paraId="6ACC6273" w14:textId="77777777" w:rsidR="00B30D6B" w:rsidRDefault="00B30D6B">
            <w:pPr>
              <w:pStyle w:val="Paragraphedeliste"/>
              <w:spacing w:after="0" w:line="240" w:lineRule="auto"/>
              <w:rPr>
                <w:sz w:val="18"/>
                <w:szCs w:val="18"/>
              </w:rPr>
            </w:pPr>
          </w:p>
          <w:p w14:paraId="3DE9C1D3" w14:textId="77777777" w:rsidR="00B30D6B" w:rsidRDefault="00B30D6B">
            <w:pPr>
              <w:pStyle w:val="Paragraphedeliste"/>
              <w:spacing w:after="0" w:line="240" w:lineRule="auto"/>
              <w:rPr>
                <w:sz w:val="18"/>
                <w:szCs w:val="18"/>
              </w:rPr>
            </w:pPr>
          </w:p>
          <w:p w14:paraId="4BBD92CB" w14:textId="77777777" w:rsidR="00B30D6B" w:rsidRDefault="00B30D6B">
            <w:pPr>
              <w:pStyle w:val="Paragraphedeliste"/>
              <w:spacing w:after="0" w:line="240" w:lineRule="auto"/>
              <w:rPr>
                <w:sz w:val="18"/>
                <w:szCs w:val="18"/>
              </w:rPr>
            </w:pPr>
          </w:p>
          <w:p w14:paraId="42B5591A" w14:textId="77777777" w:rsidR="00B30D6B" w:rsidRDefault="00B30D6B">
            <w:pPr>
              <w:pStyle w:val="Paragraphedeliste"/>
              <w:spacing w:after="0" w:line="240" w:lineRule="auto"/>
            </w:pPr>
          </w:p>
        </w:tc>
        <w:tc>
          <w:tcPr>
            <w:tcW w:w="2007" w:type="dxa"/>
            <w:tcBorders>
              <w:top w:val="single" w:sz="4" w:space="0" w:color="BFBFBF"/>
              <w:left w:val="single" w:sz="4" w:space="0" w:color="BFBFBF"/>
              <w:bottom w:val="single" w:sz="4" w:space="0" w:color="000000"/>
              <w:right w:val="single" w:sz="4" w:space="0" w:color="BFBFBF"/>
            </w:tcBorders>
            <w:shd w:val="clear" w:color="auto" w:fill="auto"/>
            <w:tcMar>
              <w:top w:w="80" w:type="dxa"/>
              <w:left w:w="80" w:type="dxa"/>
              <w:bottom w:w="80" w:type="dxa"/>
              <w:right w:w="80" w:type="dxa"/>
            </w:tcMar>
          </w:tcPr>
          <w:p w14:paraId="42280EBD" w14:textId="11B4E81B"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4E2A649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7D37078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7297DD78" w14:textId="28BD3215" w:rsidR="00B30D6B" w:rsidRDefault="00B30D6B">
            <w:pPr>
              <w:pStyle w:val="Body"/>
              <w:spacing w:after="0" w:line="240" w:lineRule="auto"/>
              <w:jc w:val="both"/>
            </w:pPr>
          </w:p>
        </w:tc>
      </w:tr>
      <w:tr w:rsidR="00B30D6B" w14:paraId="5E57FBFD" w14:textId="47182806" w:rsidTr="00B30D6B">
        <w:trPr>
          <w:gridAfter w:val="2"/>
          <w:wAfter w:w="18" w:type="dxa"/>
          <w:trHeight w:val="990"/>
        </w:trPr>
        <w:tc>
          <w:tcPr>
            <w:tcW w:w="3280" w:type="dxa"/>
            <w:tcBorders>
              <w:top w:val="single" w:sz="4" w:space="0" w:color="000000"/>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D62C349" w14:textId="77777777" w:rsidR="00B30D6B" w:rsidRDefault="00B30D6B" w:rsidP="0004777B">
            <w:pPr>
              <w:pStyle w:val="Paragraphedeliste"/>
              <w:numPr>
                <w:ilvl w:val="0"/>
                <w:numId w:val="32"/>
              </w:numPr>
              <w:spacing w:after="0" w:line="240" w:lineRule="auto"/>
              <w:rPr>
                <w:sz w:val="18"/>
                <w:szCs w:val="18"/>
              </w:rPr>
            </w:pPr>
            <w:r>
              <w:rPr>
                <w:sz w:val="18"/>
                <w:szCs w:val="18"/>
              </w:rPr>
              <w:t>Does the initial assessment report include an estimation of # of &lt;6 months non-breastfed and # maternal orphans &lt;6 months?</w:t>
            </w:r>
          </w:p>
        </w:tc>
        <w:tc>
          <w:tcPr>
            <w:tcW w:w="2007" w:type="dxa"/>
            <w:tcBorders>
              <w:top w:val="single" w:sz="4" w:space="0" w:color="000000"/>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0EA7A06" w14:textId="6439002A"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1CDFE1D6" w14:textId="77777777"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05B053B3" w14:textId="77777777"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04C44985" w14:textId="43288CDA" w:rsidR="00B30D6B" w:rsidRDefault="00B30D6B">
            <w:pPr>
              <w:pStyle w:val="Body"/>
              <w:spacing w:after="0" w:line="240" w:lineRule="auto"/>
              <w:jc w:val="both"/>
            </w:pPr>
          </w:p>
        </w:tc>
      </w:tr>
      <w:tr w:rsidR="00B30D6B" w14:paraId="48746229" w14:textId="794536E6"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6B0182" w14:textId="77777777" w:rsidR="00B30D6B" w:rsidRDefault="00B30D6B" w:rsidP="0004777B">
            <w:pPr>
              <w:pStyle w:val="Paragraphedeliste"/>
              <w:numPr>
                <w:ilvl w:val="0"/>
                <w:numId w:val="33"/>
              </w:numPr>
              <w:spacing w:after="0" w:line="240" w:lineRule="auto"/>
              <w:rPr>
                <w:sz w:val="18"/>
                <w:szCs w:val="18"/>
              </w:rPr>
            </w:pPr>
            <w:r>
              <w:rPr>
                <w:sz w:val="18"/>
                <w:szCs w:val="18"/>
              </w:rPr>
              <w:t>How is the access to data from the relevant sectors such as food security, health, WASH, and protection to support analysis of IYCF-E needs?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425C7F2" w14:textId="79C83979"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5C5D5A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AB5C16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F580F9C" w14:textId="5887BEF6" w:rsidR="00B30D6B" w:rsidRDefault="00B30D6B">
            <w:pPr>
              <w:pStyle w:val="Body"/>
              <w:spacing w:after="0" w:line="240" w:lineRule="auto"/>
              <w:jc w:val="both"/>
            </w:pPr>
          </w:p>
        </w:tc>
      </w:tr>
      <w:tr w:rsidR="00B30D6B" w14:paraId="73217D86" w14:textId="205BCFD5"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3E6912B" w14:textId="77777777" w:rsidR="00B30D6B" w:rsidRDefault="00B30D6B" w:rsidP="0004777B">
            <w:pPr>
              <w:pStyle w:val="Paragraphedeliste"/>
              <w:numPr>
                <w:ilvl w:val="0"/>
                <w:numId w:val="34"/>
              </w:numPr>
              <w:spacing w:after="0" w:line="240" w:lineRule="auto"/>
              <w:rPr>
                <w:sz w:val="18"/>
                <w:szCs w:val="18"/>
              </w:rPr>
            </w:pPr>
            <w:r>
              <w:rPr>
                <w:sz w:val="18"/>
                <w:szCs w:val="18"/>
              </w:rPr>
              <w:t xml:space="preserve">Are communities consulted and involved in the assessment of needs?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F5BE308" w14:textId="1151DE95"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C66702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E28665E"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D40D11A" w14:textId="59C964AF" w:rsidR="00B30D6B" w:rsidRDefault="00B30D6B">
            <w:pPr>
              <w:pStyle w:val="Body"/>
              <w:spacing w:after="0" w:line="240" w:lineRule="auto"/>
              <w:jc w:val="both"/>
            </w:pPr>
          </w:p>
        </w:tc>
      </w:tr>
      <w:tr w:rsidR="00B30D6B" w14:paraId="3D73E55F" w14:textId="3AA2D186" w:rsidTr="00B30D6B">
        <w:trPr>
          <w:gridAfter w:val="2"/>
          <w:wAfter w:w="18" w:type="dxa"/>
          <w:trHeight w:val="12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6D972CA" w14:textId="77777777" w:rsidR="00B30D6B" w:rsidRDefault="00B30D6B" w:rsidP="0004777B">
            <w:pPr>
              <w:pStyle w:val="Paragraphedeliste"/>
              <w:numPr>
                <w:ilvl w:val="0"/>
                <w:numId w:val="35"/>
              </w:numPr>
              <w:spacing w:after="0" w:line="240" w:lineRule="auto"/>
              <w:rPr>
                <w:sz w:val="18"/>
                <w:szCs w:val="18"/>
              </w:rPr>
            </w:pPr>
            <w:r>
              <w:rPr>
                <w:sz w:val="18"/>
                <w:szCs w:val="18"/>
              </w:rPr>
              <w:lastRenderedPageBreak/>
              <w:t>Does the Humanitarian Needs Overview (HNO) provide specific and to the point information on the IYCF practices before the emergency for rapid onset emergencies and how the emergency affected the IYCF practices? For protracted emergencies, does the HNO discuss the current IYCF practices?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F15ABFD" w14:textId="54C773FB" w:rsidR="00B30D6B" w:rsidRDefault="00B30D6B">
            <w:pPr>
              <w:pStyle w:val="Body"/>
              <w:spacing w:after="0" w:line="240" w:lineRule="auto"/>
              <w:jc w:val="both"/>
            </w:pPr>
            <w:r>
              <w:rPr>
                <w:sz w:val="18"/>
                <w:szCs w:val="18"/>
              </w:rPr>
              <w:t xml:space="preserve"> </w:t>
            </w:r>
          </w:p>
        </w:tc>
        <w:tc>
          <w:tcPr>
            <w:tcW w:w="3005" w:type="dxa"/>
            <w:gridSpan w:val="3"/>
            <w:tcBorders>
              <w:top w:val="single" w:sz="4" w:space="0" w:color="BFBFBF"/>
              <w:left w:val="single" w:sz="4" w:space="0" w:color="BFBFBF"/>
              <w:bottom w:val="single" w:sz="4" w:space="0" w:color="BFBFBF"/>
              <w:right w:val="single" w:sz="4" w:space="0" w:color="BFBFBF"/>
            </w:tcBorders>
          </w:tcPr>
          <w:p w14:paraId="68245DA7" w14:textId="77777777" w:rsidR="00B30D6B" w:rsidRDefault="00B30D6B">
            <w:pPr>
              <w:pStyle w:val="Body"/>
              <w:spacing w:after="0" w:line="240" w:lineRule="auto"/>
              <w:jc w:val="both"/>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0A2336A2" w14:textId="77777777" w:rsidR="00B30D6B" w:rsidRDefault="00B30D6B">
            <w:pPr>
              <w:pStyle w:val="Body"/>
              <w:spacing w:after="0" w:line="240" w:lineRule="auto"/>
              <w:jc w:val="both"/>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134CDDEB" w14:textId="0EEBE0FE" w:rsidR="00B30D6B" w:rsidRDefault="00B30D6B">
            <w:pPr>
              <w:pStyle w:val="Body"/>
              <w:spacing w:after="0" w:line="240" w:lineRule="auto"/>
              <w:jc w:val="both"/>
              <w:rPr>
                <w:sz w:val="18"/>
                <w:szCs w:val="18"/>
              </w:rPr>
            </w:pPr>
          </w:p>
        </w:tc>
      </w:tr>
      <w:tr w:rsidR="00B30D6B" w14:paraId="6A45A072" w14:textId="06EA4ADB" w:rsidTr="00B30D6B">
        <w:trPr>
          <w:gridAfter w:val="2"/>
          <w:wAfter w:w="18" w:type="dxa"/>
          <w:trHeight w:val="12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2334CE6" w14:textId="77777777" w:rsidR="00B30D6B" w:rsidRDefault="00B30D6B" w:rsidP="0004777B">
            <w:pPr>
              <w:pStyle w:val="Paragraphedeliste"/>
              <w:numPr>
                <w:ilvl w:val="0"/>
                <w:numId w:val="36"/>
              </w:numPr>
              <w:spacing w:after="0" w:line="240" w:lineRule="auto"/>
              <w:rPr>
                <w:sz w:val="18"/>
                <w:szCs w:val="18"/>
              </w:rPr>
            </w:pPr>
            <w:r>
              <w:rPr>
                <w:sz w:val="18"/>
                <w:szCs w:val="18"/>
              </w:rPr>
              <w:t xml:space="preserve">Does the HNO identify and detail the needs of the non-breastfed and those infants that are breastfed separately?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519CFCD" w14:textId="02B94F43"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83BC7A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6609B12"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54655CD" w14:textId="03F3ADD6" w:rsidR="00B30D6B" w:rsidRDefault="00B30D6B">
            <w:pPr>
              <w:pStyle w:val="Body"/>
              <w:spacing w:after="0" w:line="240" w:lineRule="auto"/>
              <w:jc w:val="both"/>
            </w:pPr>
          </w:p>
        </w:tc>
      </w:tr>
      <w:tr w:rsidR="00B30D6B" w14:paraId="75F67266" w14:textId="565673AF"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0C291F5E" w14:textId="77777777" w:rsidR="00B30D6B" w:rsidRDefault="00B30D6B">
            <w:pPr>
              <w:pStyle w:val="Body"/>
              <w:spacing w:after="0" w:line="240" w:lineRule="auto"/>
              <w:ind w:left="360"/>
            </w:pPr>
            <w:r>
              <w:rPr>
                <w:rFonts w:ascii="Helvetica" w:hAnsi="Helvetica"/>
                <w:b/>
                <w:bCs/>
                <w:sz w:val="18"/>
                <w:szCs w:val="18"/>
              </w:rPr>
              <w:t>Strategic Planning</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20A5067B"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41DDB28"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8BABF6F"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4DA0F516" w14:textId="3329E173" w:rsidR="00B30D6B" w:rsidRDefault="00B30D6B"/>
        </w:tc>
      </w:tr>
      <w:tr w:rsidR="00B30D6B" w14:paraId="73A5E0EF" w14:textId="32E73824"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A8FAB78" w14:textId="77777777" w:rsidR="00B30D6B" w:rsidRDefault="00B30D6B" w:rsidP="0004777B">
            <w:pPr>
              <w:pStyle w:val="Paragraphedeliste"/>
              <w:numPr>
                <w:ilvl w:val="0"/>
                <w:numId w:val="37"/>
              </w:numPr>
              <w:spacing w:after="0" w:line="240" w:lineRule="auto"/>
              <w:rPr>
                <w:rFonts w:ascii="Helvetica" w:hAnsi="Helvetica"/>
                <w:b/>
                <w:bCs/>
                <w:sz w:val="18"/>
                <w:szCs w:val="18"/>
              </w:rPr>
            </w:pPr>
            <w:r>
              <w:rPr>
                <w:sz w:val="18"/>
                <w:szCs w:val="18"/>
              </w:rPr>
              <w:t xml:space="preserve">Does the Humanitarian Response Plan (HRP) and the nutrition cluster strategic plan address the IYCF-E needs raised in the HNO, are the two documents aligned?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4B1CA2C" w14:textId="1A22601C"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A53FFF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17AACE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B618D2D" w14:textId="5F4EEA2D" w:rsidR="00B30D6B" w:rsidRDefault="00B30D6B">
            <w:pPr>
              <w:pStyle w:val="Body"/>
              <w:spacing w:after="0" w:line="240" w:lineRule="auto"/>
              <w:jc w:val="both"/>
            </w:pPr>
          </w:p>
        </w:tc>
      </w:tr>
      <w:tr w:rsidR="00B30D6B" w14:paraId="61FDEA13" w14:textId="1871D7DC" w:rsidTr="00B30D6B">
        <w:trPr>
          <w:gridAfter w:val="2"/>
          <w:wAfter w:w="18" w:type="dxa"/>
          <w:trHeight w:val="23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DB320B1" w14:textId="77777777" w:rsidR="00B30D6B" w:rsidRDefault="00B30D6B" w:rsidP="0004777B">
            <w:pPr>
              <w:pStyle w:val="Paragraphedeliste"/>
              <w:numPr>
                <w:ilvl w:val="0"/>
                <w:numId w:val="38"/>
              </w:numPr>
              <w:spacing w:after="0" w:line="240" w:lineRule="auto"/>
              <w:rPr>
                <w:sz w:val="18"/>
                <w:szCs w:val="18"/>
              </w:rPr>
            </w:pPr>
            <w:r>
              <w:rPr>
                <w:sz w:val="18"/>
                <w:szCs w:val="18"/>
              </w:rPr>
              <w:t>Does the Humanitarian Response Plan (HRP) and the nutrition cluster strategic plan cover aspects on IYCF-E planned interventions broken down per non-breastfed and breastfed infants? Does it include considerations on whether the population is static or on the move?</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BFA077C" w14:textId="33CDD071"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380900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D80753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272C499" w14:textId="0A4894C8" w:rsidR="00B30D6B" w:rsidRDefault="00B30D6B">
            <w:pPr>
              <w:pStyle w:val="Body"/>
              <w:spacing w:after="0" w:line="240" w:lineRule="auto"/>
              <w:jc w:val="both"/>
            </w:pPr>
          </w:p>
        </w:tc>
      </w:tr>
      <w:tr w:rsidR="00B30D6B" w14:paraId="0D8F5A41" w14:textId="67ED0BD4"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509C66C" w14:textId="77777777" w:rsidR="00B30D6B" w:rsidRDefault="00B30D6B" w:rsidP="0004777B">
            <w:pPr>
              <w:pStyle w:val="Paragraphedeliste"/>
              <w:numPr>
                <w:ilvl w:val="0"/>
                <w:numId w:val="39"/>
              </w:numPr>
              <w:spacing w:after="0" w:line="240" w:lineRule="auto"/>
              <w:rPr>
                <w:sz w:val="18"/>
                <w:szCs w:val="18"/>
              </w:rPr>
            </w:pPr>
            <w:r>
              <w:rPr>
                <w:sz w:val="18"/>
                <w:szCs w:val="18"/>
              </w:rPr>
              <w:t xml:space="preserve">Does the HRP and the nutrition cluster strategic plan provide a clear strategy of how to address the coverage gaps in IYCF-E services?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30E102D" w14:textId="79C2475A"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A0562B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087D222"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BEBB396" w14:textId="641E113A" w:rsidR="00B30D6B" w:rsidRDefault="00B30D6B">
            <w:pPr>
              <w:pStyle w:val="Body"/>
              <w:spacing w:after="0" w:line="240" w:lineRule="auto"/>
              <w:jc w:val="both"/>
            </w:pPr>
          </w:p>
        </w:tc>
      </w:tr>
      <w:tr w:rsidR="00B30D6B" w14:paraId="5D7D7ED2" w14:textId="6C5546B9"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F86232A" w14:textId="77777777" w:rsidR="00B30D6B" w:rsidRDefault="00B30D6B" w:rsidP="0004777B">
            <w:pPr>
              <w:pStyle w:val="Paragraphedeliste"/>
              <w:numPr>
                <w:ilvl w:val="0"/>
                <w:numId w:val="40"/>
              </w:numPr>
              <w:spacing w:after="0" w:line="240" w:lineRule="auto"/>
              <w:rPr>
                <w:sz w:val="18"/>
                <w:szCs w:val="18"/>
              </w:rPr>
            </w:pPr>
            <w:r>
              <w:rPr>
                <w:sz w:val="18"/>
                <w:szCs w:val="18"/>
              </w:rPr>
              <w:t xml:space="preserve">Does the HRP and the nutrition cluster strategic plan include a section on how the quality of the IYCF-E interventions in country will be enhanced?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7FFDAE5" w14:textId="2D3852C4"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41439113"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6B46BD8C"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1E87211E" w14:textId="25954A0E" w:rsidR="00B30D6B" w:rsidRDefault="00B30D6B">
            <w:pPr>
              <w:pStyle w:val="Commentaire"/>
              <w:spacing w:after="0"/>
            </w:pPr>
          </w:p>
        </w:tc>
      </w:tr>
      <w:tr w:rsidR="00B30D6B" w14:paraId="77579833" w14:textId="410E43C1"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2773341" w14:textId="77777777" w:rsidR="00B30D6B" w:rsidRDefault="00B30D6B" w:rsidP="0004777B">
            <w:pPr>
              <w:pStyle w:val="Paragraphedeliste"/>
              <w:numPr>
                <w:ilvl w:val="0"/>
                <w:numId w:val="41"/>
              </w:numPr>
              <w:spacing w:after="0" w:line="240" w:lineRule="auto"/>
              <w:rPr>
                <w:sz w:val="18"/>
                <w:szCs w:val="18"/>
              </w:rPr>
            </w:pPr>
            <w:r>
              <w:rPr>
                <w:sz w:val="18"/>
                <w:szCs w:val="18"/>
              </w:rPr>
              <w:lastRenderedPageBreak/>
              <w:t xml:space="preserve">Are different community groups and members views taken into consideration as the plan is put together?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1F60CD9" w14:textId="64CBE179"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3F846F9"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3A6A63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B4A245E" w14:textId="13E2821F" w:rsidR="00B30D6B" w:rsidRDefault="00B30D6B">
            <w:pPr>
              <w:pStyle w:val="Body"/>
              <w:spacing w:after="0" w:line="240" w:lineRule="auto"/>
              <w:jc w:val="both"/>
            </w:pPr>
          </w:p>
        </w:tc>
      </w:tr>
      <w:tr w:rsidR="00B30D6B" w14:paraId="3363E381" w14:textId="46622182"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676E5A5" w14:textId="77777777" w:rsidR="00B30D6B" w:rsidRDefault="00B30D6B" w:rsidP="0004777B">
            <w:pPr>
              <w:pStyle w:val="Paragraphedeliste"/>
              <w:numPr>
                <w:ilvl w:val="0"/>
                <w:numId w:val="42"/>
              </w:numPr>
              <w:spacing w:after="0" w:line="240" w:lineRule="auto"/>
              <w:rPr>
                <w:sz w:val="18"/>
                <w:szCs w:val="18"/>
              </w:rPr>
            </w:pPr>
            <w:r>
              <w:rPr>
                <w:sz w:val="18"/>
                <w:szCs w:val="18"/>
              </w:rPr>
              <w:t>Has the HRP and the nutrition cluster strategic plan been converted into an operational yearly workplan?</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A54D45D" w14:textId="7C95C89A"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EBAD4D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979D7FE"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DAC5FA1" w14:textId="5B438CB5" w:rsidR="00B30D6B" w:rsidRDefault="00B30D6B">
            <w:pPr>
              <w:pStyle w:val="Body"/>
              <w:spacing w:after="0" w:line="240" w:lineRule="auto"/>
              <w:jc w:val="both"/>
            </w:pPr>
          </w:p>
        </w:tc>
      </w:tr>
      <w:tr w:rsidR="00B30D6B" w14:paraId="0DB0BAF0" w14:textId="18DD7071"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1A1B9F09" w14:textId="77777777" w:rsidR="00B30D6B" w:rsidRDefault="00B30D6B">
            <w:pPr>
              <w:pStyle w:val="Body"/>
              <w:spacing w:after="0" w:line="240" w:lineRule="auto"/>
              <w:ind w:left="360"/>
            </w:pPr>
            <w:r>
              <w:rPr>
                <w:rFonts w:ascii="Helvetica" w:hAnsi="Helvetica"/>
                <w:b/>
                <w:bCs/>
                <w:sz w:val="18"/>
                <w:szCs w:val="18"/>
              </w:rPr>
              <w:t xml:space="preserve">Implementation and Monitoring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30B0E793"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7C7AB709"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1663B5B9"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022F6770" w14:textId="625FF5C0" w:rsidR="00B30D6B" w:rsidRDefault="00B30D6B"/>
        </w:tc>
      </w:tr>
      <w:tr w:rsidR="00B30D6B" w14:paraId="7F6F49F8" w14:textId="6F9FD2A1"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0003612" w14:textId="77777777" w:rsidR="00B30D6B" w:rsidRDefault="00B30D6B">
            <w:pPr>
              <w:pStyle w:val="Body"/>
              <w:spacing w:after="0" w:line="240" w:lineRule="auto"/>
            </w:pPr>
            <w:r>
              <w:rPr>
                <w:sz w:val="18"/>
                <w:szCs w:val="18"/>
              </w:rPr>
              <w:t>Policies and guidelines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332722D0"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D67D59B"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34D6C39A"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1606B5E" w14:textId="0A3F2E10" w:rsidR="00B30D6B" w:rsidRDefault="00B30D6B"/>
        </w:tc>
      </w:tr>
      <w:tr w:rsidR="00B30D6B" w14:paraId="2C909603" w14:textId="4B03CFE3" w:rsidTr="00B30D6B">
        <w:trPr>
          <w:gridAfter w:val="2"/>
          <w:wAfter w:w="18" w:type="dxa"/>
          <w:trHeight w:val="15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B75A913" w14:textId="77777777" w:rsidR="00B30D6B" w:rsidRDefault="00B30D6B" w:rsidP="0004777B">
            <w:pPr>
              <w:pStyle w:val="Paragraphedeliste"/>
              <w:numPr>
                <w:ilvl w:val="0"/>
                <w:numId w:val="43"/>
              </w:numPr>
              <w:spacing w:after="0" w:line="240" w:lineRule="auto"/>
              <w:rPr>
                <w:sz w:val="18"/>
                <w:szCs w:val="18"/>
              </w:rPr>
            </w:pPr>
            <w:r>
              <w:rPr>
                <w:sz w:val="18"/>
                <w:szCs w:val="18"/>
              </w:rPr>
              <w:t>Have the national guidelines on infant and young child feeding that include IYCF-E been updated? If not, is there an interim guidance in place?</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A55E720" w14:textId="193DC07F" w:rsidR="00B30D6B" w:rsidRDefault="00B30D6B">
            <w:pPr>
              <w:pStyle w:val="Body"/>
              <w:spacing w:after="0" w:line="240" w:lineRule="auto"/>
              <w:jc w:val="both"/>
            </w:pPr>
            <w:r>
              <w:rPr>
                <w:sz w:val="18"/>
                <w:szCs w:val="18"/>
              </w:rPr>
              <w:t xml:space="preserve"> </w:t>
            </w:r>
          </w:p>
        </w:tc>
        <w:tc>
          <w:tcPr>
            <w:tcW w:w="3005" w:type="dxa"/>
            <w:gridSpan w:val="3"/>
            <w:tcBorders>
              <w:top w:val="single" w:sz="4" w:space="0" w:color="BFBFBF"/>
              <w:left w:val="single" w:sz="4" w:space="0" w:color="BFBFBF"/>
              <w:bottom w:val="single" w:sz="4" w:space="0" w:color="BFBFBF"/>
              <w:right w:val="single" w:sz="4" w:space="0" w:color="BFBFBF"/>
            </w:tcBorders>
          </w:tcPr>
          <w:p w14:paraId="4E348A5F" w14:textId="77777777" w:rsidR="00B30D6B" w:rsidRDefault="00B30D6B">
            <w:pPr>
              <w:pStyle w:val="Body"/>
              <w:spacing w:after="0" w:line="240" w:lineRule="auto"/>
              <w:jc w:val="both"/>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50D46908" w14:textId="77777777" w:rsidR="00B30D6B" w:rsidRDefault="00B30D6B">
            <w:pPr>
              <w:pStyle w:val="Body"/>
              <w:spacing w:after="0" w:line="240" w:lineRule="auto"/>
              <w:jc w:val="both"/>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6C4B1007" w14:textId="2E1AAFBB" w:rsidR="00B30D6B" w:rsidRDefault="00B30D6B">
            <w:pPr>
              <w:pStyle w:val="Body"/>
              <w:spacing w:after="0" w:line="240" w:lineRule="auto"/>
              <w:jc w:val="both"/>
              <w:rPr>
                <w:sz w:val="18"/>
                <w:szCs w:val="18"/>
              </w:rPr>
            </w:pPr>
          </w:p>
        </w:tc>
      </w:tr>
      <w:tr w:rsidR="00B30D6B" w14:paraId="0A217138" w14:textId="16B2D136"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1D7AD55" w14:textId="77777777" w:rsidR="00B30D6B" w:rsidRDefault="00B30D6B">
            <w:pPr>
              <w:pStyle w:val="Body"/>
              <w:spacing w:after="0" w:line="240" w:lineRule="auto"/>
              <w:jc w:val="both"/>
            </w:pPr>
            <w:r>
              <w:rPr>
                <w:sz w:val="18"/>
                <w:szCs w:val="18"/>
              </w:rPr>
              <w:t>Media</w:t>
            </w:r>
          </w:p>
        </w:tc>
        <w:tc>
          <w:tcPr>
            <w:tcW w:w="3005" w:type="dxa"/>
            <w:gridSpan w:val="3"/>
            <w:tcBorders>
              <w:top w:val="single" w:sz="4" w:space="0" w:color="BFBFBF"/>
              <w:left w:val="single" w:sz="4" w:space="0" w:color="BFBFBF"/>
              <w:bottom w:val="single" w:sz="4" w:space="0" w:color="BFBFBF"/>
              <w:right w:val="single" w:sz="4" w:space="0" w:color="BFBFBF"/>
            </w:tcBorders>
          </w:tcPr>
          <w:p w14:paraId="2379A24A" w14:textId="77777777" w:rsidR="00B30D6B" w:rsidRDefault="00B30D6B">
            <w:pPr>
              <w:pStyle w:val="Body"/>
              <w:spacing w:after="0" w:line="240" w:lineRule="auto"/>
              <w:jc w:val="both"/>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2557128D" w14:textId="77777777" w:rsidR="00B30D6B" w:rsidRDefault="00B30D6B">
            <w:pPr>
              <w:pStyle w:val="Body"/>
              <w:spacing w:after="0" w:line="240" w:lineRule="auto"/>
              <w:jc w:val="both"/>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6510B10C" w14:textId="7FCE3869" w:rsidR="00B30D6B" w:rsidRDefault="00B30D6B">
            <w:pPr>
              <w:pStyle w:val="Body"/>
              <w:spacing w:after="0" w:line="240" w:lineRule="auto"/>
              <w:jc w:val="both"/>
              <w:rPr>
                <w:sz w:val="18"/>
                <w:szCs w:val="18"/>
              </w:rPr>
            </w:pPr>
          </w:p>
        </w:tc>
      </w:tr>
      <w:tr w:rsidR="00B30D6B" w14:paraId="1EBA6E40" w14:textId="4C650E8C"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00134EE" w14:textId="77777777" w:rsidR="00B30D6B" w:rsidRDefault="00B30D6B" w:rsidP="0004777B">
            <w:pPr>
              <w:pStyle w:val="Paragraphedeliste"/>
              <w:numPr>
                <w:ilvl w:val="0"/>
                <w:numId w:val="44"/>
              </w:numPr>
              <w:spacing w:after="0" w:line="240" w:lineRule="auto"/>
              <w:rPr>
                <w:sz w:val="18"/>
                <w:szCs w:val="18"/>
              </w:rPr>
            </w:pPr>
            <w:r>
              <w:rPr>
                <w:sz w:val="18"/>
                <w:szCs w:val="18"/>
              </w:rPr>
              <w:t>Has the joint statement been released and communicated with all partners immediately?</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9586229" w14:textId="710E880C"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FEF0DE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6092E4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BEBEDFE" w14:textId="186F6F2F" w:rsidR="00B30D6B" w:rsidRDefault="00B30D6B">
            <w:pPr>
              <w:pStyle w:val="Body"/>
              <w:spacing w:after="0" w:line="240" w:lineRule="auto"/>
              <w:jc w:val="both"/>
            </w:pPr>
          </w:p>
        </w:tc>
      </w:tr>
      <w:tr w:rsidR="00B30D6B" w14:paraId="1C137475" w14:textId="05162103"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1245F4B" w14:textId="77777777" w:rsidR="00B30D6B" w:rsidRDefault="00B30D6B" w:rsidP="0004777B">
            <w:pPr>
              <w:pStyle w:val="Paragraphedeliste"/>
              <w:numPr>
                <w:ilvl w:val="0"/>
                <w:numId w:val="45"/>
              </w:numPr>
              <w:spacing w:after="0" w:line="240" w:lineRule="auto"/>
              <w:rPr>
                <w:sz w:val="18"/>
                <w:szCs w:val="18"/>
              </w:rPr>
            </w:pPr>
            <w:r>
              <w:rPr>
                <w:sz w:val="18"/>
                <w:szCs w:val="18"/>
              </w:rPr>
              <w:t xml:space="preserve">Are all partners adhering to the interim or the national IYCF-E protocol?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B68BC7B" w14:textId="5586323D"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1BA235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973D9B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CFD2D9B" w14:textId="29400E5D" w:rsidR="00B30D6B" w:rsidRDefault="00B30D6B">
            <w:pPr>
              <w:pStyle w:val="Body"/>
              <w:spacing w:after="0" w:line="240" w:lineRule="auto"/>
              <w:jc w:val="both"/>
            </w:pPr>
          </w:p>
        </w:tc>
      </w:tr>
      <w:tr w:rsidR="00B30D6B" w14:paraId="5D73BB6F" w14:textId="57CB7204"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16761B4" w14:textId="77777777" w:rsidR="00B30D6B" w:rsidRDefault="00B30D6B">
            <w:pPr>
              <w:pStyle w:val="Body"/>
              <w:spacing w:after="0" w:line="240" w:lineRule="auto"/>
            </w:pPr>
            <w:r>
              <w:rPr>
                <w:sz w:val="18"/>
                <w:szCs w:val="18"/>
              </w:rPr>
              <w:t xml:space="preserve">Technical Working Groups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61C0EE1" w14:textId="18422DFF"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E2BDC1E"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E8D942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2E1F412" w14:textId="0C73B904" w:rsidR="00B30D6B" w:rsidRDefault="00B30D6B">
            <w:pPr>
              <w:pStyle w:val="Body"/>
              <w:spacing w:after="0" w:line="240" w:lineRule="auto"/>
              <w:jc w:val="both"/>
            </w:pPr>
          </w:p>
        </w:tc>
      </w:tr>
      <w:tr w:rsidR="00B30D6B" w14:paraId="7D562738" w14:textId="215D309B"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BEA682B" w14:textId="77777777" w:rsidR="00B30D6B" w:rsidRDefault="00B30D6B">
            <w:pPr>
              <w:pStyle w:val="Body"/>
              <w:spacing w:after="0" w:line="240" w:lineRule="auto"/>
            </w:pPr>
            <w:r>
              <w:rPr>
                <w:sz w:val="18"/>
                <w:szCs w:val="18"/>
              </w:rPr>
              <w:t xml:space="preserve">Capacity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2AAB011B"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4756AFDF"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3F44CA2C"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0F1E6A87" w14:textId="2878D9B5" w:rsidR="00B30D6B" w:rsidRDefault="00B30D6B"/>
        </w:tc>
      </w:tr>
      <w:tr w:rsidR="00B30D6B" w14:paraId="6660790A" w14:textId="1CE963B5" w:rsidTr="00B30D6B">
        <w:trPr>
          <w:gridAfter w:val="2"/>
          <w:wAfter w:w="18" w:type="dxa"/>
          <w:trHeight w:val="15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D2B9B4F" w14:textId="77777777" w:rsidR="00B30D6B" w:rsidRDefault="00B30D6B" w:rsidP="0004777B">
            <w:pPr>
              <w:pStyle w:val="Paragraphedeliste"/>
              <w:numPr>
                <w:ilvl w:val="0"/>
                <w:numId w:val="46"/>
              </w:numPr>
              <w:spacing w:after="0" w:line="240" w:lineRule="auto"/>
              <w:rPr>
                <w:sz w:val="18"/>
                <w:szCs w:val="18"/>
              </w:rPr>
            </w:pPr>
            <w:r>
              <w:rPr>
                <w:sz w:val="18"/>
                <w:szCs w:val="18"/>
              </w:rPr>
              <w:t xml:space="preserve">Has there been any discussion on the minimum capacity required for nutrition activities and capacity mapping? Has the capacity of partners to deliver IYCF-E </w:t>
            </w:r>
            <w:proofErr w:type="spellStart"/>
            <w:r>
              <w:rPr>
                <w:sz w:val="18"/>
                <w:szCs w:val="18"/>
              </w:rPr>
              <w:t>programme</w:t>
            </w:r>
            <w:proofErr w:type="spellEnd"/>
            <w:r>
              <w:rPr>
                <w:sz w:val="18"/>
                <w:szCs w:val="18"/>
              </w:rPr>
              <w:t xml:space="preserve"> good enough and has this been assessed?</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CA58EB5" w14:textId="3DEB4F54"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9B0366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08E92A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0A2E61A" w14:textId="4D0CD685" w:rsidR="00B30D6B" w:rsidRDefault="00B30D6B">
            <w:pPr>
              <w:pStyle w:val="Body"/>
              <w:spacing w:after="0" w:line="240" w:lineRule="auto"/>
              <w:jc w:val="both"/>
            </w:pPr>
          </w:p>
        </w:tc>
      </w:tr>
      <w:tr w:rsidR="00B30D6B" w14:paraId="5FCC7C89" w14:textId="44625AFF"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E1052D2" w14:textId="77777777" w:rsidR="00B30D6B" w:rsidRDefault="00B30D6B" w:rsidP="0004777B">
            <w:pPr>
              <w:pStyle w:val="Paragraphedeliste"/>
              <w:numPr>
                <w:ilvl w:val="0"/>
                <w:numId w:val="47"/>
              </w:numPr>
              <w:spacing w:after="0" w:line="240" w:lineRule="auto"/>
              <w:rPr>
                <w:sz w:val="18"/>
                <w:szCs w:val="18"/>
              </w:rPr>
            </w:pPr>
            <w:r>
              <w:rPr>
                <w:sz w:val="18"/>
                <w:szCs w:val="18"/>
              </w:rPr>
              <w:t>Does the sector have a capacity building strategy for IYCF-E, and if yes, is this being implemented?</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3460220" w14:textId="074F0C21"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F60D30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E8E7E0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C49C387" w14:textId="789D889A" w:rsidR="00B30D6B" w:rsidRDefault="00B30D6B">
            <w:pPr>
              <w:pStyle w:val="Body"/>
              <w:spacing w:after="0" w:line="240" w:lineRule="auto"/>
              <w:jc w:val="both"/>
            </w:pPr>
          </w:p>
        </w:tc>
      </w:tr>
      <w:tr w:rsidR="00B30D6B" w14:paraId="10C5097E" w14:textId="04DED22F"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2D277CD" w14:textId="77777777" w:rsidR="00B30D6B" w:rsidRDefault="00B30D6B" w:rsidP="0004777B">
            <w:pPr>
              <w:pStyle w:val="Paragraphedeliste"/>
              <w:numPr>
                <w:ilvl w:val="0"/>
                <w:numId w:val="48"/>
              </w:numPr>
              <w:spacing w:after="0" w:line="240" w:lineRule="auto"/>
              <w:rPr>
                <w:sz w:val="18"/>
                <w:szCs w:val="18"/>
              </w:rPr>
            </w:pPr>
            <w:r>
              <w:rPr>
                <w:sz w:val="18"/>
                <w:szCs w:val="18"/>
              </w:rPr>
              <w:lastRenderedPageBreak/>
              <w:t xml:space="preserve">Is a training schedule for IYCF-E training planned?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F4AB9C2" w14:textId="7E9113D1"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A4F33F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A51180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3321B21" w14:textId="4B8577C8" w:rsidR="00B30D6B" w:rsidRDefault="00B30D6B">
            <w:pPr>
              <w:pStyle w:val="Body"/>
              <w:spacing w:after="0" w:line="240" w:lineRule="auto"/>
              <w:jc w:val="both"/>
            </w:pPr>
          </w:p>
        </w:tc>
      </w:tr>
      <w:tr w:rsidR="00B30D6B" w14:paraId="550589C7" w14:textId="6447BAD2"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209DB38" w14:textId="77777777" w:rsidR="00B30D6B" w:rsidRDefault="00B30D6B" w:rsidP="0004777B">
            <w:pPr>
              <w:pStyle w:val="Paragraphedeliste"/>
              <w:numPr>
                <w:ilvl w:val="0"/>
                <w:numId w:val="49"/>
              </w:numPr>
              <w:spacing w:after="0" w:line="240" w:lineRule="auto"/>
              <w:rPr>
                <w:sz w:val="18"/>
                <w:szCs w:val="18"/>
              </w:rPr>
            </w:pPr>
            <w:r>
              <w:rPr>
                <w:sz w:val="18"/>
                <w:szCs w:val="18"/>
              </w:rPr>
              <w:t xml:space="preserve">Is there an online repository accessible by all partners for IYCF-E operational guidance, tools and training materials in local language(s)?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F2BF93D" w14:textId="1EB24438"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6FD083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FF83B2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ED6F19E" w14:textId="7414E092" w:rsidR="00B30D6B" w:rsidRDefault="00B30D6B">
            <w:pPr>
              <w:pStyle w:val="Body"/>
              <w:spacing w:after="0" w:line="240" w:lineRule="auto"/>
              <w:jc w:val="both"/>
            </w:pPr>
          </w:p>
        </w:tc>
      </w:tr>
      <w:tr w:rsidR="00B30D6B" w14:paraId="63062221" w14:textId="07000063"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DA37681" w14:textId="5892112E" w:rsidR="00B30D6B" w:rsidRDefault="00B30D6B">
            <w:r>
              <w:rPr>
                <w:sz w:val="18"/>
                <w:szCs w:val="18"/>
              </w:rPr>
              <w:t xml:space="preserve">Service Delivery </w:t>
            </w:r>
          </w:p>
        </w:tc>
        <w:tc>
          <w:tcPr>
            <w:tcW w:w="3005" w:type="dxa"/>
            <w:gridSpan w:val="3"/>
            <w:tcBorders>
              <w:top w:val="single" w:sz="4" w:space="0" w:color="BFBFBF"/>
              <w:left w:val="single" w:sz="4" w:space="0" w:color="BFBFBF"/>
              <w:bottom w:val="single" w:sz="4" w:space="0" w:color="BFBFBF"/>
              <w:right w:val="single" w:sz="4" w:space="0" w:color="BFBFBF"/>
            </w:tcBorders>
          </w:tcPr>
          <w:p w14:paraId="7D6CD17E" w14:textId="77777777" w:rsidR="00B30D6B" w:rsidRDefault="00B30D6B">
            <w:pPr>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76EACB26" w14:textId="77777777" w:rsidR="00B30D6B" w:rsidRDefault="00B30D6B">
            <w:pPr>
              <w:rPr>
                <w:sz w:val="18"/>
                <w:szCs w:val="18"/>
              </w:rPr>
            </w:pPr>
          </w:p>
        </w:tc>
        <w:tc>
          <w:tcPr>
            <w:tcW w:w="3005" w:type="dxa"/>
            <w:gridSpan w:val="3"/>
            <w:tcBorders>
              <w:top w:val="single" w:sz="4" w:space="0" w:color="BFBFBF"/>
              <w:left w:val="single" w:sz="4" w:space="0" w:color="BFBFBF"/>
              <w:bottom w:val="single" w:sz="4" w:space="0" w:color="BFBFBF"/>
              <w:right w:val="single" w:sz="4" w:space="0" w:color="BFBFBF"/>
            </w:tcBorders>
          </w:tcPr>
          <w:p w14:paraId="261B7C1B" w14:textId="5102E3D2" w:rsidR="00B30D6B" w:rsidRDefault="00B30D6B">
            <w:pPr>
              <w:rPr>
                <w:sz w:val="18"/>
                <w:szCs w:val="18"/>
              </w:rPr>
            </w:pPr>
          </w:p>
        </w:tc>
      </w:tr>
      <w:tr w:rsidR="00B30D6B" w14:paraId="16D5B52F" w14:textId="0774DCBF"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D584212" w14:textId="77777777" w:rsidR="00B30D6B" w:rsidRDefault="00B30D6B" w:rsidP="0004777B">
            <w:pPr>
              <w:pStyle w:val="Paragraphedeliste"/>
              <w:numPr>
                <w:ilvl w:val="0"/>
                <w:numId w:val="50"/>
              </w:numPr>
              <w:spacing w:after="0" w:line="240" w:lineRule="auto"/>
              <w:rPr>
                <w:sz w:val="18"/>
                <w:szCs w:val="18"/>
              </w:rPr>
            </w:pPr>
            <w:r>
              <w:rPr>
                <w:sz w:val="18"/>
                <w:szCs w:val="18"/>
              </w:rPr>
              <w:t>In addition to the nutrition cluster strategy, is there an IYCF-E strategy and approach standardized across all partners?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DEBB6EF" w14:textId="37EFE598"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0C7A01E"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0B5FFE8"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945430F" w14:textId="2880652C" w:rsidR="00B30D6B" w:rsidRDefault="00B30D6B">
            <w:pPr>
              <w:pStyle w:val="Body"/>
              <w:spacing w:after="0" w:line="240" w:lineRule="auto"/>
              <w:jc w:val="both"/>
            </w:pPr>
          </w:p>
        </w:tc>
      </w:tr>
      <w:tr w:rsidR="00B30D6B" w14:paraId="4FBB8233" w14:textId="612A6EB7"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F94950F" w14:textId="77777777" w:rsidR="00B30D6B" w:rsidRDefault="00B30D6B" w:rsidP="0004777B">
            <w:pPr>
              <w:pStyle w:val="Paragraphedeliste"/>
              <w:numPr>
                <w:ilvl w:val="0"/>
                <w:numId w:val="51"/>
              </w:numPr>
              <w:spacing w:after="0" w:line="240" w:lineRule="auto"/>
              <w:rPr>
                <w:sz w:val="18"/>
                <w:szCs w:val="18"/>
              </w:rPr>
            </w:pPr>
            <w:r>
              <w:rPr>
                <w:sz w:val="18"/>
                <w:szCs w:val="18"/>
              </w:rPr>
              <w:t xml:space="preserve">Are training curricula and Information Education and Communication  materials for IYCF-E in the local language  standardized and distributed/used?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22710C8" w14:textId="76A9EDF2"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4063E1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ACBEA7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3E63B46" w14:textId="41274697" w:rsidR="00B30D6B" w:rsidRDefault="00B30D6B">
            <w:pPr>
              <w:pStyle w:val="Body"/>
              <w:spacing w:after="0" w:line="240" w:lineRule="auto"/>
              <w:jc w:val="both"/>
            </w:pPr>
          </w:p>
        </w:tc>
      </w:tr>
      <w:tr w:rsidR="00B30D6B" w14:paraId="50FC98B0" w14:textId="227CA946"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77ECB8C" w14:textId="77777777" w:rsidR="00B30D6B" w:rsidRDefault="00B30D6B" w:rsidP="0004777B">
            <w:pPr>
              <w:pStyle w:val="Paragraphedeliste"/>
              <w:numPr>
                <w:ilvl w:val="0"/>
                <w:numId w:val="52"/>
              </w:numPr>
              <w:spacing w:after="0" w:line="240" w:lineRule="auto"/>
              <w:rPr>
                <w:sz w:val="18"/>
                <w:szCs w:val="18"/>
              </w:rPr>
            </w:pPr>
            <w:r>
              <w:rPr>
                <w:sz w:val="18"/>
                <w:szCs w:val="18"/>
              </w:rPr>
              <w:t xml:space="preserve">Is IYCF-E </w:t>
            </w:r>
            <w:proofErr w:type="spellStart"/>
            <w:r>
              <w:rPr>
                <w:sz w:val="18"/>
                <w:szCs w:val="18"/>
              </w:rPr>
              <w:t>programme</w:t>
            </w:r>
            <w:proofErr w:type="spellEnd"/>
            <w:r>
              <w:rPr>
                <w:sz w:val="18"/>
                <w:szCs w:val="18"/>
              </w:rPr>
              <w:t xml:space="preserve"> taking place systematically at all levels of health and nutrition service provision  –community, outreach, health facility including at SC?</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6539EB7" w14:textId="701A4DC1"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292B2B9"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8219802"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376A8CA" w14:textId="1BEFC33C" w:rsidR="00B30D6B" w:rsidRDefault="00B30D6B">
            <w:pPr>
              <w:pStyle w:val="Body"/>
              <w:spacing w:after="0" w:line="240" w:lineRule="auto"/>
              <w:jc w:val="both"/>
            </w:pPr>
          </w:p>
        </w:tc>
      </w:tr>
      <w:tr w:rsidR="00B30D6B" w14:paraId="51389414" w14:textId="1A36165E"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57A7959" w14:textId="77777777" w:rsidR="00B30D6B" w:rsidRDefault="00B30D6B" w:rsidP="0004777B">
            <w:pPr>
              <w:pStyle w:val="Paragraphedeliste"/>
              <w:numPr>
                <w:ilvl w:val="0"/>
                <w:numId w:val="53"/>
              </w:numPr>
              <w:spacing w:after="0" w:line="240" w:lineRule="auto"/>
              <w:rPr>
                <w:sz w:val="18"/>
                <w:szCs w:val="18"/>
              </w:rPr>
            </w:pPr>
            <w:r>
              <w:rPr>
                <w:sz w:val="18"/>
                <w:szCs w:val="18"/>
              </w:rPr>
              <w:t xml:space="preserve">Is there a good linkage between health and nutrition </w:t>
            </w:r>
            <w:proofErr w:type="spellStart"/>
            <w:r>
              <w:rPr>
                <w:sz w:val="18"/>
                <w:szCs w:val="18"/>
              </w:rPr>
              <w:t>programmes</w:t>
            </w:r>
            <w:proofErr w:type="spellEnd"/>
            <w:r>
              <w:rPr>
                <w:sz w:val="18"/>
                <w:szCs w:val="18"/>
              </w:rPr>
              <w:t xml:space="preserve"> to promote continuum of care and referral systems from the community  to health facilities including stabilization </w:t>
            </w:r>
            <w:proofErr w:type="spellStart"/>
            <w:r>
              <w:rPr>
                <w:sz w:val="18"/>
                <w:szCs w:val="18"/>
              </w:rPr>
              <w:t>centres</w:t>
            </w:r>
            <w:proofErr w:type="spellEnd"/>
            <w:r>
              <w:rPr>
                <w:sz w:val="18"/>
                <w:szCs w:val="18"/>
              </w:rPr>
              <w:t>?</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68E03E7" w14:textId="3C25D43C"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FABA1BA"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9C116E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804C47B" w14:textId="1BD15BF2" w:rsidR="00B30D6B" w:rsidRDefault="00B30D6B">
            <w:pPr>
              <w:pStyle w:val="Body"/>
              <w:spacing w:after="0" w:line="240" w:lineRule="auto"/>
              <w:jc w:val="both"/>
            </w:pPr>
          </w:p>
        </w:tc>
      </w:tr>
      <w:tr w:rsidR="00B30D6B" w14:paraId="47DFD3CA" w14:textId="59F25C3A"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29590F8" w14:textId="77777777" w:rsidR="00B30D6B" w:rsidRDefault="00B30D6B" w:rsidP="0004777B">
            <w:pPr>
              <w:pStyle w:val="Paragraphedeliste"/>
              <w:numPr>
                <w:ilvl w:val="0"/>
                <w:numId w:val="54"/>
              </w:numPr>
              <w:spacing w:after="0" w:line="240" w:lineRule="auto"/>
              <w:rPr>
                <w:sz w:val="18"/>
                <w:szCs w:val="18"/>
              </w:rPr>
            </w:pPr>
            <w:r>
              <w:rPr>
                <w:sz w:val="18"/>
                <w:szCs w:val="18"/>
              </w:rPr>
              <w:t>Is the delivery and quality of IYCF-E activities the same for all partners?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EE73B6E" w14:textId="124BC3A9"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A57A52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D39655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1C90A17" w14:textId="0F975F8D" w:rsidR="00B30D6B" w:rsidRDefault="00B30D6B">
            <w:pPr>
              <w:pStyle w:val="Body"/>
              <w:spacing w:after="0" w:line="240" w:lineRule="auto"/>
              <w:jc w:val="both"/>
            </w:pPr>
          </w:p>
        </w:tc>
      </w:tr>
      <w:tr w:rsidR="00B30D6B" w14:paraId="3252E098" w14:textId="5894F935"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CCBB48" w14:textId="77777777" w:rsidR="00B30D6B" w:rsidRDefault="00B30D6B" w:rsidP="0004777B">
            <w:pPr>
              <w:pStyle w:val="Paragraphedeliste"/>
              <w:numPr>
                <w:ilvl w:val="0"/>
                <w:numId w:val="55"/>
              </w:numPr>
              <w:spacing w:after="0" w:line="240" w:lineRule="auto"/>
              <w:rPr>
                <w:sz w:val="18"/>
                <w:szCs w:val="18"/>
              </w:rPr>
            </w:pPr>
            <w:r>
              <w:rPr>
                <w:sz w:val="18"/>
                <w:szCs w:val="18"/>
              </w:rPr>
              <w:t>Are the IYCF-E activities of community volunteer standardized across all partners?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9399D42" w14:textId="7F9DF744"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F65004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135D78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62952D3" w14:textId="5DF16829" w:rsidR="00B30D6B" w:rsidRDefault="00B30D6B">
            <w:pPr>
              <w:pStyle w:val="Body"/>
              <w:spacing w:after="0" w:line="240" w:lineRule="auto"/>
              <w:jc w:val="both"/>
            </w:pPr>
          </w:p>
        </w:tc>
      </w:tr>
      <w:tr w:rsidR="00B30D6B" w14:paraId="04339554" w14:textId="5A5B4A0F"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7EE530" w14:textId="77777777" w:rsidR="00B30D6B" w:rsidRDefault="00B30D6B" w:rsidP="0004777B">
            <w:pPr>
              <w:pStyle w:val="Paragraphedeliste"/>
              <w:numPr>
                <w:ilvl w:val="0"/>
                <w:numId w:val="56"/>
              </w:numPr>
              <w:spacing w:after="0" w:line="240" w:lineRule="auto"/>
              <w:rPr>
                <w:sz w:val="18"/>
                <w:szCs w:val="18"/>
              </w:rPr>
            </w:pPr>
            <w:r>
              <w:rPr>
                <w:sz w:val="18"/>
                <w:szCs w:val="18"/>
              </w:rPr>
              <w:t>Are there systems for effectively avoiding duplication of services?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F2B1E3C" w14:textId="6A23F9D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7999564"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CA709F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B350061" w14:textId="5999CF00" w:rsidR="00B30D6B" w:rsidRDefault="00B30D6B">
            <w:pPr>
              <w:pStyle w:val="Body"/>
              <w:spacing w:after="0" w:line="240" w:lineRule="auto"/>
              <w:jc w:val="both"/>
            </w:pPr>
          </w:p>
        </w:tc>
      </w:tr>
      <w:tr w:rsidR="00B30D6B" w14:paraId="5A4FBAB2" w14:textId="3B5C8EC3"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0" w:type="dxa"/>
              <w:bottom w:w="80" w:type="dxa"/>
              <w:right w:w="80" w:type="dxa"/>
            </w:tcMar>
          </w:tcPr>
          <w:p w14:paraId="49F46D77" w14:textId="77777777" w:rsidR="00B30D6B" w:rsidRDefault="00B30D6B">
            <w:pPr>
              <w:pStyle w:val="Paragraphedeliste"/>
              <w:spacing w:after="0" w:line="240" w:lineRule="auto"/>
            </w:pPr>
            <w:r>
              <w:rPr>
                <w:rFonts w:ascii="Helvetica" w:hAnsi="Helvetica"/>
                <w:b/>
                <w:bCs/>
                <w:sz w:val="18"/>
                <w:szCs w:val="18"/>
              </w:rPr>
              <w:lastRenderedPageBreak/>
              <w:t>Supplies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41183FAE"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16A2D6D0"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726DA4D6"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8DD9CB0" w14:textId="2F372AB1" w:rsidR="00B30D6B" w:rsidRDefault="00B30D6B"/>
        </w:tc>
      </w:tr>
      <w:tr w:rsidR="00B30D6B" w14:paraId="6EBCBE63" w14:textId="18D10194" w:rsidTr="00B30D6B">
        <w:trPr>
          <w:gridAfter w:val="2"/>
          <w:wAfter w:w="18" w:type="dxa"/>
          <w:trHeight w:val="21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FBA1941" w14:textId="77777777" w:rsidR="00B30D6B" w:rsidRDefault="00B30D6B" w:rsidP="0004777B">
            <w:pPr>
              <w:pStyle w:val="Paragraphedeliste"/>
              <w:numPr>
                <w:ilvl w:val="0"/>
                <w:numId w:val="57"/>
              </w:numPr>
              <w:spacing w:after="0" w:line="240" w:lineRule="auto"/>
              <w:rPr>
                <w:sz w:val="18"/>
                <w:szCs w:val="18"/>
              </w:rPr>
            </w:pPr>
            <w:r>
              <w:rPr>
                <w:sz w:val="18"/>
                <w:szCs w:val="18"/>
              </w:rPr>
              <w:t>Do cluster partners refuse and report donations of Breastmilk Substitute, other milks in liquid or powder form, baby food, or bottles and teats?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34FFD7F" w14:textId="0E053C1C"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48BBED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D60535A"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53644FD" w14:textId="73598C17" w:rsidR="00B30D6B" w:rsidRDefault="00B30D6B">
            <w:pPr>
              <w:pStyle w:val="Body"/>
              <w:spacing w:after="0" w:line="240" w:lineRule="auto"/>
              <w:jc w:val="both"/>
            </w:pPr>
          </w:p>
        </w:tc>
      </w:tr>
      <w:tr w:rsidR="00B30D6B" w14:paraId="586FA029" w14:textId="2E01568F" w:rsidTr="00B30D6B">
        <w:trPr>
          <w:gridAfter w:val="2"/>
          <w:wAfter w:w="18" w:type="dxa"/>
          <w:trHeight w:val="21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9E0C038" w14:textId="77777777" w:rsidR="00B30D6B" w:rsidRDefault="00B30D6B" w:rsidP="0004777B">
            <w:pPr>
              <w:pStyle w:val="Paragraphedeliste"/>
              <w:numPr>
                <w:ilvl w:val="0"/>
                <w:numId w:val="58"/>
              </w:numPr>
              <w:spacing w:after="0" w:line="240" w:lineRule="auto"/>
              <w:rPr>
                <w:sz w:val="18"/>
                <w:szCs w:val="18"/>
              </w:rPr>
            </w:pPr>
            <w:r>
              <w:rPr>
                <w:sz w:val="18"/>
                <w:szCs w:val="18"/>
              </w:rPr>
              <w:t>Is there an effective supply needs and requirements monitoring in place?</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E3AFFAF" w14:textId="79DFB7DD"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D22335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9C0270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4626BB8" w14:textId="036A8D6C" w:rsidR="00B30D6B" w:rsidRDefault="00B30D6B">
            <w:pPr>
              <w:pStyle w:val="Body"/>
              <w:spacing w:after="0" w:line="240" w:lineRule="auto"/>
              <w:jc w:val="both"/>
            </w:pPr>
          </w:p>
        </w:tc>
      </w:tr>
      <w:tr w:rsidR="00B30D6B" w14:paraId="54B38F73" w14:textId="4ECB150F"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D601897" w14:textId="77777777" w:rsidR="00B30D6B" w:rsidRDefault="00B30D6B" w:rsidP="0004777B">
            <w:pPr>
              <w:pStyle w:val="Paragraphedeliste"/>
              <w:numPr>
                <w:ilvl w:val="0"/>
                <w:numId w:val="59"/>
              </w:numPr>
              <w:spacing w:after="0" w:line="240" w:lineRule="auto"/>
              <w:rPr>
                <w:sz w:val="18"/>
                <w:szCs w:val="18"/>
              </w:rPr>
            </w:pPr>
            <w:r>
              <w:rPr>
                <w:sz w:val="18"/>
                <w:szCs w:val="18"/>
              </w:rPr>
              <w:t xml:space="preserve">Do partners face challenges in accessing supplies?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A9C2E92" w14:textId="364CEB36"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16BD1A4"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872224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FF3C886" w14:textId="4BA5F343" w:rsidR="00B30D6B" w:rsidRDefault="00B30D6B">
            <w:pPr>
              <w:pStyle w:val="Body"/>
              <w:spacing w:after="0" w:line="240" w:lineRule="auto"/>
              <w:jc w:val="both"/>
            </w:pPr>
          </w:p>
        </w:tc>
      </w:tr>
      <w:tr w:rsidR="00B30D6B" w14:paraId="7337749C" w14:textId="2660A1FC"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79304B9" w14:textId="77777777" w:rsidR="00B30D6B" w:rsidRDefault="00B30D6B">
            <w:pPr>
              <w:pStyle w:val="Body"/>
              <w:spacing w:after="0" w:line="240" w:lineRule="auto"/>
            </w:pPr>
            <w:r>
              <w:rPr>
                <w:sz w:val="18"/>
                <w:szCs w:val="18"/>
              </w:rPr>
              <w:t xml:space="preserve">Coverage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2E28EDCC"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378A9E13"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4BF03100"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4330A33" w14:textId="0D9944C7" w:rsidR="00B30D6B" w:rsidRDefault="00B30D6B"/>
        </w:tc>
      </w:tr>
      <w:tr w:rsidR="00B30D6B" w14:paraId="1F6D6025" w14:textId="151B3593" w:rsidTr="00B30D6B">
        <w:trPr>
          <w:gridAfter w:val="2"/>
          <w:wAfter w:w="18" w:type="dxa"/>
          <w:trHeight w:val="850"/>
        </w:trPr>
        <w:tc>
          <w:tcPr>
            <w:tcW w:w="3280" w:type="dxa"/>
            <w:tcBorders>
              <w:top w:val="single" w:sz="4" w:space="0" w:color="BFBFBF"/>
              <w:left w:val="single" w:sz="4" w:space="0" w:color="BFBFBF"/>
              <w:bottom w:val="single" w:sz="4" w:space="0" w:color="000000"/>
              <w:right w:val="single" w:sz="4" w:space="0" w:color="BFBFBF"/>
            </w:tcBorders>
            <w:shd w:val="clear" w:color="auto" w:fill="auto"/>
            <w:tcMar>
              <w:top w:w="80" w:type="dxa"/>
              <w:left w:w="80" w:type="dxa"/>
              <w:bottom w:w="80" w:type="dxa"/>
              <w:right w:w="80" w:type="dxa"/>
            </w:tcMar>
          </w:tcPr>
          <w:p w14:paraId="31818C25" w14:textId="77777777" w:rsidR="00B30D6B" w:rsidRDefault="00B30D6B" w:rsidP="0004777B">
            <w:pPr>
              <w:pStyle w:val="Paragraphedeliste"/>
              <w:numPr>
                <w:ilvl w:val="0"/>
                <w:numId w:val="60"/>
              </w:numPr>
              <w:spacing w:after="0" w:line="240" w:lineRule="auto"/>
              <w:rPr>
                <w:sz w:val="18"/>
                <w:szCs w:val="18"/>
              </w:rPr>
            </w:pPr>
            <w:r>
              <w:rPr>
                <w:sz w:val="18"/>
                <w:szCs w:val="18"/>
              </w:rPr>
              <w:t>Are the partners implementing the complete agreed package of IYCF-E interventions in a given area?</w:t>
            </w:r>
          </w:p>
        </w:tc>
        <w:tc>
          <w:tcPr>
            <w:tcW w:w="2007" w:type="dxa"/>
            <w:tcBorders>
              <w:top w:val="single" w:sz="4" w:space="0" w:color="BFBFBF"/>
              <w:left w:val="single" w:sz="4" w:space="0" w:color="BFBFBF"/>
              <w:bottom w:val="single" w:sz="4" w:space="0" w:color="000000"/>
              <w:right w:val="single" w:sz="4" w:space="0" w:color="BFBFBF"/>
            </w:tcBorders>
            <w:shd w:val="clear" w:color="auto" w:fill="auto"/>
            <w:tcMar>
              <w:top w:w="80" w:type="dxa"/>
              <w:left w:w="80" w:type="dxa"/>
              <w:bottom w:w="80" w:type="dxa"/>
              <w:right w:w="80" w:type="dxa"/>
            </w:tcMar>
          </w:tcPr>
          <w:p w14:paraId="51EA2A80" w14:textId="3FE8448B"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198879E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5CE4F457"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000000"/>
              <w:right w:val="single" w:sz="4" w:space="0" w:color="BFBFBF"/>
            </w:tcBorders>
          </w:tcPr>
          <w:p w14:paraId="4FE30338" w14:textId="5894BB5E" w:rsidR="00B30D6B" w:rsidRDefault="00B30D6B">
            <w:pPr>
              <w:pStyle w:val="Body"/>
              <w:spacing w:after="0" w:line="240" w:lineRule="auto"/>
              <w:jc w:val="both"/>
            </w:pPr>
          </w:p>
        </w:tc>
      </w:tr>
      <w:tr w:rsidR="00B30D6B" w14:paraId="2281B979" w14:textId="52FF6BBC" w:rsidTr="00B30D6B">
        <w:trPr>
          <w:gridAfter w:val="2"/>
          <w:wAfter w:w="18" w:type="dxa"/>
          <w:trHeight w:val="1070"/>
        </w:trPr>
        <w:tc>
          <w:tcPr>
            <w:tcW w:w="3280" w:type="dxa"/>
            <w:tcBorders>
              <w:top w:val="single" w:sz="4" w:space="0" w:color="000000"/>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20E37A5" w14:textId="77777777" w:rsidR="00B30D6B" w:rsidRDefault="00B30D6B" w:rsidP="0004777B">
            <w:pPr>
              <w:pStyle w:val="Paragraphedeliste"/>
              <w:numPr>
                <w:ilvl w:val="0"/>
                <w:numId w:val="61"/>
              </w:numPr>
              <w:spacing w:after="0" w:line="240" w:lineRule="auto"/>
              <w:rPr>
                <w:sz w:val="18"/>
                <w:szCs w:val="18"/>
              </w:rPr>
            </w:pPr>
            <w:r>
              <w:rPr>
                <w:sz w:val="18"/>
                <w:szCs w:val="18"/>
              </w:rPr>
              <w:t xml:space="preserve"> Is the coverage of the package of nutrition specific interventions adequate? </w:t>
            </w:r>
          </w:p>
        </w:tc>
        <w:tc>
          <w:tcPr>
            <w:tcW w:w="2007" w:type="dxa"/>
            <w:tcBorders>
              <w:top w:val="single" w:sz="4" w:space="0" w:color="000000"/>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8ABD11A" w14:textId="4C9A5EBD"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19BC751A" w14:textId="77777777"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524F4D5B" w14:textId="77777777" w:rsidR="00B30D6B" w:rsidRDefault="00B30D6B">
            <w:pPr>
              <w:pStyle w:val="Body"/>
              <w:spacing w:after="0" w:line="240" w:lineRule="auto"/>
              <w:jc w:val="both"/>
            </w:pPr>
          </w:p>
        </w:tc>
        <w:tc>
          <w:tcPr>
            <w:tcW w:w="3005" w:type="dxa"/>
            <w:gridSpan w:val="3"/>
            <w:tcBorders>
              <w:top w:val="single" w:sz="4" w:space="0" w:color="000000"/>
              <w:left w:val="single" w:sz="4" w:space="0" w:color="BFBFBF"/>
              <w:bottom w:val="single" w:sz="4" w:space="0" w:color="BFBFBF"/>
              <w:right w:val="single" w:sz="4" w:space="0" w:color="BFBFBF"/>
            </w:tcBorders>
          </w:tcPr>
          <w:p w14:paraId="2BD4F6D2" w14:textId="567E9CB9" w:rsidR="00B30D6B" w:rsidRDefault="00B30D6B">
            <w:pPr>
              <w:pStyle w:val="Body"/>
              <w:spacing w:after="0" w:line="240" w:lineRule="auto"/>
              <w:jc w:val="both"/>
            </w:pPr>
          </w:p>
        </w:tc>
      </w:tr>
      <w:tr w:rsidR="00B30D6B" w14:paraId="01F0C4B8" w14:textId="240DA2DE"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5B5276E" w14:textId="77777777" w:rsidR="00B30D6B" w:rsidRDefault="00B30D6B">
            <w:pPr>
              <w:pStyle w:val="Body"/>
              <w:spacing w:after="0" w:line="240" w:lineRule="auto"/>
            </w:pPr>
            <w:r>
              <w:rPr>
                <w:sz w:val="18"/>
                <w:szCs w:val="18"/>
              </w:rPr>
              <w:t>Interface with other sectors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71B683F2"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0B5F2A8B"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0415EA6B"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3A2DEA8D" w14:textId="47578854" w:rsidR="00B30D6B" w:rsidRDefault="00B30D6B"/>
        </w:tc>
      </w:tr>
      <w:tr w:rsidR="00B30D6B" w14:paraId="32A95D8E" w14:textId="0E8BFD24"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CB7663E" w14:textId="77777777" w:rsidR="00B30D6B" w:rsidRDefault="00B30D6B" w:rsidP="0004777B">
            <w:pPr>
              <w:pStyle w:val="Paragraphedeliste"/>
              <w:numPr>
                <w:ilvl w:val="0"/>
                <w:numId w:val="62"/>
              </w:numPr>
              <w:spacing w:after="0" w:line="240" w:lineRule="auto"/>
              <w:rPr>
                <w:sz w:val="18"/>
                <w:szCs w:val="18"/>
              </w:rPr>
            </w:pPr>
            <w:r>
              <w:rPr>
                <w:sz w:val="18"/>
                <w:szCs w:val="18"/>
              </w:rPr>
              <w:t xml:space="preserve">Do outreach services/OPTs and SC have separate latrines for men and women as well as clean water points?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2DA101F" w14:textId="5931551F"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90F858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EE54AF9"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B7B005B" w14:textId="57CEAD90" w:rsidR="00B30D6B" w:rsidRDefault="00B30D6B">
            <w:pPr>
              <w:pStyle w:val="Body"/>
              <w:spacing w:after="0" w:line="240" w:lineRule="auto"/>
              <w:jc w:val="both"/>
            </w:pPr>
          </w:p>
        </w:tc>
      </w:tr>
      <w:tr w:rsidR="00B30D6B" w14:paraId="63077049" w14:textId="28C97854"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676D54C" w14:textId="77777777" w:rsidR="00B30D6B" w:rsidRDefault="00B30D6B" w:rsidP="0004777B">
            <w:pPr>
              <w:pStyle w:val="Paragraphedeliste"/>
              <w:numPr>
                <w:ilvl w:val="0"/>
                <w:numId w:val="63"/>
              </w:numPr>
              <w:spacing w:after="0" w:line="240" w:lineRule="auto"/>
              <w:rPr>
                <w:sz w:val="18"/>
                <w:szCs w:val="18"/>
              </w:rPr>
            </w:pPr>
            <w:r>
              <w:rPr>
                <w:sz w:val="18"/>
                <w:szCs w:val="18"/>
              </w:rPr>
              <w:lastRenderedPageBreak/>
              <w:t>Are there any plans with the Food Security sector to discuss access to a minimum acceptable diet (MAD)?</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7E18DBD" w14:textId="549B65A5"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A632A4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E814DE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419FD1D" w14:textId="2D7A0E3F" w:rsidR="00B30D6B" w:rsidRDefault="00B30D6B">
            <w:pPr>
              <w:pStyle w:val="Body"/>
              <w:spacing w:after="0" w:line="240" w:lineRule="auto"/>
              <w:jc w:val="both"/>
            </w:pPr>
          </w:p>
        </w:tc>
      </w:tr>
      <w:tr w:rsidR="00B30D6B" w14:paraId="100B544D" w14:textId="04103022"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F6B9E8D" w14:textId="77777777" w:rsidR="00B30D6B" w:rsidRDefault="00B30D6B" w:rsidP="0004777B">
            <w:pPr>
              <w:pStyle w:val="Paragraphedeliste"/>
              <w:numPr>
                <w:ilvl w:val="0"/>
                <w:numId w:val="64"/>
              </w:numPr>
              <w:spacing w:after="0" w:line="240" w:lineRule="auto"/>
              <w:rPr>
                <w:sz w:val="18"/>
                <w:szCs w:val="18"/>
              </w:rPr>
            </w:pPr>
            <w:r>
              <w:rPr>
                <w:sz w:val="18"/>
                <w:szCs w:val="18"/>
              </w:rPr>
              <w:t>Are referrals to other health services such as ante and post-natal care and immunization mapped out and established?</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EAE4EA1" w14:textId="68974D8B"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60D2A1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B8EFE5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C133FB8" w14:textId="019711B5" w:rsidR="00B30D6B" w:rsidRDefault="00B30D6B">
            <w:pPr>
              <w:pStyle w:val="Body"/>
              <w:spacing w:after="0" w:line="240" w:lineRule="auto"/>
              <w:jc w:val="both"/>
            </w:pPr>
          </w:p>
        </w:tc>
      </w:tr>
      <w:tr w:rsidR="00B30D6B" w14:paraId="513007FD" w14:textId="09807EF7"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DADD156" w14:textId="77777777" w:rsidR="00B30D6B" w:rsidRDefault="00B30D6B" w:rsidP="0004777B">
            <w:pPr>
              <w:pStyle w:val="Paragraphedeliste"/>
              <w:numPr>
                <w:ilvl w:val="0"/>
                <w:numId w:val="65"/>
              </w:numPr>
              <w:spacing w:after="0" w:line="240" w:lineRule="auto"/>
              <w:rPr>
                <w:sz w:val="18"/>
                <w:szCs w:val="18"/>
              </w:rPr>
            </w:pPr>
            <w:r>
              <w:rPr>
                <w:sz w:val="18"/>
                <w:szCs w:val="18"/>
              </w:rPr>
              <w:t xml:space="preserve">Are linkages with protection and MHPSS services mapped out and established?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448F09" w14:textId="0F86CF33"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8FC0D5C"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A6BFE7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1938CCB" w14:textId="57C0CC57" w:rsidR="00B30D6B" w:rsidRDefault="00B30D6B">
            <w:pPr>
              <w:pStyle w:val="Body"/>
              <w:spacing w:after="0" w:line="240" w:lineRule="auto"/>
              <w:jc w:val="both"/>
            </w:pPr>
          </w:p>
        </w:tc>
      </w:tr>
      <w:tr w:rsidR="00B30D6B" w14:paraId="1521E8A3" w14:textId="348D1107"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AAF45D5" w14:textId="77777777" w:rsidR="00B30D6B" w:rsidRDefault="00B30D6B">
            <w:pPr>
              <w:pStyle w:val="Body"/>
              <w:spacing w:after="0" w:line="240" w:lineRule="auto"/>
            </w:pPr>
            <w:r>
              <w:rPr>
                <w:sz w:val="18"/>
                <w:szCs w:val="18"/>
              </w:rPr>
              <w:t xml:space="preserve">Monitoring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7116DCCF"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4B72EAAC"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4F8D41EC"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22D305BF" w14:textId="3C0CBBCB" w:rsidR="00B30D6B" w:rsidRDefault="00B30D6B"/>
        </w:tc>
      </w:tr>
      <w:tr w:rsidR="00B30D6B" w14:paraId="6B0096AB" w14:textId="14903FD0"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0E67D5F" w14:textId="77777777" w:rsidR="00B30D6B" w:rsidRDefault="00B30D6B" w:rsidP="0004777B">
            <w:pPr>
              <w:pStyle w:val="Paragraphedeliste"/>
              <w:numPr>
                <w:ilvl w:val="0"/>
                <w:numId w:val="66"/>
              </w:numPr>
              <w:spacing w:after="0" w:line="240" w:lineRule="auto"/>
              <w:rPr>
                <w:sz w:val="18"/>
                <w:szCs w:val="18"/>
              </w:rPr>
            </w:pPr>
            <w:r>
              <w:rPr>
                <w:sz w:val="18"/>
                <w:szCs w:val="18"/>
              </w:rPr>
              <w:t xml:space="preserve">Are the 4 </w:t>
            </w:r>
            <w:proofErr w:type="spellStart"/>
            <w:r>
              <w:rPr>
                <w:sz w:val="18"/>
                <w:szCs w:val="18"/>
              </w:rPr>
              <w:t>Ws</w:t>
            </w:r>
            <w:proofErr w:type="spellEnd"/>
            <w:r>
              <w:rPr>
                <w:sz w:val="18"/>
                <w:szCs w:val="18"/>
              </w:rPr>
              <w:t xml:space="preserve"> mapped?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5647C48" w14:textId="41C79B1D"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C956A9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265352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CECD6B7" w14:textId="7926D924" w:rsidR="00B30D6B" w:rsidRDefault="00B30D6B">
            <w:pPr>
              <w:pStyle w:val="Body"/>
              <w:spacing w:after="0" w:line="240" w:lineRule="auto"/>
              <w:jc w:val="both"/>
            </w:pPr>
          </w:p>
        </w:tc>
      </w:tr>
      <w:tr w:rsidR="00B30D6B" w14:paraId="1F1AFF0C" w14:textId="24F6279D"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0A10706" w14:textId="77777777" w:rsidR="00B30D6B" w:rsidRDefault="00B30D6B" w:rsidP="0004777B">
            <w:pPr>
              <w:pStyle w:val="Paragraphedeliste"/>
              <w:numPr>
                <w:ilvl w:val="0"/>
                <w:numId w:val="67"/>
              </w:numPr>
              <w:spacing w:after="0" w:line="240" w:lineRule="auto"/>
              <w:rPr>
                <w:sz w:val="18"/>
                <w:szCs w:val="18"/>
              </w:rPr>
            </w:pPr>
            <w:r>
              <w:rPr>
                <w:sz w:val="18"/>
                <w:szCs w:val="18"/>
              </w:rPr>
              <w:t>Are the indicators discussed and agreed upon by partners? Are reporting and data collection tools harmonized and are all partner using the same reporting format?</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C97300C" w14:textId="21967B3B"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093881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C5D36B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25A72B4" w14:textId="5FB636B2" w:rsidR="00B30D6B" w:rsidRDefault="00B30D6B">
            <w:pPr>
              <w:pStyle w:val="Body"/>
              <w:spacing w:after="0" w:line="240" w:lineRule="auto"/>
              <w:jc w:val="both"/>
            </w:pPr>
          </w:p>
        </w:tc>
      </w:tr>
      <w:tr w:rsidR="00B30D6B" w14:paraId="4FF8B3F1" w14:textId="32EF0D80"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9B73C29" w14:textId="77777777" w:rsidR="00B30D6B" w:rsidRDefault="00B30D6B" w:rsidP="0004777B">
            <w:pPr>
              <w:pStyle w:val="Paragraphedeliste"/>
              <w:numPr>
                <w:ilvl w:val="0"/>
                <w:numId w:val="68"/>
              </w:numPr>
              <w:spacing w:after="0" w:line="240" w:lineRule="auto"/>
              <w:rPr>
                <w:sz w:val="18"/>
                <w:szCs w:val="18"/>
              </w:rPr>
            </w:pPr>
            <w:r>
              <w:rPr>
                <w:sz w:val="18"/>
                <w:szCs w:val="18"/>
              </w:rPr>
              <w:t>Are qualitative indicators used to monitor the quality of IYCF-E interventions or are only output indicators used?</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58BD1B4" w14:textId="25025C2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A1A244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CFEF6A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7E5C47D" w14:textId="4F08BB1C" w:rsidR="00B30D6B" w:rsidRDefault="00B30D6B">
            <w:pPr>
              <w:pStyle w:val="Body"/>
              <w:spacing w:after="0" w:line="240" w:lineRule="auto"/>
              <w:jc w:val="both"/>
            </w:pPr>
          </w:p>
        </w:tc>
      </w:tr>
      <w:tr w:rsidR="00B30D6B" w14:paraId="53F4B37F" w14:textId="64AFB2D8"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31BFE51" w14:textId="77777777" w:rsidR="00B30D6B" w:rsidRDefault="00B30D6B" w:rsidP="0004777B">
            <w:pPr>
              <w:pStyle w:val="Paragraphedeliste"/>
              <w:numPr>
                <w:ilvl w:val="0"/>
                <w:numId w:val="69"/>
              </w:numPr>
              <w:spacing w:after="0" w:line="240" w:lineRule="auto"/>
              <w:rPr>
                <w:sz w:val="18"/>
                <w:szCs w:val="18"/>
              </w:rPr>
            </w:pPr>
            <w:r>
              <w:rPr>
                <w:sz w:val="18"/>
                <w:szCs w:val="18"/>
              </w:rPr>
              <w:t xml:space="preserve">Is reporting timely? Is the humanitarian response website updated regularly?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3F83421" w14:textId="66961636"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067BA7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3A1DB92"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36CF497" w14:textId="7C49BB42" w:rsidR="00B30D6B" w:rsidRDefault="00B30D6B">
            <w:pPr>
              <w:pStyle w:val="Body"/>
              <w:spacing w:after="0" w:line="240" w:lineRule="auto"/>
              <w:jc w:val="both"/>
            </w:pPr>
          </w:p>
        </w:tc>
      </w:tr>
      <w:tr w:rsidR="00B30D6B" w14:paraId="20A9A4D4" w14:textId="45F022D1"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D970359" w14:textId="77777777" w:rsidR="00B30D6B" w:rsidRDefault="00B30D6B" w:rsidP="0004777B">
            <w:pPr>
              <w:pStyle w:val="Paragraphedeliste"/>
              <w:numPr>
                <w:ilvl w:val="0"/>
                <w:numId w:val="70"/>
              </w:numPr>
              <w:spacing w:after="0" w:line="240" w:lineRule="auto"/>
              <w:rPr>
                <w:sz w:val="18"/>
                <w:szCs w:val="18"/>
              </w:rPr>
            </w:pPr>
            <w:r>
              <w:rPr>
                <w:sz w:val="18"/>
                <w:szCs w:val="18"/>
              </w:rPr>
              <w:t xml:space="preserve">Are the performance indicators routinely </w:t>
            </w:r>
            <w:proofErr w:type="spellStart"/>
            <w:r>
              <w:rPr>
                <w:sz w:val="18"/>
                <w:szCs w:val="18"/>
              </w:rPr>
              <w:t>analysed</w:t>
            </w:r>
            <w:proofErr w:type="spellEnd"/>
            <w:r>
              <w:rPr>
                <w:sz w:val="18"/>
                <w:szCs w:val="18"/>
              </w:rPr>
              <w:t xml:space="preserve"> and action is taken to address the shortfalls?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56862F8" w14:textId="26DF11DA"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96EC0B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CEF859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8747D3A" w14:textId="63714EF9" w:rsidR="00B30D6B" w:rsidRDefault="00B30D6B">
            <w:pPr>
              <w:pStyle w:val="Body"/>
              <w:spacing w:after="0" w:line="240" w:lineRule="auto"/>
              <w:jc w:val="both"/>
            </w:pPr>
          </w:p>
        </w:tc>
      </w:tr>
      <w:tr w:rsidR="00B30D6B" w14:paraId="0C49DBED" w14:textId="17F4D09F"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7251F9A" w14:textId="77777777" w:rsidR="00B30D6B" w:rsidRDefault="00B30D6B" w:rsidP="0004777B">
            <w:pPr>
              <w:pStyle w:val="Paragraphedeliste"/>
              <w:numPr>
                <w:ilvl w:val="0"/>
                <w:numId w:val="71"/>
              </w:numPr>
              <w:spacing w:after="0" w:line="240" w:lineRule="auto"/>
              <w:rPr>
                <w:sz w:val="18"/>
                <w:szCs w:val="18"/>
              </w:rPr>
            </w:pPr>
            <w:r>
              <w:rPr>
                <w:sz w:val="18"/>
                <w:szCs w:val="18"/>
              </w:rPr>
              <w:t>Is there any cross learning between partners delivering nutrition specific services?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63A0E77" w14:textId="56BC91D0"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789BD8B"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9D3C2C9"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5F4203B" w14:textId="5BE5CC19" w:rsidR="00B30D6B" w:rsidRDefault="00B30D6B">
            <w:pPr>
              <w:pStyle w:val="Body"/>
              <w:spacing w:after="0" w:line="240" w:lineRule="auto"/>
              <w:jc w:val="both"/>
            </w:pPr>
          </w:p>
        </w:tc>
      </w:tr>
      <w:tr w:rsidR="00B30D6B" w14:paraId="6955B2CB" w14:textId="21854151"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886CDC5" w14:textId="77777777" w:rsidR="00B30D6B" w:rsidRDefault="00B30D6B" w:rsidP="0004777B">
            <w:pPr>
              <w:pStyle w:val="Paragraphedeliste"/>
              <w:numPr>
                <w:ilvl w:val="0"/>
                <w:numId w:val="72"/>
              </w:numPr>
              <w:spacing w:after="0" w:line="240" w:lineRule="auto"/>
              <w:rPr>
                <w:sz w:val="18"/>
                <w:szCs w:val="18"/>
              </w:rPr>
            </w:pPr>
            <w:r>
              <w:rPr>
                <w:sz w:val="18"/>
                <w:szCs w:val="18"/>
              </w:rPr>
              <w:t xml:space="preserve">Is there a strong monitoring of distribution of unsolicited BMS and </w:t>
            </w:r>
            <w:r>
              <w:rPr>
                <w:sz w:val="18"/>
                <w:szCs w:val="18"/>
              </w:rPr>
              <w:lastRenderedPageBreak/>
              <w:t xml:space="preserve">baby food? Are those distributions prevented?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690BAA9" w14:textId="1B32CC8E"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553CEB63"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2965BF2"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02777A7" w14:textId="6BE45B7B" w:rsidR="00B30D6B" w:rsidRDefault="00B30D6B">
            <w:pPr>
              <w:pStyle w:val="Body"/>
              <w:spacing w:after="0" w:line="240" w:lineRule="auto"/>
              <w:jc w:val="both"/>
            </w:pPr>
          </w:p>
        </w:tc>
      </w:tr>
      <w:tr w:rsidR="00B30D6B" w14:paraId="2D38D61D" w14:textId="5525F01F"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7B907F1" w14:textId="77777777" w:rsidR="00B30D6B" w:rsidRDefault="00B30D6B" w:rsidP="0004777B">
            <w:pPr>
              <w:pStyle w:val="Paragraphedeliste"/>
              <w:numPr>
                <w:ilvl w:val="0"/>
                <w:numId w:val="73"/>
              </w:numPr>
              <w:spacing w:after="0" w:line="240" w:lineRule="auto"/>
              <w:rPr>
                <w:sz w:val="18"/>
                <w:szCs w:val="18"/>
              </w:rPr>
            </w:pPr>
            <w:r>
              <w:rPr>
                <w:sz w:val="18"/>
                <w:szCs w:val="18"/>
              </w:rPr>
              <w:t xml:space="preserve">Is a bulletin issued frequently to inform progress and inform where the key documents are?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0725522" w14:textId="06DE1DF5"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4CD8176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1B75A6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B79C6C8" w14:textId="4D5219DF" w:rsidR="00B30D6B" w:rsidRDefault="00B30D6B">
            <w:pPr>
              <w:pStyle w:val="Body"/>
              <w:spacing w:after="0" w:line="240" w:lineRule="auto"/>
              <w:jc w:val="both"/>
            </w:pPr>
          </w:p>
        </w:tc>
      </w:tr>
      <w:tr w:rsidR="00B30D6B" w14:paraId="7B4ADB76" w14:textId="79CBA13F"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787AEB6D" w14:textId="77777777" w:rsidR="00B30D6B" w:rsidRDefault="00B30D6B">
            <w:pPr>
              <w:pStyle w:val="Body"/>
              <w:spacing w:after="0" w:line="240" w:lineRule="auto"/>
              <w:ind w:left="360"/>
            </w:pPr>
            <w:r>
              <w:rPr>
                <w:rFonts w:ascii="Helvetica" w:hAnsi="Helvetica"/>
                <w:b/>
                <w:bCs/>
                <w:sz w:val="18"/>
                <w:szCs w:val="18"/>
              </w:rPr>
              <w:t xml:space="preserve">Operational Peer Review and Evaluation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1EA6AD16"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09041D5A"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3BB2F046"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13F5EFBE" w14:textId="5212F0F6" w:rsidR="00B30D6B" w:rsidRDefault="00B30D6B"/>
        </w:tc>
      </w:tr>
      <w:tr w:rsidR="00B30D6B" w14:paraId="469B7DCC" w14:textId="5CFAF741"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1D24019" w14:textId="77777777" w:rsidR="00B30D6B" w:rsidRDefault="00B30D6B" w:rsidP="0004777B">
            <w:pPr>
              <w:pStyle w:val="Paragraphedeliste"/>
              <w:numPr>
                <w:ilvl w:val="0"/>
                <w:numId w:val="74"/>
              </w:numPr>
              <w:spacing w:after="0" w:line="240" w:lineRule="auto"/>
              <w:rPr>
                <w:sz w:val="18"/>
                <w:szCs w:val="18"/>
              </w:rPr>
            </w:pPr>
            <w:r>
              <w:rPr>
                <w:sz w:val="18"/>
                <w:szCs w:val="18"/>
              </w:rPr>
              <w:t xml:space="preserve">Is there a plan to map capacities of partners, develop joint training plans develop joint supervision tools and establish on-the-job coaching techniques?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9F1A6DE" w14:textId="1230069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6BC85C6"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2D14341"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22EC7166" w14:textId="5AB87E47" w:rsidR="00B30D6B" w:rsidRDefault="00B30D6B">
            <w:pPr>
              <w:pStyle w:val="Body"/>
              <w:spacing w:after="0" w:line="240" w:lineRule="auto"/>
              <w:jc w:val="both"/>
            </w:pPr>
          </w:p>
        </w:tc>
      </w:tr>
      <w:tr w:rsidR="00B30D6B" w14:paraId="1192C735" w14:textId="63C72866"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5635E249" w14:textId="77777777" w:rsidR="00B30D6B" w:rsidRDefault="00B30D6B" w:rsidP="0004777B">
            <w:pPr>
              <w:pStyle w:val="Paragraphedeliste"/>
              <w:numPr>
                <w:ilvl w:val="0"/>
                <w:numId w:val="75"/>
              </w:numPr>
              <w:spacing w:after="0" w:line="240" w:lineRule="auto"/>
              <w:rPr>
                <w:sz w:val="18"/>
                <w:szCs w:val="18"/>
              </w:rPr>
            </w:pPr>
            <w:r>
              <w:rPr>
                <w:sz w:val="18"/>
                <w:szCs w:val="18"/>
              </w:rPr>
              <w:t xml:space="preserve">Is there a plan to jointly monitor the quality of the response and address gaps that are flagged?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C36E8ED" w14:textId="57798660"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63ADE2F"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738F2FB0"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6A65C2CB" w14:textId="610E102B" w:rsidR="00B30D6B" w:rsidRDefault="00B30D6B">
            <w:pPr>
              <w:pStyle w:val="Body"/>
              <w:spacing w:after="0" w:line="240" w:lineRule="auto"/>
              <w:jc w:val="both"/>
            </w:pPr>
          </w:p>
        </w:tc>
      </w:tr>
      <w:tr w:rsidR="00B30D6B" w14:paraId="26AD8DA3" w14:textId="5CEEDB9B" w:rsidTr="00B30D6B">
        <w:trPr>
          <w:trHeight w:val="190"/>
        </w:trPr>
        <w:tc>
          <w:tcPr>
            <w:tcW w:w="5305" w:type="dxa"/>
            <w:gridSpan w:val="4"/>
            <w:tcBorders>
              <w:top w:val="single" w:sz="4" w:space="0" w:color="BFBFBF"/>
              <w:left w:val="single" w:sz="4" w:space="0" w:color="BFBFBF"/>
              <w:bottom w:val="single" w:sz="4" w:space="0" w:color="BFBFBF"/>
              <w:right w:val="single" w:sz="4" w:space="0" w:color="BFBFBF"/>
            </w:tcBorders>
            <w:shd w:val="clear" w:color="auto" w:fill="FFC5C4"/>
            <w:tcMar>
              <w:top w:w="80" w:type="dxa"/>
              <w:left w:w="440" w:type="dxa"/>
              <w:bottom w:w="80" w:type="dxa"/>
              <w:right w:w="80" w:type="dxa"/>
            </w:tcMar>
          </w:tcPr>
          <w:p w14:paraId="46F10083" w14:textId="77777777" w:rsidR="00B30D6B" w:rsidRDefault="00B30D6B">
            <w:pPr>
              <w:pStyle w:val="Body"/>
              <w:spacing w:after="0" w:line="240" w:lineRule="auto"/>
              <w:ind w:left="360"/>
              <w:jc w:val="both"/>
            </w:pPr>
            <w:r>
              <w:rPr>
                <w:rFonts w:ascii="Helvetica" w:hAnsi="Helvetica"/>
                <w:b/>
                <w:bCs/>
                <w:color w:val="4BACC6"/>
                <w:sz w:val="18"/>
                <w:szCs w:val="18"/>
                <w:u w:color="4BACC6"/>
              </w:rPr>
              <w:t xml:space="preserve">After the emergency </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FFC5C4"/>
          </w:tcPr>
          <w:p w14:paraId="592DA316" w14:textId="77777777" w:rsidR="00B30D6B" w:rsidRDefault="00B30D6B">
            <w:pPr>
              <w:pStyle w:val="Body"/>
              <w:spacing w:after="0" w:line="240" w:lineRule="auto"/>
              <w:ind w:left="360"/>
              <w:jc w:val="both"/>
              <w:rPr>
                <w:rFonts w:ascii="Helvetica" w:hAnsi="Helvetica"/>
                <w:b/>
                <w:bCs/>
                <w:color w:val="4BACC6"/>
                <w:sz w:val="18"/>
                <w:szCs w:val="18"/>
                <w:u w:color="4BACC6"/>
              </w:rPr>
            </w:pP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FFC5C4"/>
          </w:tcPr>
          <w:p w14:paraId="51C4E900" w14:textId="77777777" w:rsidR="00B30D6B" w:rsidRDefault="00B30D6B">
            <w:pPr>
              <w:pStyle w:val="Body"/>
              <w:spacing w:after="0" w:line="240" w:lineRule="auto"/>
              <w:ind w:left="360"/>
              <w:jc w:val="both"/>
              <w:rPr>
                <w:rFonts w:ascii="Helvetica" w:hAnsi="Helvetica"/>
                <w:b/>
                <w:bCs/>
                <w:color w:val="4BACC6"/>
                <w:sz w:val="18"/>
                <w:szCs w:val="18"/>
                <w:u w:color="4BACC6"/>
              </w:rPr>
            </w:pP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FFC5C4"/>
          </w:tcPr>
          <w:p w14:paraId="526BBECC" w14:textId="57256C9F" w:rsidR="00B30D6B" w:rsidRDefault="00B30D6B">
            <w:pPr>
              <w:pStyle w:val="Body"/>
              <w:spacing w:after="0" w:line="240" w:lineRule="auto"/>
              <w:ind w:left="360"/>
              <w:jc w:val="both"/>
              <w:rPr>
                <w:rFonts w:ascii="Helvetica" w:hAnsi="Helvetica"/>
                <w:b/>
                <w:bCs/>
                <w:color w:val="4BACC6"/>
                <w:sz w:val="18"/>
                <w:szCs w:val="18"/>
                <w:u w:color="4BACC6"/>
              </w:rPr>
            </w:pPr>
          </w:p>
        </w:tc>
      </w:tr>
      <w:tr w:rsidR="00B30D6B" w14:paraId="2518B606" w14:textId="0A836AC2"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B1F7D34" w14:textId="77777777" w:rsidR="00B30D6B" w:rsidRDefault="00B30D6B" w:rsidP="0004777B">
            <w:pPr>
              <w:pStyle w:val="Paragraphedeliste"/>
              <w:numPr>
                <w:ilvl w:val="0"/>
                <w:numId w:val="76"/>
              </w:numPr>
              <w:spacing w:after="0" w:line="240" w:lineRule="auto"/>
              <w:rPr>
                <w:sz w:val="18"/>
                <w:szCs w:val="18"/>
              </w:rPr>
            </w:pPr>
            <w:r>
              <w:rPr>
                <w:sz w:val="18"/>
                <w:szCs w:val="18"/>
              </w:rPr>
              <w:t xml:space="preserve">Have the Ministry of Health and other relevant governmental bodies been leading and validating the humanitarian response?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32132FAC" w14:textId="6C250191"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2B0A0E27"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439959AA"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6EA3555D" w14:textId="0A2B8BA8" w:rsidR="00B30D6B" w:rsidRDefault="00B30D6B">
            <w:pPr>
              <w:pStyle w:val="Body"/>
              <w:spacing w:after="0" w:line="240" w:lineRule="auto"/>
            </w:pPr>
          </w:p>
        </w:tc>
      </w:tr>
      <w:tr w:rsidR="00B30D6B" w14:paraId="03E5DB86" w14:textId="0B0EB62B" w:rsidTr="00B30D6B">
        <w:trPr>
          <w:gridAfter w:val="2"/>
          <w:wAfter w:w="18" w:type="dxa"/>
          <w:trHeight w:val="63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00BC42B" w14:textId="77777777" w:rsidR="00B30D6B" w:rsidRDefault="00B30D6B" w:rsidP="0004777B">
            <w:pPr>
              <w:pStyle w:val="Paragraphedeliste"/>
              <w:numPr>
                <w:ilvl w:val="0"/>
                <w:numId w:val="77"/>
              </w:numPr>
              <w:spacing w:after="0" w:line="240" w:lineRule="auto"/>
              <w:rPr>
                <w:sz w:val="18"/>
                <w:szCs w:val="18"/>
              </w:rPr>
            </w:pPr>
            <w:r>
              <w:rPr>
                <w:sz w:val="18"/>
                <w:szCs w:val="18"/>
              </w:rPr>
              <w:t xml:space="preserve">Is counseling on IYCF-E for pregnant and lactating women integrated in routine health services such as ante-natal and post-natal care consultations in country?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E71841C" w14:textId="62B9F8B5"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5E739DEF"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574D4079"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4E6F39F4" w14:textId="6D1199FC" w:rsidR="00B30D6B" w:rsidRDefault="00B30D6B">
            <w:pPr>
              <w:pStyle w:val="Body"/>
              <w:spacing w:after="0" w:line="240" w:lineRule="auto"/>
            </w:pPr>
          </w:p>
        </w:tc>
      </w:tr>
      <w:tr w:rsidR="00B30D6B" w14:paraId="79FA00E9" w14:textId="1C0F3789"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242363BF" w14:textId="77777777" w:rsidR="00B30D6B" w:rsidRDefault="00B30D6B" w:rsidP="0004777B">
            <w:pPr>
              <w:pStyle w:val="Paragraphedeliste"/>
              <w:numPr>
                <w:ilvl w:val="0"/>
                <w:numId w:val="78"/>
              </w:numPr>
              <w:spacing w:after="0" w:line="240" w:lineRule="auto"/>
              <w:rPr>
                <w:sz w:val="18"/>
                <w:szCs w:val="18"/>
              </w:rPr>
            </w:pPr>
            <w:r>
              <w:rPr>
                <w:sz w:val="18"/>
                <w:szCs w:val="18"/>
              </w:rPr>
              <w:t xml:space="preserve">Are the nutrition IYCF indicators integrated in the HMIS?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CB65579" w14:textId="13871A4A"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5ED8AEBC"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6239D6EB"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0ED239D8" w14:textId="49AF3966" w:rsidR="00B30D6B" w:rsidRDefault="00B30D6B">
            <w:pPr>
              <w:pStyle w:val="Body"/>
              <w:spacing w:after="0" w:line="240" w:lineRule="auto"/>
            </w:pPr>
          </w:p>
        </w:tc>
      </w:tr>
      <w:tr w:rsidR="00B30D6B" w14:paraId="1CAA3715" w14:textId="3201DA5A" w:rsidTr="00B30D6B">
        <w:trPr>
          <w:gridAfter w:val="2"/>
          <w:wAfter w:w="18" w:type="dxa"/>
          <w:trHeight w:val="107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701D186" w14:textId="77777777" w:rsidR="00B30D6B" w:rsidRDefault="00B30D6B" w:rsidP="0004777B">
            <w:pPr>
              <w:pStyle w:val="Paragraphedeliste"/>
              <w:numPr>
                <w:ilvl w:val="0"/>
                <w:numId w:val="79"/>
              </w:numPr>
              <w:spacing w:after="0" w:line="240" w:lineRule="auto"/>
              <w:rPr>
                <w:sz w:val="18"/>
                <w:szCs w:val="18"/>
              </w:rPr>
            </w:pPr>
            <w:r>
              <w:rPr>
                <w:sz w:val="18"/>
                <w:szCs w:val="18"/>
              </w:rPr>
              <w:t xml:space="preserve">Are the RUIF and or PIF supplies budgeted and purchased as part of the national health system ongoing programs?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6BCFC44A" w14:textId="410836E4"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546805E2"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1CEAC019"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0C228218" w14:textId="5FF6DF8B" w:rsidR="00B30D6B" w:rsidRDefault="00B30D6B">
            <w:pPr>
              <w:pStyle w:val="Commentaire"/>
              <w:spacing w:after="0"/>
            </w:pPr>
          </w:p>
        </w:tc>
      </w:tr>
      <w:tr w:rsidR="00B30D6B" w14:paraId="6AB43CE4" w14:textId="22E58C91" w:rsidTr="00B30D6B">
        <w:trPr>
          <w:gridAfter w:val="2"/>
          <w:wAfter w:w="18" w:type="dxa"/>
          <w:trHeight w:val="85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490FDF32" w14:textId="77777777" w:rsidR="00B30D6B" w:rsidRDefault="00B30D6B" w:rsidP="0004777B">
            <w:pPr>
              <w:pStyle w:val="Paragraphedeliste"/>
              <w:numPr>
                <w:ilvl w:val="0"/>
                <w:numId w:val="80"/>
              </w:numPr>
              <w:spacing w:after="0" w:line="240" w:lineRule="auto"/>
              <w:rPr>
                <w:sz w:val="18"/>
                <w:szCs w:val="18"/>
              </w:rPr>
            </w:pPr>
            <w:r>
              <w:rPr>
                <w:sz w:val="18"/>
                <w:szCs w:val="18"/>
              </w:rPr>
              <w:t xml:space="preserve">Is there a strong monitoring of distribution of unsolicited Breast Milk Substitutes (BMS) and baby food? Are those distribution prevented?  is </w:t>
            </w:r>
            <w:r>
              <w:rPr>
                <w:sz w:val="18"/>
                <w:szCs w:val="18"/>
              </w:rPr>
              <w:lastRenderedPageBreak/>
              <w:t>there communication and messaging on the risks of artificial feeding?</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0F24E58" w14:textId="758D6F18"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38654391"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285FC3DC" w14:textId="77777777" w:rsidR="00B30D6B" w:rsidRDefault="00B30D6B">
            <w:pPr>
              <w:pStyle w:val="Commentaire"/>
              <w:spacing w:after="0"/>
            </w:pPr>
          </w:p>
        </w:tc>
        <w:tc>
          <w:tcPr>
            <w:tcW w:w="3005" w:type="dxa"/>
            <w:gridSpan w:val="3"/>
            <w:tcBorders>
              <w:top w:val="single" w:sz="4" w:space="0" w:color="BFBFBF"/>
              <w:left w:val="single" w:sz="4" w:space="0" w:color="BFBFBF"/>
              <w:bottom w:val="single" w:sz="4" w:space="0" w:color="BFBFBF"/>
              <w:right w:val="single" w:sz="4" w:space="0" w:color="BFBFBF"/>
            </w:tcBorders>
          </w:tcPr>
          <w:p w14:paraId="5B4E52D8" w14:textId="74D8486F" w:rsidR="00B30D6B" w:rsidRDefault="00B30D6B">
            <w:pPr>
              <w:pStyle w:val="Commentaire"/>
              <w:spacing w:after="0"/>
            </w:pPr>
          </w:p>
        </w:tc>
      </w:tr>
      <w:tr w:rsidR="00B30D6B" w14:paraId="02F7A05F" w14:textId="66CCFCD6"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F90D624" w14:textId="77777777" w:rsidR="00B30D6B" w:rsidRDefault="00B30D6B" w:rsidP="0004777B">
            <w:pPr>
              <w:pStyle w:val="Paragraphedeliste"/>
              <w:numPr>
                <w:ilvl w:val="0"/>
                <w:numId w:val="81"/>
              </w:numPr>
              <w:spacing w:after="0" w:line="240" w:lineRule="auto"/>
              <w:rPr>
                <w:sz w:val="18"/>
                <w:szCs w:val="18"/>
              </w:rPr>
            </w:pPr>
            <w:r>
              <w:rPr>
                <w:sz w:val="18"/>
                <w:szCs w:val="18"/>
              </w:rPr>
              <w:t>Is there any cross learning between centers delivering IYCF6E services?</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1273E3D2" w14:textId="767D014F"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1DACCF21"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28D42B58" w14:textId="77777777" w:rsidR="00B30D6B" w:rsidRDefault="00B30D6B">
            <w:pPr>
              <w:pStyle w:val="Body"/>
              <w:spacing w:after="0" w:line="240" w:lineRule="auto"/>
            </w:pPr>
          </w:p>
        </w:tc>
        <w:tc>
          <w:tcPr>
            <w:tcW w:w="3005" w:type="dxa"/>
            <w:gridSpan w:val="3"/>
            <w:tcBorders>
              <w:top w:val="single" w:sz="4" w:space="0" w:color="BFBFBF"/>
              <w:left w:val="single" w:sz="4" w:space="0" w:color="BFBFBF"/>
              <w:bottom w:val="single" w:sz="4" w:space="0" w:color="BFBFBF"/>
              <w:right w:val="single" w:sz="4" w:space="0" w:color="BFBFBF"/>
            </w:tcBorders>
          </w:tcPr>
          <w:p w14:paraId="610C8BCF" w14:textId="7CE99A5F" w:rsidR="00B30D6B" w:rsidRDefault="00B30D6B">
            <w:pPr>
              <w:pStyle w:val="Body"/>
              <w:spacing w:after="0" w:line="240" w:lineRule="auto"/>
            </w:pPr>
          </w:p>
        </w:tc>
      </w:tr>
      <w:tr w:rsidR="00B30D6B" w14:paraId="4A2E99F1" w14:textId="395C7DE2" w:rsidTr="00B30D6B">
        <w:trPr>
          <w:gridAfter w:val="2"/>
          <w:wAfter w:w="18" w:type="dxa"/>
          <w:trHeight w:val="19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0D00F03" w14:textId="77777777" w:rsidR="00B30D6B" w:rsidRDefault="00B30D6B">
            <w:pPr>
              <w:pStyle w:val="Body"/>
              <w:spacing w:after="0" w:line="240" w:lineRule="auto"/>
            </w:pPr>
            <w:r>
              <w:rPr>
                <w:sz w:val="18"/>
                <w:szCs w:val="18"/>
              </w:rPr>
              <w:t xml:space="preserve">Technical Working Groups </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440" w:type="dxa"/>
              <w:bottom w:w="80" w:type="dxa"/>
              <w:right w:w="80" w:type="dxa"/>
            </w:tcMar>
          </w:tcPr>
          <w:p w14:paraId="78DCD043"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656F71E5"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16187839" w14:textId="77777777" w:rsidR="00B30D6B" w:rsidRDefault="00B30D6B"/>
        </w:tc>
        <w:tc>
          <w:tcPr>
            <w:tcW w:w="3005" w:type="dxa"/>
            <w:gridSpan w:val="3"/>
            <w:tcBorders>
              <w:top w:val="single" w:sz="4" w:space="0" w:color="BFBFBF"/>
              <w:left w:val="single" w:sz="4" w:space="0" w:color="BFBFBF"/>
              <w:bottom w:val="single" w:sz="4" w:space="0" w:color="BFBFBF"/>
              <w:right w:val="single" w:sz="4" w:space="0" w:color="BFBFBF"/>
            </w:tcBorders>
          </w:tcPr>
          <w:p w14:paraId="2C562058" w14:textId="6E8F9A1F" w:rsidR="00B30D6B" w:rsidRDefault="00B30D6B"/>
        </w:tc>
      </w:tr>
      <w:tr w:rsidR="00B30D6B" w14:paraId="6A47C0BB" w14:textId="7F239041" w:rsidTr="00B30D6B">
        <w:trPr>
          <w:gridAfter w:val="2"/>
          <w:wAfter w:w="18" w:type="dxa"/>
          <w:trHeight w:val="410"/>
        </w:trPr>
        <w:tc>
          <w:tcPr>
            <w:tcW w:w="3280"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78D49946" w14:textId="77777777" w:rsidR="00B30D6B" w:rsidRDefault="00B30D6B" w:rsidP="0004777B">
            <w:pPr>
              <w:pStyle w:val="Paragraphedeliste"/>
              <w:numPr>
                <w:ilvl w:val="0"/>
                <w:numId w:val="82"/>
              </w:numPr>
              <w:spacing w:after="0" w:line="240" w:lineRule="auto"/>
              <w:rPr>
                <w:rFonts w:ascii="Helvetica" w:hAnsi="Helvetica"/>
                <w:b/>
                <w:bCs/>
                <w:sz w:val="18"/>
                <w:szCs w:val="18"/>
              </w:rPr>
            </w:pPr>
            <w:r>
              <w:rPr>
                <w:sz w:val="18"/>
                <w:szCs w:val="18"/>
              </w:rPr>
              <w:t>Is the established IYCF-E TWG led and chaired by the government?</w:t>
            </w:r>
          </w:p>
        </w:tc>
        <w:tc>
          <w:tcPr>
            <w:tcW w:w="2007" w:type="dxa"/>
            <w:tcBorders>
              <w:top w:val="single" w:sz="4" w:space="0" w:color="BFBFBF"/>
              <w:left w:val="single" w:sz="4" w:space="0" w:color="BFBFBF"/>
              <w:bottom w:val="single" w:sz="4" w:space="0" w:color="BFBFBF"/>
              <w:right w:val="single" w:sz="4" w:space="0" w:color="BFBFBF"/>
            </w:tcBorders>
            <w:shd w:val="clear" w:color="auto" w:fill="auto"/>
            <w:tcMar>
              <w:top w:w="80" w:type="dxa"/>
              <w:left w:w="80" w:type="dxa"/>
              <w:bottom w:w="80" w:type="dxa"/>
              <w:right w:w="80" w:type="dxa"/>
            </w:tcMar>
          </w:tcPr>
          <w:p w14:paraId="0F0913C2" w14:textId="34A81A34"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38FA747D"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0B1297A5" w14:textId="77777777" w:rsidR="00B30D6B" w:rsidRDefault="00B30D6B">
            <w:pPr>
              <w:pStyle w:val="Body"/>
              <w:spacing w:after="0" w:line="240" w:lineRule="auto"/>
              <w:jc w:val="both"/>
            </w:pPr>
          </w:p>
        </w:tc>
        <w:tc>
          <w:tcPr>
            <w:tcW w:w="3005" w:type="dxa"/>
            <w:gridSpan w:val="3"/>
            <w:tcBorders>
              <w:top w:val="single" w:sz="4" w:space="0" w:color="BFBFBF"/>
              <w:left w:val="single" w:sz="4" w:space="0" w:color="BFBFBF"/>
              <w:bottom w:val="single" w:sz="4" w:space="0" w:color="BFBFBF"/>
              <w:right w:val="single" w:sz="4" w:space="0" w:color="BFBFBF"/>
            </w:tcBorders>
          </w:tcPr>
          <w:p w14:paraId="126207F9" w14:textId="43C8D7FB" w:rsidR="00B30D6B" w:rsidRDefault="00B30D6B">
            <w:pPr>
              <w:pStyle w:val="Body"/>
              <w:spacing w:after="0" w:line="240" w:lineRule="auto"/>
              <w:jc w:val="both"/>
            </w:pPr>
          </w:p>
        </w:tc>
      </w:tr>
    </w:tbl>
    <w:p w14:paraId="5DB9BC2B" w14:textId="77777777" w:rsidR="00487A5C" w:rsidRDefault="00487A5C">
      <w:pPr>
        <w:pStyle w:val="Pieddepage"/>
        <w:widowControl w:val="0"/>
        <w:jc w:val="both"/>
      </w:pPr>
    </w:p>
    <w:sectPr w:rsidR="00487A5C">
      <w:headerReference w:type="default" r:id="rId9"/>
      <w:footerReference w:type="default" r:id="rId10"/>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1EBE" w14:textId="77777777" w:rsidR="00CF534A" w:rsidRDefault="00CF534A">
      <w:r>
        <w:separator/>
      </w:r>
    </w:p>
  </w:endnote>
  <w:endnote w:type="continuationSeparator" w:id="0">
    <w:p w14:paraId="69ADCA7C" w14:textId="77777777" w:rsidR="00CF534A" w:rsidRDefault="00CF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ED68" w14:textId="77777777" w:rsidR="00487A5C" w:rsidRDefault="0004777B">
    <w:pPr>
      <w:pStyle w:val="Pieddepage"/>
      <w:jc w:val="right"/>
    </w:pPr>
    <w:r>
      <w:fldChar w:fldCharType="begin"/>
    </w:r>
    <w:r>
      <w:instrText xml:space="preserve"> PAGE </w:instrText>
    </w:r>
    <w:r>
      <w:fldChar w:fldCharType="separate"/>
    </w:r>
    <w:r w:rsidR="00E215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C51B" w14:textId="77777777" w:rsidR="00CF534A" w:rsidRDefault="00CF534A">
      <w:r>
        <w:separator/>
      </w:r>
    </w:p>
  </w:footnote>
  <w:footnote w:type="continuationSeparator" w:id="0">
    <w:p w14:paraId="5FB1B633" w14:textId="77777777" w:rsidR="00CF534A" w:rsidRDefault="00CF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9C7A2" w14:textId="77777777" w:rsidR="00487A5C" w:rsidRDefault="00487A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8FB"/>
    <w:multiLevelType w:val="hybridMultilevel"/>
    <w:tmpl w:val="0B82D52E"/>
    <w:lvl w:ilvl="0" w:tplc="C6E0FA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C005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72E33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8F8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2A37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0F0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769C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DE8A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98A7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908D6"/>
    <w:multiLevelType w:val="hybridMultilevel"/>
    <w:tmpl w:val="4C14ED58"/>
    <w:lvl w:ilvl="0" w:tplc="CC7AFB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9AA6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C89A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682E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4451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F401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060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DA2B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7E6B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B06C53"/>
    <w:multiLevelType w:val="hybridMultilevel"/>
    <w:tmpl w:val="E5F0D05E"/>
    <w:lvl w:ilvl="0" w:tplc="55D65A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D2E5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BE4B4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68EF4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C2BC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F6ACC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7CB0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6081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281C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324EEC"/>
    <w:multiLevelType w:val="hybridMultilevel"/>
    <w:tmpl w:val="D5549210"/>
    <w:lvl w:ilvl="0" w:tplc="D6F8A5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D03B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E466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B418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AA03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2489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E4EC0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BA5A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78D1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DF39C9"/>
    <w:multiLevelType w:val="hybridMultilevel"/>
    <w:tmpl w:val="0712B4F2"/>
    <w:lvl w:ilvl="0" w:tplc="40289F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02D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F07C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EA91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30752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829E1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892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2A691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E65F3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D71544B"/>
    <w:multiLevelType w:val="hybridMultilevel"/>
    <w:tmpl w:val="24B6A92C"/>
    <w:lvl w:ilvl="0" w:tplc="766225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7A2E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CC2A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2A70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8236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706B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CC3F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7C04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B8C3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DE07A93"/>
    <w:multiLevelType w:val="hybridMultilevel"/>
    <w:tmpl w:val="363ACECC"/>
    <w:lvl w:ilvl="0" w:tplc="13AE52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58478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94EF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383B0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2EFE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92B31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B80E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B63EF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7623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E480DE3"/>
    <w:multiLevelType w:val="hybridMultilevel"/>
    <w:tmpl w:val="D9CC0F38"/>
    <w:lvl w:ilvl="0" w:tplc="54C20A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12FC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90E4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E6DC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BED6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7800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4E4A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7A08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EEB8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F295898"/>
    <w:multiLevelType w:val="hybridMultilevel"/>
    <w:tmpl w:val="EC52BF76"/>
    <w:lvl w:ilvl="0" w:tplc="A1D62C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4650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9889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B45A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52DED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CC39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42AC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96EBA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200F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5237A8"/>
    <w:multiLevelType w:val="hybridMultilevel"/>
    <w:tmpl w:val="DD080520"/>
    <w:lvl w:ilvl="0" w:tplc="04AEE3A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525AD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08160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3098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04F4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4A2F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6C15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2E9B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D8EE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549423D"/>
    <w:multiLevelType w:val="hybridMultilevel"/>
    <w:tmpl w:val="B6F6A29E"/>
    <w:lvl w:ilvl="0" w:tplc="0CF2FB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12B8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F2F3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3E7F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257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566F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5643D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F4EB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183F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60B5718"/>
    <w:multiLevelType w:val="hybridMultilevel"/>
    <w:tmpl w:val="E0687916"/>
    <w:lvl w:ilvl="0" w:tplc="DD4ADB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445A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EF0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1A30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1641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4A45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495E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2628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8209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305224"/>
    <w:multiLevelType w:val="hybridMultilevel"/>
    <w:tmpl w:val="10BAEC6C"/>
    <w:lvl w:ilvl="0" w:tplc="703E7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4EAD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DAC0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088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0E2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25B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5C6A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8C8E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A6844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2561AB"/>
    <w:multiLevelType w:val="hybridMultilevel"/>
    <w:tmpl w:val="3D8EE7CA"/>
    <w:lvl w:ilvl="0" w:tplc="D0DADA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5484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84A3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0CE0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A418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961E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F4D7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FABD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3263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9D6392"/>
    <w:multiLevelType w:val="hybridMultilevel"/>
    <w:tmpl w:val="554A65E2"/>
    <w:lvl w:ilvl="0" w:tplc="1B828D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8C8C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8676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6C13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C676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4864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C21B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2FA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8035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845DB7"/>
    <w:multiLevelType w:val="hybridMultilevel"/>
    <w:tmpl w:val="0986B62A"/>
    <w:lvl w:ilvl="0" w:tplc="D6482C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56B0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282F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D053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8884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1241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52F1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E2B5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C40E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D8584F"/>
    <w:multiLevelType w:val="hybridMultilevel"/>
    <w:tmpl w:val="1D56C712"/>
    <w:lvl w:ilvl="0" w:tplc="82A684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0687B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2AC7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E625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8604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220E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0003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2C6C5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2059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C715070"/>
    <w:multiLevelType w:val="hybridMultilevel"/>
    <w:tmpl w:val="5D92438C"/>
    <w:lvl w:ilvl="0" w:tplc="C9A8CD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426F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E29C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E489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7290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6C3FB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9EF56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A60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A5B2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EF25EA5"/>
    <w:multiLevelType w:val="hybridMultilevel"/>
    <w:tmpl w:val="6DACE08C"/>
    <w:lvl w:ilvl="0" w:tplc="E1C26E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C06B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30AF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8AD9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C66E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0814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9E248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0CD2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A427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494DBC"/>
    <w:multiLevelType w:val="hybridMultilevel"/>
    <w:tmpl w:val="D08AFB60"/>
    <w:lvl w:ilvl="0" w:tplc="16A8A0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1EEA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7C3B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5609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1098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90DC4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F811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ACAB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A4D7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5A4386C"/>
    <w:multiLevelType w:val="hybridMultilevel"/>
    <w:tmpl w:val="97A2C942"/>
    <w:lvl w:ilvl="0" w:tplc="6E3A31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1ED3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E649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E4B8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AEE8D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024D2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1490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B28E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604D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5F2632A"/>
    <w:multiLevelType w:val="hybridMultilevel"/>
    <w:tmpl w:val="0116DFE8"/>
    <w:lvl w:ilvl="0" w:tplc="4978D5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8A14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C8A92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8CAF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BA12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AAA0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34D4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06B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F259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8C0045D"/>
    <w:multiLevelType w:val="hybridMultilevel"/>
    <w:tmpl w:val="3412076A"/>
    <w:lvl w:ilvl="0" w:tplc="E1C4B6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84D8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145D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CA58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70F8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AC04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A4E6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40BD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3CAF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A037729"/>
    <w:multiLevelType w:val="hybridMultilevel"/>
    <w:tmpl w:val="5A26E7CA"/>
    <w:lvl w:ilvl="0" w:tplc="AC8AA0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62D1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CAC74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22D5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5C02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1231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F256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2064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A823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A315C24"/>
    <w:multiLevelType w:val="hybridMultilevel"/>
    <w:tmpl w:val="2DF475FA"/>
    <w:lvl w:ilvl="0" w:tplc="95E4C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B896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ECCE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0C4A6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CEDD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E054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321B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5262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B878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A7F7887"/>
    <w:multiLevelType w:val="hybridMultilevel"/>
    <w:tmpl w:val="30F2014A"/>
    <w:lvl w:ilvl="0" w:tplc="C80646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1821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44F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389D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243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54F5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6E1B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9AC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D2E8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B3D05AA"/>
    <w:multiLevelType w:val="hybridMultilevel"/>
    <w:tmpl w:val="F2985EDE"/>
    <w:lvl w:ilvl="0" w:tplc="C1F66E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94AB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ED1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52A4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FC0E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CC3E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D099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C2C4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320D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C2846C3"/>
    <w:multiLevelType w:val="hybridMultilevel"/>
    <w:tmpl w:val="ED92A91E"/>
    <w:lvl w:ilvl="0" w:tplc="6204CF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340BB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B698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6C08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0ADC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C48A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22CC6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AC5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B408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D1F317A"/>
    <w:multiLevelType w:val="hybridMultilevel"/>
    <w:tmpl w:val="8BB292D4"/>
    <w:lvl w:ilvl="0" w:tplc="340E843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B27D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5C91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6E7C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1EBE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6C42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8DD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C08D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C481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D8623FA"/>
    <w:multiLevelType w:val="hybridMultilevel"/>
    <w:tmpl w:val="C152213C"/>
    <w:lvl w:ilvl="0" w:tplc="79B6D9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E094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06E9C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80D8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C0AC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328F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56B3F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8A89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34581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E022C07"/>
    <w:multiLevelType w:val="hybridMultilevel"/>
    <w:tmpl w:val="8AD0BFEE"/>
    <w:lvl w:ilvl="0" w:tplc="8588287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ED557A8"/>
    <w:multiLevelType w:val="hybridMultilevel"/>
    <w:tmpl w:val="3B3009C8"/>
    <w:lvl w:ilvl="0" w:tplc="AF4ECD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A836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F24D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1629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866C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EA09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28FA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365B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46DA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1DF6438"/>
    <w:multiLevelType w:val="hybridMultilevel"/>
    <w:tmpl w:val="E3F86086"/>
    <w:lvl w:ilvl="0" w:tplc="5176A4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5407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AF4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0274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6CE0B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D8CE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D096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6E04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D0C8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1E12F8C"/>
    <w:multiLevelType w:val="hybridMultilevel"/>
    <w:tmpl w:val="A6126A9C"/>
    <w:lvl w:ilvl="0" w:tplc="6A1C2A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B041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FCE0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0F9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C6FA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5299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E7E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42585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768D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6021A5B"/>
    <w:multiLevelType w:val="hybridMultilevel"/>
    <w:tmpl w:val="77FEDA56"/>
    <w:lvl w:ilvl="0" w:tplc="A42A68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E8B3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DC29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A430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E439F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08C5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D4D0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9C23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6EA5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6BD3933"/>
    <w:multiLevelType w:val="hybridMultilevel"/>
    <w:tmpl w:val="4E8E2954"/>
    <w:lvl w:ilvl="0" w:tplc="E1086D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5A44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068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763B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A54C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AFE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BC25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B8F2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A8F4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8721DFB"/>
    <w:multiLevelType w:val="hybridMultilevel"/>
    <w:tmpl w:val="BE94AB56"/>
    <w:lvl w:ilvl="0" w:tplc="782CD6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6CD2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64FA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DCEC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3CF6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6A21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ECF5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1250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E32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9C503CB"/>
    <w:multiLevelType w:val="hybridMultilevel"/>
    <w:tmpl w:val="720C9486"/>
    <w:lvl w:ilvl="0" w:tplc="4A2C0F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A4B5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A87B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B8DF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4E08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2A6C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BE92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A6AC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E8F2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BD232F6"/>
    <w:multiLevelType w:val="hybridMultilevel"/>
    <w:tmpl w:val="6E6CA542"/>
    <w:lvl w:ilvl="0" w:tplc="4C6C63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50EF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8DC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30B2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3250F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26DF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A22C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02E3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F434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BF96F66"/>
    <w:multiLevelType w:val="hybridMultilevel"/>
    <w:tmpl w:val="F9B40C34"/>
    <w:lvl w:ilvl="0" w:tplc="9738AC5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0694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E26B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32C5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D454A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0E5F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AA68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BC3AB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F473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ECF5D11"/>
    <w:multiLevelType w:val="hybridMultilevel"/>
    <w:tmpl w:val="5E069A2C"/>
    <w:lvl w:ilvl="0" w:tplc="39E8CF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A23D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74B9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3C07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667E1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284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60DE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0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56D7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FBE2E4E"/>
    <w:multiLevelType w:val="hybridMultilevel"/>
    <w:tmpl w:val="68480062"/>
    <w:lvl w:ilvl="0" w:tplc="01F2F7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98945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5E8E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9605A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DEE7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965D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9092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AC9C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EA98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10639AB"/>
    <w:multiLevelType w:val="hybridMultilevel"/>
    <w:tmpl w:val="23586710"/>
    <w:lvl w:ilvl="0" w:tplc="3BA8FA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02FB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186D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F1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1AB80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0CBE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0CCA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6441B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F8E7B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4171566E"/>
    <w:multiLevelType w:val="hybridMultilevel"/>
    <w:tmpl w:val="26F26632"/>
    <w:lvl w:ilvl="0" w:tplc="F3A6CF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1CD1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A49B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B6B6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1A32E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2F2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0845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B282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3E8E5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5371002"/>
    <w:multiLevelType w:val="hybridMultilevel"/>
    <w:tmpl w:val="B62C60E8"/>
    <w:lvl w:ilvl="0" w:tplc="FDEA9A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26F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9E40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2870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E47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306D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C423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56B4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7AAC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6502925"/>
    <w:multiLevelType w:val="hybridMultilevel"/>
    <w:tmpl w:val="4364D720"/>
    <w:lvl w:ilvl="0" w:tplc="94389A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EF9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44A2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C55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4A72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5234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8465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3688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100D8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81D489F"/>
    <w:multiLevelType w:val="hybridMultilevel"/>
    <w:tmpl w:val="870C585A"/>
    <w:lvl w:ilvl="0" w:tplc="DF66DB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C65C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820D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1214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C469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7447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61B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B29C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183A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8EA0BA1"/>
    <w:multiLevelType w:val="hybridMultilevel"/>
    <w:tmpl w:val="B8169B00"/>
    <w:lvl w:ilvl="0" w:tplc="B82E5D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863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CED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C251F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4C8E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C4F7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9C9D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CE1E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A82D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9C559E7"/>
    <w:multiLevelType w:val="hybridMultilevel"/>
    <w:tmpl w:val="8B34D92C"/>
    <w:lvl w:ilvl="0" w:tplc="F7F405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4808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DAD4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FA0C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6C9D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DA94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C6AE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3A9E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9A42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4B025F11"/>
    <w:multiLevelType w:val="hybridMultilevel"/>
    <w:tmpl w:val="B94AEB9C"/>
    <w:lvl w:ilvl="0" w:tplc="6DD86D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36CC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003A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98188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8EA7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4E2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58FB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2807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9EB2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B901DE6"/>
    <w:multiLevelType w:val="hybridMultilevel"/>
    <w:tmpl w:val="78B08490"/>
    <w:lvl w:ilvl="0" w:tplc="FF98F6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4C90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F43D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26E4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76FF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7CA5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000D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A497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A419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E0F6CF6"/>
    <w:multiLevelType w:val="hybridMultilevel"/>
    <w:tmpl w:val="B4EC5390"/>
    <w:lvl w:ilvl="0" w:tplc="3AC05E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183B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4C8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0C79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5819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54C4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CCFB1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8434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C07E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329062B"/>
    <w:multiLevelType w:val="hybridMultilevel"/>
    <w:tmpl w:val="7CD0DC12"/>
    <w:lvl w:ilvl="0" w:tplc="27508D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AA24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34A2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EEC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5C302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BAA55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48423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3A90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CC2B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32E58C5"/>
    <w:multiLevelType w:val="hybridMultilevel"/>
    <w:tmpl w:val="87345C80"/>
    <w:lvl w:ilvl="0" w:tplc="363274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98D1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C4EA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A8C85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1C1A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0D5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8A97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823C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94FC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3D97F82"/>
    <w:multiLevelType w:val="hybridMultilevel"/>
    <w:tmpl w:val="09F45300"/>
    <w:lvl w:ilvl="0" w:tplc="C27C94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AEFD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E51E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6EFA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A05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0C7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D0844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36D0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1484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3FE1148"/>
    <w:multiLevelType w:val="hybridMultilevel"/>
    <w:tmpl w:val="485C5C48"/>
    <w:lvl w:ilvl="0" w:tplc="925AEB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E865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2FD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DACD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50FB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D497E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6AD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9A1A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F098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55057A5A"/>
    <w:multiLevelType w:val="hybridMultilevel"/>
    <w:tmpl w:val="5E706EE6"/>
    <w:lvl w:ilvl="0" w:tplc="032299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5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E6E76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14FC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7075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C4A7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60D85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C820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9AC9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55900B6"/>
    <w:multiLevelType w:val="hybridMultilevel"/>
    <w:tmpl w:val="C72A452A"/>
    <w:lvl w:ilvl="0" w:tplc="CA5E1E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2ED4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98D2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72030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6CF9A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A0C1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EA4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243C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480F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670552A"/>
    <w:multiLevelType w:val="hybridMultilevel"/>
    <w:tmpl w:val="C614842A"/>
    <w:lvl w:ilvl="0" w:tplc="DC80CA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F290A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5497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7484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866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D2EA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EAD1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8E3C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2A5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6E01CD5"/>
    <w:multiLevelType w:val="hybridMultilevel"/>
    <w:tmpl w:val="C1B4B852"/>
    <w:lvl w:ilvl="0" w:tplc="DAFA469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8666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4CEA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2EEC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EBA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6EBC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626E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CCB9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801D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7F3441D"/>
    <w:multiLevelType w:val="hybridMultilevel"/>
    <w:tmpl w:val="A7E4474E"/>
    <w:lvl w:ilvl="0" w:tplc="D7BE11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4464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9497C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A8B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FAB3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A296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F229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E27A0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98A8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9AF5BB0"/>
    <w:multiLevelType w:val="hybridMultilevel"/>
    <w:tmpl w:val="5F5A60DA"/>
    <w:lvl w:ilvl="0" w:tplc="03C4F1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44B0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DA5F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08D9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3CCE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A62B6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2892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680E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9421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ABC2F0B"/>
    <w:multiLevelType w:val="hybridMultilevel"/>
    <w:tmpl w:val="01BE4A9C"/>
    <w:lvl w:ilvl="0" w:tplc="B510BC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0828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F0B2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E463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5882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CA3C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9450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BC02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6A59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CD76103"/>
    <w:multiLevelType w:val="hybridMultilevel"/>
    <w:tmpl w:val="D69E2500"/>
    <w:lvl w:ilvl="0" w:tplc="CA4098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E88C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2885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485F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EEB1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A04D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585F6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D44D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2A71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5F6B6206"/>
    <w:multiLevelType w:val="hybridMultilevel"/>
    <w:tmpl w:val="9EA47954"/>
    <w:lvl w:ilvl="0" w:tplc="2F960B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C645D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FC254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3E83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246C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BEEB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FCCC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3A16F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34F1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F8363B2"/>
    <w:multiLevelType w:val="hybridMultilevel"/>
    <w:tmpl w:val="FA0A176A"/>
    <w:lvl w:ilvl="0" w:tplc="90CA12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0E95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AC64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60CB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7A11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7820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3ADB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F870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A447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145564A"/>
    <w:multiLevelType w:val="hybridMultilevel"/>
    <w:tmpl w:val="22BA9266"/>
    <w:lvl w:ilvl="0" w:tplc="FD4602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421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C2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2854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AE63F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AE41C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B26D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02D5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663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2AC19C1"/>
    <w:multiLevelType w:val="hybridMultilevel"/>
    <w:tmpl w:val="608896DA"/>
    <w:lvl w:ilvl="0" w:tplc="D708CE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8E18F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48EF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34A0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5289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0AE9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92510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58C93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CACDB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39A59D1"/>
    <w:multiLevelType w:val="hybridMultilevel"/>
    <w:tmpl w:val="EF9CE75C"/>
    <w:lvl w:ilvl="0" w:tplc="6CBA7C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3A2D4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4475A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78557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8625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681C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AC00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16B4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46C0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4EC0D99"/>
    <w:multiLevelType w:val="hybridMultilevel"/>
    <w:tmpl w:val="BC22F9E6"/>
    <w:lvl w:ilvl="0" w:tplc="A4BEBC1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0DF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866D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0E82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462F7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5ED2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5A06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AE05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E40A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E7A00E3"/>
    <w:multiLevelType w:val="hybridMultilevel"/>
    <w:tmpl w:val="4508CB48"/>
    <w:lvl w:ilvl="0" w:tplc="300A498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146D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D7078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BE6E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1C69D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F85E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82760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02CF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12FF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09011C5"/>
    <w:multiLevelType w:val="hybridMultilevel"/>
    <w:tmpl w:val="C672C176"/>
    <w:lvl w:ilvl="0" w:tplc="7AC2E5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4A2B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F42B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0094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211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F20A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AC51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B831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8A37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18430C9"/>
    <w:multiLevelType w:val="hybridMultilevel"/>
    <w:tmpl w:val="A844D3A2"/>
    <w:lvl w:ilvl="0" w:tplc="6366CBB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2430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A066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B6F87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D44E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5696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2488B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9E3F0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C85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28827BD"/>
    <w:multiLevelType w:val="hybridMultilevel"/>
    <w:tmpl w:val="56265BDA"/>
    <w:lvl w:ilvl="0" w:tplc="297A73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4E1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009A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BE77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BABE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103C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5A34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8A0C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289B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3C82065"/>
    <w:multiLevelType w:val="hybridMultilevel"/>
    <w:tmpl w:val="D8E8BADC"/>
    <w:lvl w:ilvl="0" w:tplc="17069B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14A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74D3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CCD5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02F8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A682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048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CC1D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25E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3EC63E2"/>
    <w:multiLevelType w:val="hybridMultilevel"/>
    <w:tmpl w:val="52B69BE4"/>
    <w:lvl w:ilvl="0" w:tplc="E668B9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479E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84CA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70777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506D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782B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EA392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280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1E59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8842B4F"/>
    <w:multiLevelType w:val="hybridMultilevel"/>
    <w:tmpl w:val="4B9E662E"/>
    <w:lvl w:ilvl="0" w:tplc="88ACA0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04EE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AED05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127F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F42B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20E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6A10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3652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72B4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8D5567A"/>
    <w:multiLevelType w:val="hybridMultilevel"/>
    <w:tmpl w:val="B7E420BE"/>
    <w:lvl w:ilvl="0" w:tplc="89D08E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ECC6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4CC8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445C4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6456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12C7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40024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8276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E2C3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91E3960"/>
    <w:multiLevelType w:val="hybridMultilevel"/>
    <w:tmpl w:val="9CBC6246"/>
    <w:lvl w:ilvl="0" w:tplc="8F6C8F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6A527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BC94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782F8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0878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AE58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45EC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5AC4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5ED5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9935B0A"/>
    <w:multiLevelType w:val="hybridMultilevel"/>
    <w:tmpl w:val="ACCA6ED6"/>
    <w:lvl w:ilvl="0" w:tplc="98CA0C9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E8C2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0805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AF5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EABC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5046C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00D7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20DF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5472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B610CAF"/>
    <w:multiLevelType w:val="hybridMultilevel"/>
    <w:tmpl w:val="AD24C914"/>
    <w:lvl w:ilvl="0" w:tplc="91665D2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7C9B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DEE4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403E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56F7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22CCA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28FF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38C7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DCD5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7BE13C3C"/>
    <w:multiLevelType w:val="hybridMultilevel"/>
    <w:tmpl w:val="00505CC8"/>
    <w:lvl w:ilvl="0" w:tplc="FA22A40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B6861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6052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4CC93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C38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DC11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066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D23F9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C0DE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CBE59CD"/>
    <w:multiLevelType w:val="hybridMultilevel"/>
    <w:tmpl w:val="CA64E116"/>
    <w:lvl w:ilvl="0" w:tplc="C3BEC28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A878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3CBE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7009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0EC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240F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E228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3452B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EDB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0"/>
  </w:num>
  <w:num w:numId="2">
    <w:abstractNumId w:val="26"/>
  </w:num>
  <w:num w:numId="3">
    <w:abstractNumId w:val="71"/>
  </w:num>
  <w:num w:numId="4">
    <w:abstractNumId w:val="24"/>
  </w:num>
  <w:num w:numId="5">
    <w:abstractNumId w:val="75"/>
  </w:num>
  <w:num w:numId="6">
    <w:abstractNumId w:val="18"/>
  </w:num>
  <w:num w:numId="7">
    <w:abstractNumId w:val="1"/>
  </w:num>
  <w:num w:numId="8">
    <w:abstractNumId w:val="14"/>
  </w:num>
  <w:num w:numId="9">
    <w:abstractNumId w:val="43"/>
  </w:num>
  <w:num w:numId="10">
    <w:abstractNumId w:val="32"/>
  </w:num>
  <w:num w:numId="11">
    <w:abstractNumId w:val="45"/>
  </w:num>
  <w:num w:numId="12">
    <w:abstractNumId w:val="49"/>
  </w:num>
  <w:num w:numId="13">
    <w:abstractNumId w:val="66"/>
  </w:num>
  <w:num w:numId="14">
    <w:abstractNumId w:val="47"/>
  </w:num>
  <w:num w:numId="15">
    <w:abstractNumId w:val="62"/>
  </w:num>
  <w:num w:numId="16">
    <w:abstractNumId w:val="69"/>
  </w:num>
  <w:num w:numId="17">
    <w:abstractNumId w:val="51"/>
  </w:num>
  <w:num w:numId="18">
    <w:abstractNumId w:val="9"/>
  </w:num>
  <w:num w:numId="19">
    <w:abstractNumId w:val="72"/>
  </w:num>
  <w:num w:numId="20">
    <w:abstractNumId w:val="61"/>
  </w:num>
  <w:num w:numId="21">
    <w:abstractNumId w:val="58"/>
  </w:num>
  <w:num w:numId="22">
    <w:abstractNumId w:val="21"/>
  </w:num>
  <w:num w:numId="23">
    <w:abstractNumId w:val="5"/>
  </w:num>
  <w:num w:numId="24">
    <w:abstractNumId w:val="28"/>
  </w:num>
  <w:num w:numId="25">
    <w:abstractNumId w:val="52"/>
  </w:num>
  <w:num w:numId="26">
    <w:abstractNumId w:val="55"/>
  </w:num>
  <w:num w:numId="27">
    <w:abstractNumId w:val="67"/>
  </w:num>
  <w:num w:numId="28">
    <w:abstractNumId w:val="15"/>
  </w:num>
  <w:num w:numId="29">
    <w:abstractNumId w:val="4"/>
  </w:num>
  <w:num w:numId="30">
    <w:abstractNumId w:val="20"/>
  </w:num>
  <w:num w:numId="31">
    <w:abstractNumId w:val="74"/>
  </w:num>
  <w:num w:numId="32">
    <w:abstractNumId w:val="82"/>
  </w:num>
  <w:num w:numId="33">
    <w:abstractNumId w:val="65"/>
  </w:num>
  <w:num w:numId="34">
    <w:abstractNumId w:val="79"/>
  </w:num>
  <w:num w:numId="35">
    <w:abstractNumId w:val="42"/>
  </w:num>
  <w:num w:numId="36">
    <w:abstractNumId w:val="8"/>
  </w:num>
  <w:num w:numId="37">
    <w:abstractNumId w:val="64"/>
  </w:num>
  <w:num w:numId="38">
    <w:abstractNumId w:val="25"/>
  </w:num>
  <w:num w:numId="39">
    <w:abstractNumId w:val="81"/>
  </w:num>
  <w:num w:numId="40">
    <w:abstractNumId w:val="22"/>
  </w:num>
  <w:num w:numId="41">
    <w:abstractNumId w:val="56"/>
  </w:num>
  <w:num w:numId="42">
    <w:abstractNumId w:val="35"/>
  </w:num>
  <w:num w:numId="43">
    <w:abstractNumId w:val="68"/>
  </w:num>
  <w:num w:numId="44">
    <w:abstractNumId w:val="27"/>
  </w:num>
  <w:num w:numId="45">
    <w:abstractNumId w:val="38"/>
  </w:num>
  <w:num w:numId="46">
    <w:abstractNumId w:val="23"/>
  </w:num>
  <w:num w:numId="47">
    <w:abstractNumId w:val="59"/>
  </w:num>
  <w:num w:numId="48">
    <w:abstractNumId w:val="78"/>
  </w:num>
  <w:num w:numId="49">
    <w:abstractNumId w:val="16"/>
  </w:num>
  <w:num w:numId="50">
    <w:abstractNumId w:val="57"/>
  </w:num>
  <w:num w:numId="51">
    <w:abstractNumId w:val="39"/>
  </w:num>
  <w:num w:numId="52">
    <w:abstractNumId w:val="76"/>
  </w:num>
  <w:num w:numId="53">
    <w:abstractNumId w:val="46"/>
  </w:num>
  <w:num w:numId="54">
    <w:abstractNumId w:val="48"/>
  </w:num>
  <w:num w:numId="55">
    <w:abstractNumId w:val="53"/>
  </w:num>
  <w:num w:numId="56">
    <w:abstractNumId w:val="3"/>
  </w:num>
  <w:num w:numId="57">
    <w:abstractNumId w:val="70"/>
  </w:num>
  <w:num w:numId="58">
    <w:abstractNumId w:val="73"/>
  </w:num>
  <w:num w:numId="59">
    <w:abstractNumId w:val="37"/>
  </w:num>
  <w:num w:numId="60">
    <w:abstractNumId w:val="29"/>
  </w:num>
  <w:num w:numId="61">
    <w:abstractNumId w:val="63"/>
  </w:num>
  <w:num w:numId="62">
    <w:abstractNumId w:val="33"/>
  </w:num>
  <w:num w:numId="63">
    <w:abstractNumId w:val="31"/>
  </w:num>
  <w:num w:numId="64">
    <w:abstractNumId w:val="7"/>
  </w:num>
  <w:num w:numId="65">
    <w:abstractNumId w:val="41"/>
  </w:num>
  <w:num w:numId="66">
    <w:abstractNumId w:val="34"/>
  </w:num>
  <w:num w:numId="67">
    <w:abstractNumId w:val="11"/>
  </w:num>
  <w:num w:numId="68">
    <w:abstractNumId w:val="36"/>
  </w:num>
  <w:num w:numId="69">
    <w:abstractNumId w:val="80"/>
  </w:num>
  <w:num w:numId="70">
    <w:abstractNumId w:val="12"/>
  </w:num>
  <w:num w:numId="71">
    <w:abstractNumId w:val="10"/>
  </w:num>
  <w:num w:numId="72">
    <w:abstractNumId w:val="54"/>
  </w:num>
  <w:num w:numId="73">
    <w:abstractNumId w:val="0"/>
  </w:num>
  <w:num w:numId="74">
    <w:abstractNumId w:val="6"/>
  </w:num>
  <w:num w:numId="75">
    <w:abstractNumId w:val="13"/>
  </w:num>
  <w:num w:numId="76">
    <w:abstractNumId w:val="44"/>
  </w:num>
  <w:num w:numId="77">
    <w:abstractNumId w:val="2"/>
  </w:num>
  <w:num w:numId="78">
    <w:abstractNumId w:val="40"/>
  </w:num>
  <w:num w:numId="79">
    <w:abstractNumId w:val="17"/>
  </w:num>
  <w:num w:numId="80">
    <w:abstractNumId w:val="19"/>
  </w:num>
  <w:num w:numId="81">
    <w:abstractNumId w:val="77"/>
  </w:num>
  <w:num w:numId="82">
    <w:abstractNumId w:val="50"/>
  </w:num>
  <w:num w:numId="83">
    <w:abstractNumId w:val="3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5C"/>
    <w:rsid w:val="00036A73"/>
    <w:rsid w:val="0004777B"/>
    <w:rsid w:val="00060580"/>
    <w:rsid w:val="0006483A"/>
    <w:rsid w:val="00205ADD"/>
    <w:rsid w:val="002B26BD"/>
    <w:rsid w:val="004847FD"/>
    <w:rsid w:val="00487A5C"/>
    <w:rsid w:val="004A409C"/>
    <w:rsid w:val="00676135"/>
    <w:rsid w:val="0071292D"/>
    <w:rsid w:val="007F07A3"/>
    <w:rsid w:val="009147EC"/>
    <w:rsid w:val="0094507E"/>
    <w:rsid w:val="00A023E4"/>
    <w:rsid w:val="00B30D6B"/>
    <w:rsid w:val="00CF534A"/>
    <w:rsid w:val="00D60F37"/>
    <w:rsid w:val="00D9423E"/>
    <w:rsid w:val="00E2154C"/>
    <w:rsid w:val="00E306F7"/>
    <w:rsid w:val="00F94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531C"/>
  <w15:docId w15:val="{EB8E813F-E024-48DA-BD70-275CB701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Titre2">
    <w:name w:val="heading 2"/>
    <w:basedOn w:val="Normal"/>
    <w:next w:val="Normal"/>
    <w:link w:val="Titre2Car"/>
    <w:uiPriority w:val="9"/>
    <w:unhideWhenUsed/>
    <w:qFormat/>
    <w:rsid w:val="000648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Paragraphedeliste">
    <w:name w:val="List Paragraph"/>
    <w:pPr>
      <w:spacing w:after="200" w:line="276" w:lineRule="auto"/>
      <w:ind w:left="720"/>
    </w:pPr>
    <w:rPr>
      <w:rFonts w:ascii="Calibri" w:hAnsi="Calibri" w:cs="Arial Unicode MS"/>
      <w:color w:val="000000"/>
      <w:sz w:val="22"/>
      <w:szCs w:val="22"/>
      <w:u w:color="000000"/>
      <w:lang w:val="en-US"/>
    </w:rPr>
  </w:style>
  <w:style w:type="paragraph" w:styleId="Commentaire">
    <w:name w:val="annotation text"/>
    <w:pPr>
      <w:spacing w:after="200"/>
    </w:pPr>
    <w:rPr>
      <w:rFonts w:ascii="Calibri" w:hAnsi="Calibri" w:cs="Arial Unicode MS"/>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u w:val="single" w:color="0000FF"/>
      <w:lang w:val="en-US"/>
    </w:rPr>
  </w:style>
  <w:style w:type="character" w:customStyle="1" w:styleId="Hyperlink1">
    <w:name w:val="Hyperlink.1"/>
    <w:basedOn w:val="Link"/>
    <w:rPr>
      <w:b/>
      <w:bCs/>
      <w:outline w:val="0"/>
      <w:color w:val="0000FF"/>
      <w:u w:val="single" w:color="0000FF"/>
      <w:lang w:val="en-US"/>
    </w:rPr>
  </w:style>
  <w:style w:type="character" w:styleId="Mentionnonrsolue">
    <w:name w:val="Unresolved Mention"/>
    <w:basedOn w:val="Policepardfaut"/>
    <w:uiPriority w:val="99"/>
    <w:semiHidden/>
    <w:unhideWhenUsed/>
    <w:rsid w:val="00205ADD"/>
    <w:rPr>
      <w:color w:val="605E5C"/>
      <w:shd w:val="clear" w:color="auto" w:fill="E1DFDD"/>
    </w:rPr>
  </w:style>
  <w:style w:type="character" w:customStyle="1" w:styleId="Titre2Car">
    <w:name w:val="Titre 2 Car"/>
    <w:basedOn w:val="Policepardfaut"/>
    <w:link w:val="Titre2"/>
    <w:uiPriority w:val="9"/>
    <w:rsid w:val="0006483A"/>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4A21-A4CE-480A-A65C-849BAC21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1853</Words>
  <Characters>10192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Sfeir</dc:creator>
  <cp:lastModifiedBy>Yara Sfeir</cp:lastModifiedBy>
  <cp:revision>9</cp:revision>
  <cp:lastPrinted>2020-04-17T14:25:00Z</cp:lastPrinted>
  <dcterms:created xsi:type="dcterms:W3CDTF">2020-05-09T08:29:00Z</dcterms:created>
  <dcterms:modified xsi:type="dcterms:W3CDTF">2020-05-09T09:47:00Z</dcterms:modified>
</cp:coreProperties>
</file>