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D42B2" w14:textId="77777777" w:rsidR="00DF63F9" w:rsidRDefault="00DF63F9">
      <w:pPr>
        <w:jc w:val="both"/>
        <w:rPr>
          <w:rFonts w:cs="Times New Roman"/>
          <w:sz w:val="20"/>
          <w:szCs w:val="20"/>
        </w:rPr>
      </w:pPr>
    </w:p>
    <w:p w14:paraId="034BEC6F" w14:textId="3917DD0E" w:rsidR="004B6043" w:rsidRDefault="00EB7B7C">
      <w:pPr>
        <w:jc w:val="both"/>
        <w:rPr>
          <w:rFonts w:cs="Times New Roman"/>
          <w:sz w:val="20"/>
          <w:szCs w:val="20"/>
        </w:rPr>
      </w:pPr>
      <w:r>
        <w:rPr>
          <w:rFonts w:cs="Times New Roman"/>
          <w:sz w:val="20"/>
        </w:rPr>
        <w:t>[El informe de</w:t>
      </w:r>
      <w:r w:rsidR="007C4CDC">
        <w:rPr>
          <w:rFonts w:cs="Times New Roman"/>
          <w:sz w:val="20"/>
        </w:rPr>
        <w:t xml:space="preserve"> </w:t>
      </w:r>
      <w:r w:rsidR="00BD5EB7">
        <w:rPr>
          <w:rFonts w:cs="Times New Roman"/>
          <w:sz w:val="20"/>
        </w:rPr>
        <w:t>relevo</w:t>
      </w:r>
      <w:r w:rsidR="00DF63F9">
        <w:rPr>
          <w:rFonts w:cs="Times New Roman"/>
          <w:sz w:val="20"/>
        </w:rPr>
        <w:t xml:space="preserve"> </w:t>
      </w:r>
      <w:r w:rsidR="00F12C2C">
        <w:rPr>
          <w:rFonts w:cs="Times New Roman"/>
          <w:sz w:val="20"/>
        </w:rPr>
        <w:t xml:space="preserve">del </w:t>
      </w:r>
      <w:r w:rsidR="002F74BC">
        <w:rPr>
          <w:rFonts w:cs="Times New Roman"/>
          <w:sz w:val="20"/>
        </w:rPr>
        <w:t>responsable</w:t>
      </w:r>
      <w:r w:rsidR="00F12C2C">
        <w:rPr>
          <w:rFonts w:cs="Times New Roman"/>
          <w:sz w:val="20"/>
        </w:rPr>
        <w:t xml:space="preserve"> / Especialista de gestión de la información tiene por objeto facilitar un</w:t>
      </w:r>
      <w:r w:rsidR="00BC4A68">
        <w:rPr>
          <w:rFonts w:cs="Times New Roman"/>
          <w:sz w:val="20"/>
        </w:rPr>
        <w:t>a</w:t>
      </w:r>
      <w:r w:rsidR="00F12C2C">
        <w:rPr>
          <w:rFonts w:cs="Times New Roman"/>
          <w:sz w:val="20"/>
        </w:rPr>
        <w:t xml:space="preserve"> transición fluida del proceso de gestión de la información, actividades y funciones de una persona a otra. El objetivo del informe de</w:t>
      </w:r>
      <w:r w:rsidR="00DF63F9">
        <w:rPr>
          <w:rFonts w:cs="Times New Roman"/>
          <w:sz w:val="20"/>
        </w:rPr>
        <w:t xml:space="preserve"> relevo</w:t>
      </w:r>
      <w:r>
        <w:rPr>
          <w:rFonts w:cs="Times New Roman"/>
          <w:sz w:val="20"/>
        </w:rPr>
        <w:t xml:space="preserve"> </w:t>
      </w:r>
      <w:r w:rsidR="00F12C2C">
        <w:rPr>
          <w:rFonts w:cs="Times New Roman"/>
          <w:sz w:val="20"/>
        </w:rPr>
        <w:t xml:space="preserve">es documentar y compartir todo lo que se ha desarrollado en gestión de la información, incluyendo la información que se ha recopilado, cómo se ha procesado, almacenado, analizado y compartido, y dónde </w:t>
      </w:r>
      <w:r w:rsidR="009D0808">
        <w:rPr>
          <w:rFonts w:cs="Times New Roman"/>
          <w:sz w:val="20"/>
        </w:rPr>
        <w:t>encontrarla</w:t>
      </w:r>
      <w:r w:rsidR="00F12C2C">
        <w:rPr>
          <w:rFonts w:cs="Times New Roman"/>
          <w:sz w:val="20"/>
        </w:rPr>
        <w:t>. El informe de</w:t>
      </w:r>
      <w:r>
        <w:rPr>
          <w:rFonts w:cs="Times New Roman"/>
          <w:sz w:val="20"/>
        </w:rPr>
        <w:t xml:space="preserve"> </w:t>
      </w:r>
      <w:r w:rsidR="00DF63F9">
        <w:rPr>
          <w:rFonts w:cs="Times New Roman"/>
          <w:sz w:val="20"/>
        </w:rPr>
        <w:t xml:space="preserve">relevo </w:t>
      </w:r>
      <w:r w:rsidR="00F12C2C">
        <w:rPr>
          <w:rFonts w:cs="Times New Roman"/>
          <w:sz w:val="20"/>
        </w:rPr>
        <w:t>de gestión de la información también debería incluir un análisis de la respuesta hasta la fecha, destacando las lagunas principales, fortalezas, lecciones aprendidas y próximos pasos recomendados. En la medida de lo posible, se recomienda seguir la estructura e información en la lista de gestión de la información (IM checklist) para elaborar el informe de</w:t>
      </w:r>
      <w:r>
        <w:rPr>
          <w:rFonts w:cs="Times New Roman"/>
          <w:sz w:val="20"/>
        </w:rPr>
        <w:t xml:space="preserve"> </w:t>
      </w:r>
      <w:r w:rsidR="00DF63F9">
        <w:rPr>
          <w:rFonts w:cs="Times New Roman"/>
          <w:sz w:val="20"/>
        </w:rPr>
        <w:t>relevo</w:t>
      </w:r>
      <w:r>
        <w:rPr>
          <w:rFonts w:cs="Times New Roman"/>
          <w:sz w:val="20"/>
        </w:rPr>
        <w:t>.</w:t>
      </w:r>
    </w:p>
    <w:p w14:paraId="12BA1BFE" w14:textId="77777777" w:rsidR="004B6043" w:rsidRDefault="004B6043">
      <w:pPr>
        <w:jc w:val="both"/>
        <w:rPr>
          <w:rFonts w:cs="Times New Roman"/>
          <w:sz w:val="20"/>
          <w:szCs w:val="20"/>
        </w:rPr>
      </w:pPr>
    </w:p>
    <w:p w14:paraId="08D0A590" w14:textId="74375B01" w:rsidR="004B6043" w:rsidRPr="00503AAF" w:rsidRDefault="00EB7B7C">
      <w:pPr>
        <w:spacing w:after="120" w:line="240" w:lineRule="auto"/>
        <w:contextualSpacing/>
        <w:jc w:val="center"/>
        <w:rPr>
          <w:rFonts w:eastAsiaTheme="majorEastAsia" w:cstheme="majorBidi"/>
          <w:color w:val="91C93D"/>
          <w:spacing w:val="30"/>
          <w:kern w:val="28"/>
          <w:sz w:val="88"/>
          <w:szCs w:val="88"/>
        </w:rPr>
      </w:pPr>
      <w:r w:rsidRPr="00503AAF">
        <w:rPr>
          <w:rFonts w:eastAsiaTheme="majorEastAsia" w:cstheme="majorBidi"/>
          <w:color w:val="91C93D"/>
          <w:kern w:val="28"/>
          <w:sz w:val="88"/>
        </w:rPr>
        <w:t xml:space="preserve">Informe de </w:t>
      </w:r>
      <w:r w:rsidR="00DF63F9" w:rsidRPr="00503AAF">
        <w:rPr>
          <w:rFonts w:eastAsiaTheme="majorEastAsia" w:cstheme="majorBidi"/>
          <w:color w:val="91C93D"/>
          <w:kern w:val="28"/>
          <w:sz w:val="88"/>
        </w:rPr>
        <w:t xml:space="preserve">relevo </w:t>
      </w:r>
      <w:r w:rsidR="00F12C2C" w:rsidRPr="00503AAF">
        <w:rPr>
          <w:rFonts w:eastAsiaTheme="majorEastAsia" w:cstheme="majorBidi"/>
          <w:color w:val="91C93D"/>
          <w:kern w:val="28"/>
          <w:sz w:val="88"/>
        </w:rPr>
        <w:t>del Responsable / Especialista de gestión de la información</w:t>
      </w:r>
    </w:p>
    <w:p w14:paraId="476C37F7" w14:textId="77777777" w:rsidR="004B6043" w:rsidRDefault="00F12C2C">
      <w:pPr>
        <w:numPr>
          <w:ilvl w:val="1"/>
          <w:numId w:val="0"/>
        </w:numPr>
        <w:spacing w:after="180" w:line="274" w:lineRule="auto"/>
        <w:rPr>
          <w:rFonts w:eastAsiaTheme="majorEastAsia" w:cstheme="majorBidi"/>
          <w:iCs/>
          <w:color w:val="215868" w:themeColor="accent5" w:themeShade="80"/>
          <w:sz w:val="20"/>
          <w:szCs w:val="20"/>
        </w:rPr>
      </w:pPr>
      <w:r>
        <w:rPr>
          <w:rFonts w:eastAsiaTheme="minorEastAsia" w:cs="Arial"/>
          <w:b/>
          <w:noProof/>
          <w:sz w:val="20"/>
          <w:lang w:eastAsia="es-ES"/>
        </w:rPr>
        <mc:AlternateContent>
          <mc:Choice Requires="wps">
            <w:drawing>
              <wp:anchor distT="0" distB="0" distL="114300" distR="114300" simplePos="0" relativeHeight="251661312" behindDoc="0" locked="0" layoutInCell="1" allowOverlap="1" wp14:anchorId="2C3772DA" wp14:editId="52DA15EA">
                <wp:simplePos x="0" y="0"/>
                <wp:positionH relativeFrom="margin">
                  <wp:align>left</wp:align>
                </wp:positionH>
                <wp:positionV relativeFrom="paragraph">
                  <wp:posOffset>550545</wp:posOffset>
                </wp:positionV>
                <wp:extent cx="5882640" cy="2182495"/>
                <wp:effectExtent l="0" t="0" r="22860" b="2730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2182495"/>
                        </a:xfrm>
                        <a:prstGeom prst="rect">
                          <a:avLst/>
                        </a:prstGeom>
                        <a:solidFill>
                          <a:srgbClr val="FFFFFF"/>
                        </a:solidFill>
                        <a:ln w="9525">
                          <a:solidFill>
                            <a:srgbClr val="000000"/>
                          </a:solidFill>
                          <a:miter lim="800000"/>
                          <a:headEnd/>
                          <a:tailEnd/>
                        </a:ln>
                      </wps:spPr>
                      <wps:txbx>
                        <w:txbxContent>
                          <w:p w14:paraId="6500293A" w14:textId="77777777" w:rsidR="004B6043" w:rsidRDefault="00F12C2C">
                            <w:pPr>
                              <w:pStyle w:val="NoSpacing"/>
                              <w:spacing w:after="120"/>
                              <w:ind w:left="180"/>
                              <w:rPr>
                                <w:rFonts w:cs="Arial"/>
                                <w:sz w:val="36"/>
                                <w:szCs w:val="36"/>
                              </w:rPr>
                            </w:pPr>
                            <w:r>
                              <w:rPr>
                                <w:rFonts w:cs="Arial"/>
                                <w:b/>
                                <w:sz w:val="36"/>
                              </w:rPr>
                              <w:t>Nombre</w:t>
                            </w:r>
                            <w:r>
                              <w:rPr>
                                <w:rFonts w:cs="Arial"/>
                                <w:sz w:val="36"/>
                              </w:rPr>
                              <w:t>:</w:t>
                            </w:r>
                          </w:p>
                          <w:p w14:paraId="523A8A5C" w14:textId="77777777" w:rsidR="004B6043" w:rsidRDefault="00F12C2C">
                            <w:pPr>
                              <w:pStyle w:val="NoSpacing"/>
                              <w:spacing w:after="120"/>
                              <w:ind w:left="180"/>
                              <w:rPr>
                                <w:rFonts w:cs="Arial"/>
                                <w:sz w:val="36"/>
                                <w:szCs w:val="36"/>
                              </w:rPr>
                            </w:pPr>
                            <w:r>
                              <w:rPr>
                                <w:rFonts w:cs="Arial"/>
                                <w:b/>
                                <w:sz w:val="36"/>
                              </w:rPr>
                              <w:t>Título oficial</w:t>
                            </w:r>
                            <w:r>
                              <w:rPr>
                                <w:rFonts w:cs="Arial"/>
                                <w:sz w:val="36"/>
                              </w:rPr>
                              <w:t>: Responsable de gestión de la información nutricional</w:t>
                            </w:r>
                          </w:p>
                          <w:p w14:paraId="2ADAC1AA" w14:textId="77777777" w:rsidR="004B6043" w:rsidRDefault="00F12C2C">
                            <w:pPr>
                              <w:pStyle w:val="NoSpacing"/>
                              <w:spacing w:after="120"/>
                              <w:ind w:left="180"/>
                              <w:rPr>
                                <w:rFonts w:cs="Arial"/>
                                <w:b/>
                                <w:sz w:val="36"/>
                                <w:szCs w:val="36"/>
                              </w:rPr>
                            </w:pPr>
                            <w:r>
                              <w:rPr>
                                <w:rFonts w:cs="Arial"/>
                                <w:b/>
                                <w:sz w:val="36"/>
                              </w:rPr>
                              <w:t>Nombre del supervisor</w:t>
                            </w:r>
                            <w:r>
                              <w:rPr>
                                <w:rFonts w:cs="Arial"/>
                                <w:sz w:val="36"/>
                              </w:rPr>
                              <w:t>:</w:t>
                            </w:r>
                          </w:p>
                          <w:p w14:paraId="371E5391" w14:textId="2FF683E8" w:rsidR="004B6043" w:rsidRDefault="00F12C2C">
                            <w:pPr>
                              <w:pStyle w:val="NoSpacing"/>
                              <w:spacing w:after="120"/>
                              <w:ind w:left="180" w:right="-270"/>
                              <w:rPr>
                                <w:rFonts w:cs="Arial"/>
                                <w:b/>
                                <w:sz w:val="36"/>
                                <w:szCs w:val="36"/>
                              </w:rPr>
                            </w:pPr>
                            <w:r>
                              <w:rPr>
                                <w:rFonts w:cs="Arial"/>
                                <w:b/>
                                <w:sz w:val="36"/>
                              </w:rPr>
                              <w:t>Fecha de inicio</w:t>
                            </w:r>
                            <w:r>
                              <w:rPr>
                                <w:rFonts w:cs="Arial"/>
                                <w:sz w:val="36"/>
                              </w:rPr>
                              <w:t xml:space="preserve">: </w:t>
                            </w:r>
                            <w:sdt>
                              <w:sdtPr>
                                <w:rPr>
                                  <w:rFonts w:cstheme="minorHAnsi"/>
                                  <w:sz w:val="36"/>
                                  <w:szCs w:val="36"/>
                                </w:rPr>
                                <w:id w:val="-355037634"/>
                                <w:showingPlcHdr/>
                                <w:date>
                                  <w:dateFormat w:val="dddd, dd MMMM, yyyy"/>
                                  <w:lid w:val="en-US"/>
                                  <w:storeMappedDataAs w:val="dateTime"/>
                                  <w:calendar w:val="gregorian"/>
                                </w:date>
                              </w:sdtPr>
                              <w:sdtEndPr>
                                <w:rPr>
                                  <w:rFonts w:cs="Arial"/>
                                </w:rPr>
                              </w:sdtEndPr>
                              <w:sdtContent>
                                <w:r>
                                  <w:rPr>
                                    <w:rFonts w:cstheme="minorHAnsi"/>
                                    <w:sz w:val="36"/>
                                  </w:rPr>
                                  <w:t xml:space="preserve">     </w:t>
                                </w:r>
                              </w:sdtContent>
                            </w:sdt>
                          </w:p>
                          <w:p w14:paraId="3279642D" w14:textId="240E5044" w:rsidR="004B6043" w:rsidRDefault="00F12C2C">
                            <w:pPr>
                              <w:pStyle w:val="NoSpacing"/>
                              <w:spacing w:after="120"/>
                              <w:ind w:left="180" w:right="-270"/>
                              <w:rPr>
                                <w:rFonts w:cs="Arial"/>
                                <w:sz w:val="36"/>
                                <w:szCs w:val="36"/>
                              </w:rPr>
                            </w:pPr>
                            <w:r>
                              <w:rPr>
                                <w:rFonts w:cs="Arial"/>
                                <w:b/>
                                <w:sz w:val="36"/>
                              </w:rPr>
                              <w:t>Fecha final</w:t>
                            </w:r>
                            <w:r>
                              <w:rPr>
                                <w:rFonts w:cs="Arial"/>
                                <w:sz w:val="36"/>
                              </w:rPr>
                              <w:t xml:space="preserve">: </w:t>
                            </w:r>
                            <w:sdt>
                              <w:sdtPr>
                                <w:rPr>
                                  <w:rFonts w:cstheme="minorHAnsi"/>
                                  <w:sz w:val="36"/>
                                  <w:szCs w:val="36"/>
                                </w:rPr>
                                <w:id w:val="-464740295"/>
                                <w:showingPlcHdr/>
                                <w:date w:fullDate="2015-10-23T00:00:00Z">
                                  <w:dateFormat w:val="dddd, dd MMMM, yyyy"/>
                                  <w:lid w:val="en-US"/>
                                  <w:storeMappedDataAs w:val="dateTime"/>
                                  <w:calendar w:val="gregorian"/>
                                </w:date>
                              </w:sdtPr>
                              <w:sdtEndPr>
                                <w:rPr>
                                  <w:rFonts w:cs="Arial"/>
                                </w:rPr>
                              </w:sdtEndPr>
                              <w:sdtContent>
                                <w:r>
                                  <w:rPr>
                                    <w:rFonts w:cstheme="minorHAnsi"/>
                                    <w:sz w:val="36"/>
                                  </w:rPr>
                                  <w:t xml:space="preserve">     </w:t>
                                </w:r>
                              </w:sdtContent>
                            </w:sdt>
                          </w:p>
                          <w:p w14:paraId="7604EDAF" w14:textId="2E84917D" w:rsidR="004B6043" w:rsidRDefault="00F12C2C">
                            <w:pPr>
                              <w:pStyle w:val="NoSpacing"/>
                              <w:spacing w:after="120"/>
                              <w:ind w:left="180"/>
                              <w:rPr>
                                <w:rFonts w:cs="Arial"/>
                                <w:sz w:val="36"/>
                                <w:szCs w:val="36"/>
                              </w:rPr>
                            </w:pPr>
                            <w:r>
                              <w:rPr>
                                <w:rFonts w:cs="Arial"/>
                                <w:b/>
                                <w:sz w:val="36"/>
                              </w:rPr>
                              <w:t xml:space="preserve">Fecha de presentación del informe </w:t>
                            </w:r>
                            <w:r>
                              <w:rPr>
                                <w:rFonts w:cs="Arial"/>
                                <w:sz w:val="36"/>
                              </w:rPr>
                              <w:t xml:space="preserve">: </w:t>
                            </w:r>
                            <w:sdt>
                              <w:sdtPr>
                                <w:rPr>
                                  <w:rFonts w:cstheme="minorHAnsi"/>
                                  <w:sz w:val="36"/>
                                  <w:szCs w:val="36"/>
                                </w:rPr>
                                <w:id w:val="511341073"/>
                                <w:showingPlcHdr/>
                                <w:date w:fullDate="2015-10-23T00:00:00Z">
                                  <w:dateFormat w:val="dddd, dd MMMM, yyyy"/>
                                  <w:lid w:val="en-US"/>
                                  <w:storeMappedDataAs w:val="dateTime"/>
                                  <w:calendar w:val="gregorian"/>
                                </w:date>
                              </w:sdtPr>
                              <w:sdtEndPr/>
                              <w:sdtContent>
                                <w:r>
                                  <w:rPr>
                                    <w:rFonts w:cstheme="minorHAnsi"/>
                                    <w:sz w:val="36"/>
                                  </w:rPr>
                                  <w:t xml:space="preserve">     </w:t>
                                </w:r>
                              </w:sdtContent>
                            </w:sdt>
                            <w:r>
                              <w:rPr>
                                <w:rFonts w:cs="Arial"/>
                                <w:sz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772DA" id="_x0000_t202" coordsize="21600,21600" o:spt="202" path="m,l,21600r21600,l21600,xe">
                <v:stroke joinstyle="miter"/>
                <v:path gradientshapeok="t" o:connecttype="rect"/>
              </v:shapetype>
              <v:shape id="Text Box 2" o:spid="_x0000_s1026" type="#_x0000_t202" style="position:absolute;margin-left:0;margin-top:43.35pt;width:463.2pt;height:171.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">
                <v:textbox>
                  <w:txbxContent>
                    <w:p w14:paraId="6500293A" w14:textId="77777777" w:rsidR="004B6043" w:rsidRDefault="00F12C2C">
                      <w:pPr>
                        <w:pStyle w:val="NoSpacing"/>
                        <w:spacing w:after="120"/>
                        <w:ind w:left="180"/>
                        <w:rPr>
                          <w:rFonts w:cs="Arial"/>
                          <w:sz w:val="36"/>
                          <w:szCs w:val="36"/>
                        </w:rPr>
                      </w:pPr>
                      <w:r>
                        <w:rPr>
                          <w:rFonts w:cs="Arial"/>
                          <w:b/>
                          <w:sz w:val="36"/>
                        </w:rPr>
                        <w:t>Nombre</w:t>
                      </w:r>
                      <w:r>
                        <w:rPr>
                          <w:rFonts w:cs="Arial"/>
                          <w:sz w:val="36"/>
                        </w:rPr>
                        <w:t>:</w:t>
                      </w:r>
                    </w:p>
                    <w:p w14:paraId="523A8A5C" w14:textId="77777777" w:rsidR="004B6043" w:rsidRDefault="00F12C2C">
                      <w:pPr>
                        <w:pStyle w:val="NoSpacing"/>
                        <w:spacing w:after="120"/>
                        <w:ind w:left="180"/>
                        <w:rPr>
                          <w:rFonts w:cs="Arial"/>
                          <w:sz w:val="36"/>
                          <w:szCs w:val="36"/>
                        </w:rPr>
                      </w:pPr>
                      <w:r>
                        <w:rPr>
                          <w:rFonts w:cs="Arial"/>
                          <w:b/>
                          <w:sz w:val="36"/>
                        </w:rPr>
                        <w:t>Título oficial</w:t>
                      </w:r>
                      <w:r>
                        <w:rPr>
                          <w:rFonts w:cs="Arial"/>
                          <w:sz w:val="36"/>
                        </w:rPr>
                        <w:t>: Responsable de gestión de la información nutricional</w:t>
                      </w:r>
                    </w:p>
                    <w:p w14:paraId="2ADAC1AA" w14:textId="77777777" w:rsidR="004B6043" w:rsidRDefault="00F12C2C">
                      <w:pPr>
                        <w:pStyle w:val="NoSpacing"/>
                        <w:spacing w:after="120"/>
                        <w:ind w:left="180"/>
                        <w:rPr>
                          <w:rFonts w:cs="Arial"/>
                          <w:b/>
                          <w:sz w:val="36"/>
                          <w:szCs w:val="36"/>
                        </w:rPr>
                      </w:pPr>
                      <w:r>
                        <w:rPr>
                          <w:rFonts w:cs="Arial"/>
                          <w:b/>
                          <w:sz w:val="36"/>
                        </w:rPr>
                        <w:t>Nombre del supervisor</w:t>
                      </w:r>
                      <w:r>
                        <w:rPr>
                          <w:rFonts w:cs="Arial"/>
                          <w:sz w:val="36"/>
                        </w:rPr>
                        <w:t>:</w:t>
                      </w:r>
                    </w:p>
                    <w:p w14:paraId="371E5391" w14:textId="2FF683E8" w:rsidR="004B6043" w:rsidRDefault="00F12C2C">
                      <w:pPr>
                        <w:pStyle w:val="NoSpacing"/>
                        <w:spacing w:after="120"/>
                        <w:ind w:left="180" w:right="-270"/>
                        <w:rPr>
                          <w:rFonts w:cs="Arial"/>
                          <w:b/>
                          <w:sz w:val="36"/>
                          <w:szCs w:val="36"/>
                        </w:rPr>
                      </w:pPr>
                      <w:r>
                        <w:rPr>
                          <w:rFonts w:cs="Arial"/>
                          <w:b/>
                          <w:sz w:val="36"/>
                        </w:rPr>
                        <w:t>Fecha de inicio</w:t>
                      </w:r>
                      <w:r>
                        <w:rPr>
                          <w:rFonts w:cs="Arial"/>
                          <w:sz w:val="36"/>
                        </w:rPr>
                        <w:t xml:space="preserve">: </w:t>
                      </w:r>
                      <w:sdt>
                        <w:sdtPr>
                          <w:rPr>
                            <w:rFonts w:cstheme="minorHAnsi"/>
                            <w:sz w:val="36"/>
                            <w:szCs w:val="36"/>
                          </w:rPr>
                          <w:id w:val="-355037634"/>
                          <w:showingPlcHdr/>
                          <w:date>
                            <w:dateFormat w:val="dddd, dd MMMM, yyyy"/>
                            <w:lid w:val="en-US"/>
                            <w:storeMappedDataAs w:val="dateTime"/>
                            <w:calendar w:val="gregorian"/>
                          </w:date>
                        </w:sdtPr>
                        <w:sdtEndPr>
                          <w:rPr>
                            <w:rFonts w:cs="Arial"/>
                          </w:rPr>
                        </w:sdtEndPr>
                        <w:sdtContent>
                          <w:r>
                            <w:rPr>
                              <w:rFonts w:cstheme="minorHAnsi"/>
                              <w:sz w:val="36"/>
                            </w:rPr>
                            <w:t xml:space="preserve">     </w:t>
                          </w:r>
                        </w:sdtContent>
                      </w:sdt>
                    </w:p>
                    <w:p w14:paraId="3279642D" w14:textId="240E5044" w:rsidR="004B6043" w:rsidRDefault="00F12C2C">
                      <w:pPr>
                        <w:pStyle w:val="NoSpacing"/>
                        <w:spacing w:after="120"/>
                        <w:ind w:left="180" w:right="-270"/>
                        <w:rPr>
                          <w:rFonts w:cs="Arial"/>
                          <w:sz w:val="36"/>
                          <w:szCs w:val="36"/>
                        </w:rPr>
                      </w:pPr>
                      <w:r>
                        <w:rPr>
                          <w:rFonts w:cs="Arial"/>
                          <w:b/>
                          <w:sz w:val="36"/>
                        </w:rPr>
                        <w:t>Fecha final</w:t>
                      </w:r>
                      <w:r>
                        <w:rPr>
                          <w:rFonts w:cs="Arial"/>
                          <w:sz w:val="36"/>
                        </w:rPr>
                        <w:t xml:space="preserve">: </w:t>
                      </w:r>
                      <w:sdt>
                        <w:sdtPr>
                          <w:rPr>
                            <w:rFonts w:cstheme="minorHAnsi"/>
                            <w:sz w:val="36"/>
                            <w:szCs w:val="36"/>
                          </w:rPr>
                          <w:id w:val="-464740295"/>
                          <w:showingPlcHdr/>
                          <w:date w:fullDate="2015-10-23T00:00:00Z">
                            <w:dateFormat w:val="dddd, dd MMMM, yyyy"/>
                            <w:lid w:val="en-US"/>
                            <w:storeMappedDataAs w:val="dateTime"/>
                            <w:calendar w:val="gregorian"/>
                          </w:date>
                        </w:sdtPr>
                        <w:sdtEndPr>
                          <w:rPr>
                            <w:rFonts w:cs="Arial"/>
                          </w:rPr>
                        </w:sdtEndPr>
                        <w:sdtContent>
                          <w:r>
                            <w:rPr>
                              <w:rFonts w:cstheme="minorHAnsi"/>
                              <w:sz w:val="36"/>
                            </w:rPr>
                            <w:t xml:space="preserve">     </w:t>
                          </w:r>
                        </w:sdtContent>
                      </w:sdt>
                    </w:p>
                    <w:p w14:paraId="7604EDAF" w14:textId="2E84917D" w:rsidR="004B6043" w:rsidRDefault="00F12C2C">
                      <w:pPr>
                        <w:pStyle w:val="NoSpacing"/>
                        <w:spacing w:after="120"/>
                        <w:ind w:left="180"/>
                        <w:rPr>
                          <w:rFonts w:cs="Arial"/>
                          <w:sz w:val="36"/>
                          <w:szCs w:val="36"/>
                        </w:rPr>
                      </w:pPr>
                      <w:r>
                        <w:rPr>
                          <w:rFonts w:cs="Arial"/>
                          <w:b/>
                          <w:sz w:val="36"/>
                        </w:rPr>
                        <w:t xml:space="preserve">Fecha de presentación del informe </w:t>
                      </w:r>
                      <w:r>
                        <w:rPr>
                          <w:rFonts w:cs="Arial"/>
                          <w:sz w:val="36"/>
                        </w:rPr>
                        <w:t xml:space="preserve">: </w:t>
                      </w:r>
                      <w:sdt>
                        <w:sdtPr>
                          <w:rPr>
                            <w:rFonts w:cstheme="minorHAnsi"/>
                            <w:sz w:val="36"/>
                            <w:szCs w:val="36"/>
                          </w:rPr>
                          <w:id w:val="511341073"/>
                          <w:showingPlcHdr/>
                          <w:date w:fullDate="2015-10-23T00:00:00Z">
                            <w:dateFormat w:val="dddd, dd MMMM, yyyy"/>
                            <w:lid w:val="en-US"/>
                            <w:storeMappedDataAs w:val="dateTime"/>
                            <w:calendar w:val="gregorian"/>
                          </w:date>
                        </w:sdtPr>
                        <w:sdtEndPr/>
                        <w:sdtContent>
                          <w:r>
                            <w:rPr>
                              <w:rFonts w:cstheme="minorHAnsi"/>
                              <w:sz w:val="36"/>
                            </w:rPr>
                            <w:t xml:space="preserve">     </w:t>
                          </w:r>
                        </w:sdtContent>
                      </w:sdt>
                      <w:r>
                        <w:rPr>
                          <w:rFonts w:cs="Arial"/>
                          <w:sz w:val="36"/>
                        </w:rPr>
                        <w:t xml:space="preserve">   </w:t>
                      </w:r>
                    </w:p>
                  </w:txbxContent>
                </v:textbox>
                <w10:wrap type="topAndBottom" anchorx="margin"/>
              </v:shape>
            </w:pict>
          </mc:Fallback>
        </mc:AlternateContent>
      </w:r>
    </w:p>
    <w:sdt>
      <w:sdtPr>
        <w:rPr>
          <w:rFonts w:asciiTheme="minorHAnsi" w:eastAsiaTheme="minorHAnsi" w:hAnsiTheme="minorHAnsi" w:cstheme="minorBidi"/>
          <w:color w:val="auto"/>
          <w:sz w:val="20"/>
          <w:szCs w:val="20"/>
          <w:lang w:val="en-GB"/>
        </w:rPr>
        <w:id w:val="-1617671839"/>
        <w:docPartObj>
          <w:docPartGallery w:val="Table of Contents"/>
          <w:docPartUnique/>
        </w:docPartObj>
      </w:sdtPr>
      <w:sdtEndPr>
        <w:rPr>
          <w:b/>
          <w:bCs/>
          <w:noProof/>
        </w:rPr>
      </w:sdtEndPr>
      <w:sdtContent>
        <w:p w14:paraId="14080C94" w14:textId="77777777" w:rsidR="004B6043" w:rsidRDefault="004B6043">
          <w:pPr>
            <w:pStyle w:val="TOCHeading"/>
            <w:rPr>
              <w:rFonts w:asciiTheme="minorHAnsi" w:eastAsiaTheme="minorHAnsi" w:hAnsiTheme="minorHAnsi" w:cstheme="minorBidi"/>
              <w:color w:val="auto"/>
              <w:sz w:val="20"/>
              <w:szCs w:val="20"/>
            </w:rPr>
          </w:pPr>
        </w:p>
        <w:p w14:paraId="45AE0A2B" w14:textId="77777777" w:rsidR="004B6043" w:rsidRDefault="00F12C2C">
          <w:pPr>
            <w:rPr>
              <w:sz w:val="20"/>
              <w:szCs w:val="20"/>
            </w:rPr>
          </w:pPr>
          <w:r>
            <w:rPr>
              <w:sz w:val="20"/>
            </w:rPr>
            <w:br w:type="page"/>
          </w:r>
        </w:p>
        <w:p w14:paraId="1DABD07B" w14:textId="13D74CE8" w:rsidR="004B6043" w:rsidRPr="00423BCD" w:rsidRDefault="00F12C2C">
          <w:pPr>
            <w:pStyle w:val="TOCHeading"/>
            <w:rPr>
              <w:rFonts w:asciiTheme="minorHAnsi" w:hAnsiTheme="minorHAnsi"/>
              <w:b/>
              <w:color w:val="91C93D"/>
              <w:sz w:val="20"/>
              <w:szCs w:val="20"/>
            </w:rPr>
          </w:pPr>
          <w:r w:rsidRPr="00423BCD">
            <w:rPr>
              <w:rFonts w:asciiTheme="minorHAnsi" w:hAnsiTheme="minorHAnsi"/>
              <w:b/>
              <w:color w:val="91C93D"/>
              <w:sz w:val="20"/>
            </w:rPr>
            <w:lastRenderedPageBreak/>
            <w:t>Contenido</w:t>
          </w:r>
        </w:p>
        <w:p w14:paraId="25B74F8B" w14:textId="3117F169" w:rsidR="004B6043" w:rsidRDefault="00476464">
          <w:pPr>
            <w:pStyle w:val="TOC1"/>
            <w:tabs>
              <w:tab w:val="left" w:pos="440"/>
              <w:tab w:val="right" w:leader="dot" w:pos="9016"/>
            </w:tabs>
            <w:rPr>
              <w:rFonts w:eastAsiaTheme="minorEastAsia"/>
              <w:noProof/>
              <w:sz w:val="20"/>
              <w:szCs w:val="20"/>
            </w:rPr>
          </w:pPr>
          <w:r w:rsidRPr="00C75175">
            <w:rPr>
              <w:sz w:val="20"/>
            </w:rPr>
            <w:fldChar w:fldCharType="begin"/>
          </w:r>
          <w:r w:rsidR="00F12C2C" w:rsidRPr="00C75175">
            <w:rPr>
              <w:sz w:val="20"/>
              <w:szCs w:val="20"/>
            </w:rPr>
            <w:instrText xml:space="preserve"> TOC \o "1-3" \h \z \u </w:instrText>
          </w:r>
          <w:r w:rsidRPr="00C75175">
            <w:rPr>
              <w:sz w:val="20"/>
              <w:szCs w:val="20"/>
            </w:rPr>
            <w:fldChar w:fldCharType="separate"/>
          </w:r>
          <w:hyperlink w:anchor="_Toc434849447" w:history="1">
            <w:r w:rsidR="00645D63" w:rsidRPr="00C75175">
              <w:rPr>
                <w:rStyle w:val="Hyperlink"/>
                <w:noProof/>
                <w:sz w:val="20"/>
                <w:szCs w:val="20"/>
              </w:rPr>
              <w:t>1.</w:t>
            </w:r>
            <w:r w:rsidR="00645D63" w:rsidRPr="00C75175">
              <w:rPr>
                <w:rFonts w:eastAsiaTheme="minorEastAsia"/>
                <w:noProof/>
                <w:sz w:val="20"/>
                <w:szCs w:val="20"/>
                <w:lang w:val="en-US"/>
              </w:rPr>
              <w:tab/>
            </w:r>
            <w:r w:rsidR="00EB7B7C">
              <w:rPr>
                <w:rFonts w:eastAsiaTheme="minorEastAsia"/>
                <w:noProof/>
                <w:sz w:val="20"/>
                <w:szCs w:val="20"/>
                <w:lang w:val="en-US"/>
              </w:rPr>
              <w:t>Visión general de las tareas principales</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_Toc434849447 \h </w:instrText>
            </w:r>
            <w:r w:rsidR="00645D63" w:rsidRPr="00C75175">
              <w:rPr>
                <w:noProof/>
                <w:webHidden/>
                <w:sz w:val="20"/>
                <w:szCs w:val="20"/>
              </w:rPr>
            </w:r>
            <w:r w:rsidR="00645D63" w:rsidRPr="00C75175">
              <w:rPr>
                <w:noProof/>
                <w:webHidden/>
                <w:sz w:val="20"/>
                <w:szCs w:val="20"/>
              </w:rPr>
              <w:fldChar w:fldCharType="separate"/>
            </w:r>
            <w:r w:rsidR="00DF63F9">
              <w:rPr>
                <w:noProof/>
                <w:webHidden/>
                <w:sz w:val="20"/>
                <w:szCs w:val="20"/>
              </w:rPr>
              <w:t>2</w:t>
            </w:r>
            <w:r w:rsidR="00645D63" w:rsidRPr="00C75175">
              <w:rPr>
                <w:noProof/>
                <w:webHidden/>
                <w:sz w:val="20"/>
                <w:szCs w:val="20"/>
              </w:rPr>
              <w:fldChar w:fldCharType="end"/>
            </w:r>
          </w:hyperlink>
        </w:p>
        <w:p w14:paraId="04733DE6" w14:textId="36F89D99" w:rsidR="00645D63" w:rsidRPr="00C75175" w:rsidRDefault="006F5128">
          <w:pPr>
            <w:pStyle w:val="TOC1"/>
            <w:tabs>
              <w:tab w:val="left" w:pos="440"/>
              <w:tab w:val="right" w:leader="dot" w:pos="9016"/>
            </w:tabs>
            <w:rPr>
              <w:rFonts w:eastAsiaTheme="minorEastAsia"/>
              <w:noProof/>
              <w:sz w:val="20"/>
              <w:szCs w:val="20"/>
              <w:lang w:val="en-US"/>
            </w:rPr>
          </w:pPr>
          <w:hyperlink w:anchor="_Toc434849448" w:history="1">
            <w:r w:rsidR="00645D63" w:rsidRPr="00C75175">
              <w:rPr>
                <w:rStyle w:val="Hyperlink"/>
                <w:noProof/>
                <w:sz w:val="20"/>
                <w:szCs w:val="20"/>
              </w:rPr>
              <w:t>2.</w:t>
            </w:r>
            <w:r w:rsidR="00645D63" w:rsidRPr="00C75175">
              <w:rPr>
                <w:rFonts w:eastAsiaTheme="minorEastAsia"/>
                <w:noProof/>
                <w:sz w:val="20"/>
                <w:szCs w:val="20"/>
                <w:lang w:val="en-US"/>
              </w:rPr>
              <w:tab/>
            </w:r>
            <w:r w:rsidR="00EB7B7C">
              <w:rPr>
                <w:rFonts w:eastAsiaTheme="minorEastAsia"/>
                <w:noProof/>
                <w:sz w:val="20"/>
                <w:szCs w:val="20"/>
                <w:lang w:val="en-US"/>
              </w:rPr>
              <w:t>Introducción</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_Toc434849448 \h </w:instrText>
            </w:r>
            <w:r w:rsidR="00645D63" w:rsidRPr="00C75175">
              <w:rPr>
                <w:noProof/>
                <w:webHidden/>
                <w:sz w:val="20"/>
                <w:szCs w:val="20"/>
              </w:rPr>
            </w:r>
            <w:r w:rsidR="00645D63" w:rsidRPr="00C75175">
              <w:rPr>
                <w:noProof/>
                <w:webHidden/>
                <w:sz w:val="20"/>
                <w:szCs w:val="20"/>
              </w:rPr>
              <w:fldChar w:fldCharType="separate"/>
            </w:r>
            <w:r w:rsidR="00DF63F9">
              <w:rPr>
                <w:noProof/>
                <w:webHidden/>
                <w:sz w:val="20"/>
                <w:szCs w:val="20"/>
              </w:rPr>
              <w:t>2</w:t>
            </w:r>
            <w:r w:rsidR="00645D63" w:rsidRPr="00C75175">
              <w:rPr>
                <w:noProof/>
                <w:webHidden/>
                <w:sz w:val="20"/>
                <w:szCs w:val="20"/>
              </w:rPr>
              <w:fldChar w:fldCharType="end"/>
            </w:r>
          </w:hyperlink>
        </w:p>
        <w:p w14:paraId="541A4F16" w14:textId="5845D44B" w:rsidR="00645D63" w:rsidRPr="00C75175" w:rsidRDefault="006F5128">
          <w:pPr>
            <w:pStyle w:val="TOC1"/>
            <w:tabs>
              <w:tab w:val="left" w:pos="440"/>
              <w:tab w:val="right" w:leader="dot" w:pos="9016"/>
            </w:tabs>
            <w:rPr>
              <w:rFonts w:eastAsiaTheme="minorEastAsia"/>
              <w:noProof/>
              <w:sz w:val="20"/>
              <w:szCs w:val="20"/>
              <w:lang w:val="en-US"/>
            </w:rPr>
          </w:pPr>
          <w:hyperlink w:anchor="_Toc434849449" w:history="1">
            <w:r w:rsidR="00645D63" w:rsidRPr="00C75175">
              <w:rPr>
                <w:rStyle w:val="Hyperlink"/>
                <w:noProof/>
                <w:sz w:val="20"/>
                <w:szCs w:val="20"/>
              </w:rPr>
              <w:t>3.</w:t>
            </w:r>
            <w:r w:rsidR="00645D63" w:rsidRPr="00C75175">
              <w:rPr>
                <w:rFonts w:eastAsiaTheme="minorEastAsia"/>
                <w:noProof/>
                <w:sz w:val="20"/>
                <w:szCs w:val="20"/>
                <w:lang w:val="en-US"/>
              </w:rPr>
              <w:tab/>
            </w:r>
            <w:r w:rsidR="00EB7B7C">
              <w:rPr>
                <w:rFonts w:eastAsiaTheme="minorEastAsia"/>
                <w:noProof/>
                <w:sz w:val="20"/>
                <w:szCs w:val="20"/>
                <w:lang w:val="en-US"/>
              </w:rPr>
              <w:t xml:space="preserve">Estructura del Clúster de </w:t>
            </w:r>
            <w:r w:rsidR="00645D63" w:rsidRPr="00C75175">
              <w:rPr>
                <w:rStyle w:val="Hyperlink"/>
                <w:noProof/>
                <w:sz w:val="20"/>
                <w:szCs w:val="20"/>
              </w:rPr>
              <w:t>Nutri</w:t>
            </w:r>
            <w:r w:rsidR="00EB7B7C">
              <w:rPr>
                <w:rStyle w:val="Hyperlink"/>
                <w:noProof/>
                <w:sz w:val="20"/>
                <w:szCs w:val="20"/>
              </w:rPr>
              <w:t>ción</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_Toc434849449 \h </w:instrText>
            </w:r>
            <w:r w:rsidR="00645D63" w:rsidRPr="00C75175">
              <w:rPr>
                <w:noProof/>
                <w:webHidden/>
                <w:sz w:val="20"/>
                <w:szCs w:val="20"/>
              </w:rPr>
            </w:r>
            <w:r w:rsidR="00645D63" w:rsidRPr="00C75175">
              <w:rPr>
                <w:noProof/>
                <w:webHidden/>
                <w:sz w:val="20"/>
                <w:szCs w:val="20"/>
              </w:rPr>
              <w:fldChar w:fldCharType="separate"/>
            </w:r>
            <w:r w:rsidR="00DF63F9">
              <w:rPr>
                <w:noProof/>
                <w:webHidden/>
                <w:sz w:val="20"/>
                <w:szCs w:val="20"/>
              </w:rPr>
              <w:t>2</w:t>
            </w:r>
            <w:r w:rsidR="00645D63" w:rsidRPr="00C75175">
              <w:rPr>
                <w:noProof/>
                <w:webHidden/>
                <w:sz w:val="20"/>
                <w:szCs w:val="20"/>
              </w:rPr>
              <w:fldChar w:fldCharType="end"/>
            </w:r>
          </w:hyperlink>
        </w:p>
        <w:p w14:paraId="1058D11E" w14:textId="7ED00FDD" w:rsidR="00645D63" w:rsidRPr="00C75175" w:rsidRDefault="006F5128">
          <w:pPr>
            <w:pStyle w:val="TOC1"/>
            <w:tabs>
              <w:tab w:val="left" w:pos="440"/>
              <w:tab w:val="right" w:leader="dot" w:pos="9016"/>
            </w:tabs>
            <w:rPr>
              <w:rFonts w:eastAsiaTheme="minorEastAsia"/>
              <w:noProof/>
              <w:sz w:val="20"/>
              <w:szCs w:val="20"/>
              <w:lang w:val="en-US"/>
            </w:rPr>
          </w:pPr>
          <w:hyperlink w:anchor="_Toc434849450" w:history="1">
            <w:r w:rsidR="00645D63" w:rsidRPr="00C75175">
              <w:rPr>
                <w:rStyle w:val="Hyperlink"/>
                <w:noProof/>
                <w:sz w:val="20"/>
                <w:szCs w:val="20"/>
              </w:rPr>
              <w:t>4.</w:t>
            </w:r>
            <w:r w:rsidR="00645D63" w:rsidRPr="00C75175">
              <w:rPr>
                <w:rFonts w:eastAsiaTheme="minorEastAsia"/>
                <w:noProof/>
                <w:sz w:val="20"/>
                <w:szCs w:val="20"/>
                <w:lang w:val="en-US"/>
              </w:rPr>
              <w:tab/>
            </w:r>
            <w:r w:rsidR="00EB7B7C">
              <w:rPr>
                <w:rFonts w:eastAsiaTheme="minorEastAsia"/>
                <w:noProof/>
                <w:sz w:val="20"/>
                <w:szCs w:val="20"/>
                <w:lang w:val="en-US"/>
              </w:rPr>
              <w:t>Documentos de transpaso</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_Toc434849450 \h </w:instrText>
            </w:r>
            <w:r w:rsidR="00645D63" w:rsidRPr="00C75175">
              <w:rPr>
                <w:noProof/>
                <w:webHidden/>
                <w:sz w:val="20"/>
                <w:szCs w:val="20"/>
              </w:rPr>
            </w:r>
            <w:r w:rsidR="00645D63" w:rsidRPr="00C75175">
              <w:rPr>
                <w:noProof/>
                <w:webHidden/>
                <w:sz w:val="20"/>
                <w:szCs w:val="20"/>
              </w:rPr>
              <w:fldChar w:fldCharType="separate"/>
            </w:r>
            <w:r w:rsidR="00DF63F9">
              <w:rPr>
                <w:noProof/>
                <w:webHidden/>
                <w:sz w:val="20"/>
                <w:szCs w:val="20"/>
              </w:rPr>
              <w:t>2</w:t>
            </w:r>
            <w:r w:rsidR="00645D63" w:rsidRPr="00C75175">
              <w:rPr>
                <w:noProof/>
                <w:webHidden/>
                <w:sz w:val="20"/>
                <w:szCs w:val="20"/>
              </w:rPr>
              <w:fldChar w:fldCharType="end"/>
            </w:r>
          </w:hyperlink>
        </w:p>
        <w:p w14:paraId="3A5B225F" w14:textId="02477E07" w:rsidR="00645D63" w:rsidRPr="00C75175" w:rsidRDefault="006F5128">
          <w:pPr>
            <w:pStyle w:val="TOC1"/>
            <w:tabs>
              <w:tab w:val="left" w:pos="440"/>
              <w:tab w:val="right" w:leader="dot" w:pos="9016"/>
            </w:tabs>
            <w:rPr>
              <w:rFonts w:eastAsiaTheme="minorEastAsia"/>
              <w:noProof/>
              <w:sz w:val="20"/>
              <w:szCs w:val="20"/>
              <w:lang w:val="en-US"/>
            </w:rPr>
          </w:pPr>
          <w:hyperlink w:anchor="_Toc434849451" w:history="1">
            <w:r w:rsidR="00645D63" w:rsidRPr="00C75175">
              <w:rPr>
                <w:rStyle w:val="Hyperlink"/>
                <w:noProof/>
                <w:sz w:val="20"/>
                <w:szCs w:val="20"/>
              </w:rPr>
              <w:t>5.</w:t>
            </w:r>
            <w:r w:rsidR="00645D63" w:rsidRPr="00C75175">
              <w:rPr>
                <w:rFonts w:eastAsiaTheme="minorEastAsia"/>
                <w:noProof/>
                <w:sz w:val="20"/>
                <w:szCs w:val="20"/>
                <w:lang w:val="en-US"/>
              </w:rPr>
              <w:tab/>
            </w:r>
            <w:r w:rsidR="00645D63" w:rsidRPr="00C75175">
              <w:rPr>
                <w:rStyle w:val="Hyperlink"/>
                <w:noProof/>
                <w:sz w:val="20"/>
                <w:szCs w:val="20"/>
              </w:rPr>
              <w:t>Descri</w:t>
            </w:r>
            <w:r w:rsidR="00EB7B7C">
              <w:rPr>
                <w:rStyle w:val="Hyperlink"/>
                <w:noProof/>
                <w:sz w:val="20"/>
                <w:szCs w:val="20"/>
              </w:rPr>
              <w:t>pción de los procesos y herramientas de gestión de la información</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_Toc434849451 \h </w:instrText>
            </w:r>
            <w:r w:rsidR="00645D63" w:rsidRPr="00C75175">
              <w:rPr>
                <w:noProof/>
                <w:webHidden/>
                <w:sz w:val="20"/>
                <w:szCs w:val="20"/>
              </w:rPr>
            </w:r>
            <w:r w:rsidR="00645D63" w:rsidRPr="00C75175">
              <w:rPr>
                <w:noProof/>
                <w:webHidden/>
                <w:sz w:val="20"/>
                <w:szCs w:val="20"/>
              </w:rPr>
              <w:fldChar w:fldCharType="separate"/>
            </w:r>
            <w:r w:rsidR="00DF63F9">
              <w:rPr>
                <w:noProof/>
                <w:webHidden/>
                <w:sz w:val="20"/>
                <w:szCs w:val="20"/>
              </w:rPr>
              <w:t>3</w:t>
            </w:r>
            <w:r w:rsidR="00645D63" w:rsidRPr="00C75175">
              <w:rPr>
                <w:noProof/>
                <w:webHidden/>
                <w:sz w:val="20"/>
                <w:szCs w:val="20"/>
              </w:rPr>
              <w:fldChar w:fldCharType="end"/>
            </w:r>
          </w:hyperlink>
        </w:p>
        <w:p w14:paraId="5542725F" w14:textId="4F00459B" w:rsidR="00645D63" w:rsidRDefault="006F5128">
          <w:pPr>
            <w:pStyle w:val="TOC1"/>
            <w:tabs>
              <w:tab w:val="left" w:pos="440"/>
              <w:tab w:val="right" w:leader="dot" w:pos="9016"/>
            </w:tabs>
            <w:rPr>
              <w:noProof/>
              <w:sz w:val="20"/>
              <w:szCs w:val="20"/>
            </w:rPr>
          </w:pPr>
          <w:hyperlink w:anchor="_Toc434849452" w:history="1">
            <w:r w:rsidR="00645D63" w:rsidRPr="00C75175">
              <w:rPr>
                <w:rStyle w:val="Hyperlink"/>
                <w:noProof/>
                <w:sz w:val="20"/>
                <w:szCs w:val="20"/>
              </w:rPr>
              <w:t>6.</w:t>
            </w:r>
            <w:r w:rsidR="00645D63" w:rsidRPr="00C75175">
              <w:rPr>
                <w:rFonts w:eastAsiaTheme="minorEastAsia"/>
                <w:noProof/>
                <w:sz w:val="20"/>
                <w:szCs w:val="20"/>
                <w:lang w:val="en-US"/>
              </w:rPr>
              <w:tab/>
            </w:r>
            <w:r w:rsidR="00EB7B7C">
              <w:rPr>
                <w:rFonts w:eastAsiaTheme="minorEastAsia"/>
                <w:noProof/>
                <w:sz w:val="20"/>
                <w:szCs w:val="20"/>
                <w:lang w:val="en-US"/>
              </w:rPr>
              <w:t>Quién hace qué y dónde en relación a la gestión de la información</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_Toc434849452 \h </w:instrText>
            </w:r>
            <w:r w:rsidR="00645D63" w:rsidRPr="00C75175">
              <w:rPr>
                <w:noProof/>
                <w:webHidden/>
                <w:sz w:val="20"/>
                <w:szCs w:val="20"/>
              </w:rPr>
            </w:r>
            <w:r w:rsidR="00645D63" w:rsidRPr="00C75175">
              <w:rPr>
                <w:noProof/>
                <w:webHidden/>
                <w:sz w:val="20"/>
                <w:szCs w:val="20"/>
              </w:rPr>
              <w:fldChar w:fldCharType="separate"/>
            </w:r>
            <w:r w:rsidR="00DF63F9">
              <w:rPr>
                <w:noProof/>
                <w:webHidden/>
                <w:sz w:val="20"/>
                <w:szCs w:val="20"/>
              </w:rPr>
              <w:t>4</w:t>
            </w:r>
            <w:r w:rsidR="00645D63" w:rsidRPr="00C75175">
              <w:rPr>
                <w:noProof/>
                <w:webHidden/>
                <w:sz w:val="20"/>
                <w:szCs w:val="20"/>
              </w:rPr>
              <w:fldChar w:fldCharType="end"/>
            </w:r>
          </w:hyperlink>
        </w:p>
        <w:p w14:paraId="7389744B" w14:textId="5A053C8B" w:rsidR="00EB7B7C" w:rsidRPr="00EB7B7C" w:rsidRDefault="00EB7B7C" w:rsidP="00EB7B7C">
          <w:pPr>
            <w:rPr>
              <w:noProof/>
            </w:rPr>
          </w:pPr>
          <w:r>
            <w:rPr>
              <w:noProof/>
            </w:rPr>
            <w:t xml:space="preserve">7.      </w:t>
          </w:r>
          <w:r w:rsidRPr="00A349C1">
            <w:rPr>
              <w:noProof/>
              <w:sz w:val="20"/>
              <w:szCs w:val="20"/>
            </w:rPr>
            <w:t>Procedimientos</w:t>
          </w:r>
          <w:r>
            <w:rPr>
              <w:noProof/>
            </w:rPr>
            <w:t xml:space="preserve"> </w:t>
          </w:r>
          <w:r w:rsidRPr="00A349C1">
            <w:rPr>
              <w:noProof/>
              <w:sz w:val="20"/>
              <w:szCs w:val="20"/>
            </w:rPr>
            <w:t>administrativos</w:t>
          </w:r>
          <w:r w:rsidR="00DF63F9">
            <w:rPr>
              <w:noProof/>
            </w:rPr>
            <w:t>………………………………………………………………………………………………..4</w:t>
          </w:r>
        </w:p>
        <w:p w14:paraId="712A9ADF" w14:textId="72973837" w:rsidR="00645D63" w:rsidRPr="00C75175" w:rsidRDefault="006F5128">
          <w:pPr>
            <w:pStyle w:val="TOC1"/>
            <w:tabs>
              <w:tab w:val="left" w:pos="440"/>
              <w:tab w:val="right" w:leader="dot" w:pos="9016"/>
            </w:tabs>
            <w:rPr>
              <w:rFonts w:eastAsiaTheme="minorEastAsia"/>
              <w:noProof/>
              <w:sz w:val="20"/>
              <w:szCs w:val="20"/>
              <w:lang w:val="en-US"/>
            </w:rPr>
          </w:pPr>
          <w:hyperlink w:anchor="_Toc434849456" w:history="1">
            <w:r w:rsidR="00645D63" w:rsidRPr="00C75175">
              <w:rPr>
                <w:rStyle w:val="Hyperlink"/>
                <w:noProof/>
                <w:sz w:val="20"/>
                <w:szCs w:val="20"/>
              </w:rPr>
              <w:t>8.</w:t>
            </w:r>
            <w:r w:rsidR="00645D63" w:rsidRPr="00C75175">
              <w:rPr>
                <w:rFonts w:eastAsiaTheme="minorEastAsia"/>
                <w:noProof/>
                <w:sz w:val="20"/>
                <w:szCs w:val="20"/>
                <w:lang w:val="en-US"/>
              </w:rPr>
              <w:tab/>
            </w:r>
            <w:r w:rsidR="00EB7B7C">
              <w:rPr>
                <w:rFonts w:eastAsiaTheme="minorEastAsia"/>
                <w:noProof/>
                <w:sz w:val="20"/>
                <w:szCs w:val="20"/>
                <w:lang w:val="en-US"/>
              </w:rPr>
              <w:t>Enlaces del Clúster de Nutrición con otros clústeres / agencias del gobierno</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_Toc434849456 \h </w:instrText>
            </w:r>
            <w:r w:rsidR="00645D63" w:rsidRPr="00C75175">
              <w:rPr>
                <w:noProof/>
                <w:webHidden/>
                <w:sz w:val="20"/>
                <w:szCs w:val="20"/>
              </w:rPr>
            </w:r>
            <w:r w:rsidR="00645D63" w:rsidRPr="00C75175">
              <w:rPr>
                <w:noProof/>
                <w:webHidden/>
                <w:sz w:val="20"/>
                <w:szCs w:val="20"/>
              </w:rPr>
              <w:fldChar w:fldCharType="separate"/>
            </w:r>
            <w:r w:rsidR="00DF63F9">
              <w:rPr>
                <w:noProof/>
                <w:webHidden/>
                <w:sz w:val="20"/>
                <w:szCs w:val="20"/>
              </w:rPr>
              <w:t>4</w:t>
            </w:r>
            <w:r w:rsidR="00645D63" w:rsidRPr="00C75175">
              <w:rPr>
                <w:noProof/>
                <w:webHidden/>
                <w:sz w:val="20"/>
                <w:szCs w:val="20"/>
              </w:rPr>
              <w:fldChar w:fldCharType="end"/>
            </w:r>
          </w:hyperlink>
        </w:p>
        <w:p w14:paraId="0A846097" w14:textId="0CF5246B" w:rsidR="00645D63" w:rsidRPr="00C75175" w:rsidRDefault="006F5128">
          <w:pPr>
            <w:pStyle w:val="TOC1"/>
            <w:tabs>
              <w:tab w:val="left" w:pos="440"/>
              <w:tab w:val="right" w:leader="dot" w:pos="9016"/>
            </w:tabs>
            <w:rPr>
              <w:rFonts w:eastAsiaTheme="minorEastAsia"/>
              <w:noProof/>
              <w:sz w:val="20"/>
              <w:szCs w:val="20"/>
              <w:lang w:val="en-US"/>
            </w:rPr>
          </w:pPr>
          <w:hyperlink w:anchor="_Toc434849457" w:history="1">
            <w:r w:rsidR="00645D63" w:rsidRPr="00C75175">
              <w:rPr>
                <w:rStyle w:val="Hyperlink"/>
                <w:noProof/>
                <w:sz w:val="20"/>
                <w:szCs w:val="20"/>
              </w:rPr>
              <w:t>9.</w:t>
            </w:r>
            <w:r w:rsidR="00645D63" w:rsidRPr="00C75175">
              <w:rPr>
                <w:rFonts w:eastAsiaTheme="minorEastAsia"/>
                <w:noProof/>
                <w:sz w:val="20"/>
                <w:szCs w:val="20"/>
                <w:lang w:val="en-US"/>
              </w:rPr>
              <w:tab/>
            </w:r>
            <w:r w:rsidR="00645D63" w:rsidRPr="00C75175">
              <w:rPr>
                <w:rStyle w:val="Hyperlink"/>
                <w:noProof/>
                <w:sz w:val="20"/>
                <w:szCs w:val="20"/>
              </w:rPr>
              <w:t>Le</w:t>
            </w:r>
            <w:r w:rsidR="00EB7B7C">
              <w:rPr>
                <w:rStyle w:val="Hyperlink"/>
                <w:noProof/>
                <w:sz w:val="20"/>
                <w:szCs w:val="20"/>
              </w:rPr>
              <w:t>cciones aprendidas: retos, limitaciones</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_Toc434849457 \h </w:instrText>
            </w:r>
            <w:r w:rsidR="00645D63" w:rsidRPr="00C75175">
              <w:rPr>
                <w:noProof/>
                <w:webHidden/>
                <w:sz w:val="20"/>
                <w:szCs w:val="20"/>
              </w:rPr>
            </w:r>
            <w:r w:rsidR="00645D63" w:rsidRPr="00C75175">
              <w:rPr>
                <w:noProof/>
                <w:webHidden/>
                <w:sz w:val="20"/>
                <w:szCs w:val="20"/>
              </w:rPr>
              <w:fldChar w:fldCharType="separate"/>
            </w:r>
            <w:r w:rsidR="00DF63F9">
              <w:rPr>
                <w:noProof/>
                <w:webHidden/>
                <w:sz w:val="20"/>
                <w:szCs w:val="20"/>
              </w:rPr>
              <w:t>4</w:t>
            </w:r>
            <w:r w:rsidR="00645D63" w:rsidRPr="00C75175">
              <w:rPr>
                <w:noProof/>
                <w:webHidden/>
                <w:sz w:val="20"/>
                <w:szCs w:val="20"/>
              </w:rPr>
              <w:fldChar w:fldCharType="end"/>
            </w:r>
          </w:hyperlink>
        </w:p>
        <w:p w14:paraId="137A32D6" w14:textId="0745F347" w:rsidR="00645D63" w:rsidRPr="00C75175" w:rsidRDefault="006F5128">
          <w:pPr>
            <w:pStyle w:val="TOC1"/>
            <w:tabs>
              <w:tab w:val="left" w:pos="660"/>
              <w:tab w:val="right" w:leader="dot" w:pos="9016"/>
            </w:tabs>
            <w:rPr>
              <w:rFonts w:eastAsiaTheme="minorEastAsia"/>
              <w:noProof/>
              <w:sz w:val="20"/>
              <w:szCs w:val="20"/>
              <w:lang w:val="en-US"/>
            </w:rPr>
          </w:pPr>
          <w:hyperlink w:anchor="_Toc434849458" w:history="1">
            <w:r w:rsidR="00645D63" w:rsidRPr="00C75175">
              <w:rPr>
                <w:rStyle w:val="Hyperlink"/>
                <w:noProof/>
                <w:sz w:val="20"/>
                <w:szCs w:val="20"/>
              </w:rPr>
              <w:t>10.</w:t>
            </w:r>
            <w:r w:rsidR="00EB7B7C">
              <w:rPr>
                <w:rFonts w:eastAsiaTheme="minorEastAsia"/>
                <w:noProof/>
                <w:sz w:val="20"/>
                <w:szCs w:val="20"/>
                <w:lang w:val="en-US"/>
              </w:rPr>
              <w:t xml:space="preserve">    Medidas de seguimiento y próximos pasos</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_Toc434849458 \h </w:instrText>
            </w:r>
            <w:r w:rsidR="00645D63" w:rsidRPr="00C75175">
              <w:rPr>
                <w:noProof/>
                <w:webHidden/>
                <w:sz w:val="20"/>
                <w:szCs w:val="20"/>
              </w:rPr>
            </w:r>
            <w:r w:rsidR="00645D63" w:rsidRPr="00C75175">
              <w:rPr>
                <w:noProof/>
                <w:webHidden/>
                <w:sz w:val="20"/>
                <w:szCs w:val="20"/>
              </w:rPr>
              <w:fldChar w:fldCharType="separate"/>
            </w:r>
            <w:r w:rsidR="00DF63F9">
              <w:rPr>
                <w:noProof/>
                <w:webHidden/>
                <w:sz w:val="20"/>
                <w:szCs w:val="20"/>
              </w:rPr>
              <w:t>5</w:t>
            </w:r>
            <w:r w:rsidR="00645D63" w:rsidRPr="00C75175">
              <w:rPr>
                <w:noProof/>
                <w:webHidden/>
                <w:sz w:val="20"/>
                <w:szCs w:val="20"/>
              </w:rPr>
              <w:fldChar w:fldCharType="end"/>
            </w:r>
          </w:hyperlink>
        </w:p>
        <w:p w14:paraId="51FCF523" w14:textId="441E4330" w:rsidR="00645D63" w:rsidRDefault="006F5128">
          <w:pPr>
            <w:pStyle w:val="TOC1"/>
            <w:tabs>
              <w:tab w:val="left" w:pos="660"/>
              <w:tab w:val="right" w:leader="dot" w:pos="9016"/>
            </w:tabs>
            <w:rPr>
              <w:rFonts w:eastAsiaTheme="minorEastAsia"/>
              <w:noProof/>
              <w:lang w:val="en-US"/>
            </w:rPr>
          </w:pPr>
          <w:hyperlink w:anchor="_Toc434849459" w:history="1">
            <w:r w:rsidR="00EB7B7C">
              <w:rPr>
                <w:rStyle w:val="Hyperlink"/>
                <w:noProof/>
                <w:sz w:val="20"/>
                <w:szCs w:val="20"/>
              </w:rPr>
              <w:t>11.    Recomendaciones</w:t>
            </w:r>
            <w:r w:rsidR="00645D63" w:rsidRPr="00C75175">
              <w:rPr>
                <w:noProof/>
                <w:webHidden/>
                <w:sz w:val="20"/>
                <w:szCs w:val="20"/>
              </w:rPr>
              <w:tab/>
            </w:r>
            <w:r w:rsidR="00645D63" w:rsidRPr="00C75175">
              <w:rPr>
                <w:noProof/>
                <w:webHidden/>
                <w:sz w:val="20"/>
                <w:szCs w:val="20"/>
              </w:rPr>
              <w:fldChar w:fldCharType="begin"/>
            </w:r>
            <w:r w:rsidR="00645D63" w:rsidRPr="00C75175">
              <w:rPr>
                <w:noProof/>
                <w:webHidden/>
                <w:sz w:val="20"/>
                <w:szCs w:val="20"/>
              </w:rPr>
              <w:instrText xml:space="preserve"> PAGEREF _Toc434849459 \h </w:instrText>
            </w:r>
            <w:r w:rsidR="00645D63" w:rsidRPr="00C75175">
              <w:rPr>
                <w:noProof/>
                <w:webHidden/>
                <w:sz w:val="20"/>
                <w:szCs w:val="20"/>
              </w:rPr>
            </w:r>
            <w:r w:rsidR="00645D63" w:rsidRPr="00C75175">
              <w:rPr>
                <w:noProof/>
                <w:webHidden/>
                <w:sz w:val="20"/>
                <w:szCs w:val="20"/>
              </w:rPr>
              <w:fldChar w:fldCharType="separate"/>
            </w:r>
            <w:r w:rsidR="00DF63F9">
              <w:rPr>
                <w:noProof/>
                <w:webHidden/>
                <w:sz w:val="20"/>
                <w:szCs w:val="20"/>
              </w:rPr>
              <w:t>5</w:t>
            </w:r>
            <w:r w:rsidR="00645D63" w:rsidRPr="00C75175">
              <w:rPr>
                <w:noProof/>
                <w:webHidden/>
                <w:sz w:val="20"/>
                <w:szCs w:val="20"/>
              </w:rPr>
              <w:fldChar w:fldCharType="end"/>
            </w:r>
          </w:hyperlink>
        </w:p>
        <w:p w14:paraId="6BC1D727" w14:textId="77777777" w:rsidR="00B50600" w:rsidRPr="00C75175" w:rsidRDefault="00476464">
          <w:pPr>
            <w:rPr>
              <w:sz w:val="20"/>
              <w:szCs w:val="20"/>
            </w:rPr>
          </w:pPr>
          <w:r w:rsidRPr="00C75175">
            <w:rPr>
              <w:b/>
              <w:bCs/>
              <w:noProof/>
              <w:sz w:val="20"/>
              <w:szCs w:val="20"/>
              <w:lang w:val="en-US"/>
            </w:rPr>
            <w:fldChar w:fldCharType="end"/>
          </w:r>
        </w:p>
      </w:sdtContent>
    </w:sdt>
    <w:p w14:paraId="0667EE94" w14:textId="77777777" w:rsidR="004B6043" w:rsidRPr="00423BCD" w:rsidRDefault="00F12C2C">
      <w:pPr>
        <w:pStyle w:val="Heading1"/>
        <w:numPr>
          <w:ilvl w:val="0"/>
          <w:numId w:val="5"/>
        </w:numPr>
        <w:rPr>
          <w:rFonts w:asciiTheme="minorHAnsi" w:hAnsiTheme="minorHAnsi"/>
          <w:b/>
          <w:color w:val="91C93D"/>
          <w:sz w:val="20"/>
          <w:szCs w:val="20"/>
        </w:rPr>
      </w:pPr>
      <w:bookmarkStart w:id="0" w:name="_Toc434849447"/>
      <w:r w:rsidRPr="00423BCD">
        <w:rPr>
          <w:rFonts w:asciiTheme="minorHAnsi" w:hAnsiTheme="minorHAnsi"/>
          <w:b/>
          <w:color w:val="91C93D"/>
          <w:sz w:val="20"/>
        </w:rPr>
        <w:t>Visión general de las tareas principales</w:t>
      </w:r>
      <w:bookmarkEnd w:id="0"/>
      <w:r w:rsidRPr="00423BCD">
        <w:rPr>
          <w:rFonts w:asciiTheme="minorHAnsi" w:hAnsiTheme="minorHAnsi"/>
          <w:b/>
          <w:color w:val="91C93D"/>
          <w:sz w:val="20"/>
        </w:rPr>
        <w:t xml:space="preserve"> </w:t>
      </w:r>
    </w:p>
    <w:p w14:paraId="5C385D89" w14:textId="7C48CF52" w:rsidR="004B6043" w:rsidRDefault="00F12C2C">
      <w:pPr>
        <w:jc w:val="both"/>
        <w:rPr>
          <w:sz w:val="20"/>
          <w:szCs w:val="20"/>
        </w:rPr>
      </w:pPr>
      <w:r>
        <w:rPr>
          <w:sz w:val="20"/>
        </w:rPr>
        <w:t xml:space="preserve">Por favor, incluir una enumeración de las principales tareas del </w:t>
      </w:r>
      <w:r w:rsidR="00B9029D">
        <w:rPr>
          <w:sz w:val="20"/>
        </w:rPr>
        <w:t>r</w:t>
      </w:r>
      <w:r>
        <w:rPr>
          <w:sz w:val="20"/>
        </w:rPr>
        <w:t xml:space="preserve">esponsable de gestión de la información (IMO), tal y como se detallen en los Términos de referencia, y de los resultados esperados. </w:t>
      </w:r>
    </w:p>
    <w:p w14:paraId="79692C54" w14:textId="77777777" w:rsidR="004B6043" w:rsidRPr="00423BCD" w:rsidRDefault="00F12C2C">
      <w:pPr>
        <w:pStyle w:val="Heading1"/>
        <w:numPr>
          <w:ilvl w:val="0"/>
          <w:numId w:val="5"/>
        </w:numPr>
        <w:rPr>
          <w:rFonts w:asciiTheme="minorHAnsi" w:hAnsiTheme="minorHAnsi"/>
          <w:b/>
          <w:color w:val="91C93D"/>
          <w:sz w:val="20"/>
          <w:szCs w:val="20"/>
        </w:rPr>
      </w:pPr>
      <w:bookmarkStart w:id="1" w:name="_Toc434849448"/>
      <w:r w:rsidRPr="00423BCD">
        <w:rPr>
          <w:rFonts w:asciiTheme="minorHAnsi" w:hAnsiTheme="minorHAnsi"/>
          <w:b/>
          <w:color w:val="91C93D"/>
          <w:sz w:val="20"/>
        </w:rPr>
        <w:t>Introducción</w:t>
      </w:r>
      <w:bookmarkEnd w:id="1"/>
    </w:p>
    <w:p w14:paraId="52D6915E" w14:textId="0B02B970" w:rsidR="004B6043" w:rsidRDefault="00F12C2C">
      <w:pPr>
        <w:jc w:val="both"/>
        <w:rPr>
          <w:sz w:val="20"/>
          <w:szCs w:val="20"/>
        </w:rPr>
      </w:pPr>
      <w:r>
        <w:rPr>
          <w:sz w:val="20"/>
        </w:rPr>
        <w:t>Por favor, incluir una breve visión general del contexto, la</w:t>
      </w:r>
      <w:r w:rsidR="009D0808">
        <w:rPr>
          <w:sz w:val="20"/>
        </w:rPr>
        <w:t xml:space="preserve"> emergencia y la respuesta del C</w:t>
      </w:r>
      <w:r>
        <w:rPr>
          <w:sz w:val="20"/>
        </w:rPr>
        <w:t xml:space="preserve">lúster de </w:t>
      </w:r>
      <w:r w:rsidR="009D0808">
        <w:rPr>
          <w:sz w:val="20"/>
        </w:rPr>
        <w:t>N</w:t>
      </w:r>
      <w:r>
        <w:rPr>
          <w:sz w:val="20"/>
        </w:rPr>
        <w:t>utrición (fecha en que se iniciaron las actividades de los clústeres en el país, n</w:t>
      </w:r>
      <w:r w:rsidR="009D0808">
        <w:rPr>
          <w:sz w:val="20"/>
        </w:rPr>
        <w:t>úmero de personas afectadas, cuántos y qué</w:t>
      </w:r>
      <w:r>
        <w:rPr>
          <w:sz w:val="20"/>
        </w:rPr>
        <w:t xml:space="preserve"> clústeres se han activado, breve descripción del </w:t>
      </w:r>
      <w:r w:rsidR="009D0808">
        <w:rPr>
          <w:sz w:val="20"/>
        </w:rPr>
        <w:t>C</w:t>
      </w:r>
      <w:r>
        <w:rPr>
          <w:sz w:val="20"/>
        </w:rPr>
        <w:t xml:space="preserve">lúster de </w:t>
      </w:r>
      <w:r w:rsidR="009D0808">
        <w:rPr>
          <w:sz w:val="20"/>
        </w:rPr>
        <w:t>N</w:t>
      </w:r>
      <w:r>
        <w:rPr>
          <w:sz w:val="20"/>
        </w:rPr>
        <w:t>utrición / necesidades del sector, recursos y lagunas).</w:t>
      </w:r>
    </w:p>
    <w:p w14:paraId="0C93B0EC" w14:textId="61F728E4" w:rsidR="004B6043" w:rsidRPr="00423BCD" w:rsidRDefault="00EB7B7C">
      <w:pPr>
        <w:pStyle w:val="Heading1"/>
        <w:numPr>
          <w:ilvl w:val="0"/>
          <w:numId w:val="5"/>
        </w:numPr>
        <w:rPr>
          <w:rFonts w:asciiTheme="minorHAnsi" w:hAnsiTheme="minorHAnsi"/>
          <w:b/>
          <w:color w:val="91C93D"/>
          <w:sz w:val="20"/>
          <w:szCs w:val="20"/>
        </w:rPr>
      </w:pPr>
      <w:bookmarkStart w:id="2" w:name="_Toc434849449"/>
      <w:r w:rsidRPr="00423BCD">
        <w:rPr>
          <w:rFonts w:asciiTheme="minorHAnsi" w:hAnsiTheme="minorHAnsi"/>
          <w:b/>
          <w:color w:val="91C93D"/>
          <w:sz w:val="20"/>
        </w:rPr>
        <w:t>Estructura del C</w:t>
      </w:r>
      <w:r w:rsidR="00F12C2C" w:rsidRPr="00423BCD">
        <w:rPr>
          <w:rFonts w:asciiTheme="minorHAnsi" w:hAnsiTheme="minorHAnsi"/>
          <w:b/>
          <w:color w:val="91C93D"/>
          <w:sz w:val="20"/>
        </w:rPr>
        <w:t xml:space="preserve">lúster de </w:t>
      </w:r>
      <w:r w:rsidRPr="00423BCD">
        <w:rPr>
          <w:rFonts w:asciiTheme="minorHAnsi" w:hAnsiTheme="minorHAnsi"/>
          <w:b/>
          <w:color w:val="91C93D"/>
          <w:sz w:val="20"/>
        </w:rPr>
        <w:t>N</w:t>
      </w:r>
      <w:r w:rsidR="00F12C2C" w:rsidRPr="00423BCD">
        <w:rPr>
          <w:rFonts w:asciiTheme="minorHAnsi" w:hAnsiTheme="minorHAnsi"/>
          <w:b/>
          <w:color w:val="91C93D"/>
          <w:sz w:val="20"/>
        </w:rPr>
        <w:t>utrición</w:t>
      </w:r>
      <w:bookmarkEnd w:id="2"/>
    </w:p>
    <w:p w14:paraId="18F7052F" w14:textId="0F683917" w:rsidR="004B6043" w:rsidRDefault="00F12C2C">
      <w:pPr>
        <w:jc w:val="both"/>
        <w:rPr>
          <w:sz w:val="20"/>
          <w:szCs w:val="20"/>
        </w:rPr>
      </w:pPr>
      <w:r>
        <w:rPr>
          <w:sz w:val="20"/>
        </w:rPr>
        <w:t>En concreto, incluir información sobre el mecanismo / estructura de coordinación de la nutrición (liderazgo / co</w:t>
      </w:r>
      <w:r w:rsidR="00B9029D">
        <w:rPr>
          <w:sz w:val="20"/>
        </w:rPr>
        <w:t xml:space="preserve"> </w:t>
      </w:r>
      <w:r>
        <w:rPr>
          <w:sz w:val="20"/>
        </w:rPr>
        <w:t xml:space="preserve">liderazgo del gobierno en la coordinación de la respuesta de nutrición, la política / </w:t>
      </w:r>
      <w:r w:rsidR="009D0808">
        <w:rPr>
          <w:sz w:val="20"/>
        </w:rPr>
        <w:t>estrategia</w:t>
      </w:r>
      <w:r>
        <w:rPr>
          <w:sz w:val="20"/>
        </w:rPr>
        <w:t xml:space="preserve"> nacional de nutrición,  agencia</w:t>
      </w:r>
      <w:r w:rsidR="009D0808">
        <w:rPr>
          <w:sz w:val="20"/>
        </w:rPr>
        <w:t xml:space="preserve"> </w:t>
      </w:r>
      <w:r w:rsidR="00DF63F9">
        <w:rPr>
          <w:sz w:val="20"/>
        </w:rPr>
        <w:t>coordinadora</w:t>
      </w:r>
      <w:r w:rsidR="009D0808">
        <w:rPr>
          <w:sz w:val="20"/>
        </w:rPr>
        <w:t xml:space="preserve"> y </w:t>
      </w:r>
      <w:r>
        <w:rPr>
          <w:sz w:val="20"/>
        </w:rPr>
        <w:t>/ o co-</w:t>
      </w:r>
      <w:r w:rsidR="009D0808">
        <w:rPr>
          <w:sz w:val="20"/>
        </w:rPr>
        <w:t>coordi</w:t>
      </w:r>
      <w:r w:rsidR="00DF63F9">
        <w:rPr>
          <w:sz w:val="20"/>
        </w:rPr>
        <w:t>na</w:t>
      </w:r>
      <w:r w:rsidR="009D0808">
        <w:rPr>
          <w:sz w:val="20"/>
        </w:rPr>
        <w:t xml:space="preserve">dora </w:t>
      </w:r>
      <w:r>
        <w:rPr>
          <w:sz w:val="20"/>
        </w:rPr>
        <w:t xml:space="preserve">del </w:t>
      </w:r>
      <w:r w:rsidR="009D0808">
        <w:rPr>
          <w:sz w:val="20"/>
        </w:rPr>
        <w:t>C</w:t>
      </w:r>
      <w:r>
        <w:rPr>
          <w:sz w:val="20"/>
        </w:rPr>
        <w:t xml:space="preserve">lúster de </w:t>
      </w:r>
      <w:r w:rsidR="009D0808">
        <w:rPr>
          <w:sz w:val="20"/>
        </w:rPr>
        <w:t>N</w:t>
      </w:r>
      <w:r>
        <w:rPr>
          <w:sz w:val="20"/>
        </w:rPr>
        <w:t>ut</w:t>
      </w:r>
      <w:r w:rsidR="00DF63F9">
        <w:rPr>
          <w:sz w:val="20"/>
        </w:rPr>
        <w:t>rición, número de miembros del C</w:t>
      </w:r>
      <w:r>
        <w:rPr>
          <w:sz w:val="20"/>
        </w:rPr>
        <w:t xml:space="preserve">lúster, número de clústeres sub-nacionales, número y datos de contacto del personal del clúster, tanto a nivel nacional y sub-nacional, los diversos grupos de trabajo técnicos y grupos de trabajo y sus coordinadores. Cómo está estructurado el sistema de gestión de información nacional; cómo se asignan / comparten las tareas de gestión de la información entre el gobierno, </w:t>
      </w:r>
      <w:r w:rsidR="009D0808">
        <w:rPr>
          <w:sz w:val="20"/>
        </w:rPr>
        <w:t xml:space="preserve">los </w:t>
      </w:r>
      <w:r>
        <w:rPr>
          <w:sz w:val="20"/>
        </w:rPr>
        <w:t xml:space="preserve">socios y </w:t>
      </w:r>
      <w:r w:rsidR="009D0808">
        <w:rPr>
          <w:sz w:val="20"/>
        </w:rPr>
        <w:t xml:space="preserve">la </w:t>
      </w:r>
      <w:r w:rsidR="00DF63F9">
        <w:rPr>
          <w:sz w:val="20"/>
        </w:rPr>
        <w:t>A</w:t>
      </w:r>
      <w:r>
        <w:rPr>
          <w:sz w:val="20"/>
        </w:rPr>
        <w:t xml:space="preserve">gencia </w:t>
      </w:r>
      <w:r w:rsidR="00DF63F9">
        <w:rPr>
          <w:sz w:val="20"/>
        </w:rPr>
        <w:t>C</w:t>
      </w:r>
      <w:r>
        <w:rPr>
          <w:sz w:val="20"/>
        </w:rPr>
        <w:t xml:space="preserve">oordinadora del </w:t>
      </w:r>
      <w:r w:rsidR="009D0808">
        <w:rPr>
          <w:sz w:val="20"/>
        </w:rPr>
        <w:t>C</w:t>
      </w:r>
      <w:r>
        <w:rPr>
          <w:sz w:val="20"/>
        </w:rPr>
        <w:t xml:space="preserve">lúster de </w:t>
      </w:r>
      <w:r w:rsidR="009D0808">
        <w:rPr>
          <w:sz w:val="20"/>
        </w:rPr>
        <w:t>N</w:t>
      </w:r>
      <w:r>
        <w:rPr>
          <w:sz w:val="20"/>
        </w:rPr>
        <w:t xml:space="preserve">utrición, si el programa / sección de la </w:t>
      </w:r>
      <w:r w:rsidR="00DF63F9">
        <w:rPr>
          <w:sz w:val="20"/>
        </w:rPr>
        <w:t>Agencia C</w:t>
      </w:r>
      <w:r>
        <w:rPr>
          <w:sz w:val="20"/>
        </w:rPr>
        <w:t xml:space="preserve">oordinadora del </w:t>
      </w:r>
      <w:r w:rsidR="009D0808">
        <w:rPr>
          <w:sz w:val="20"/>
        </w:rPr>
        <w:t>C</w:t>
      </w:r>
      <w:r>
        <w:rPr>
          <w:sz w:val="20"/>
        </w:rPr>
        <w:t xml:space="preserve">lúster de </w:t>
      </w:r>
      <w:r w:rsidR="009D0808">
        <w:rPr>
          <w:sz w:val="20"/>
        </w:rPr>
        <w:t>N</w:t>
      </w:r>
      <w:r>
        <w:rPr>
          <w:sz w:val="20"/>
        </w:rPr>
        <w:t xml:space="preserve">utrición tiene un </w:t>
      </w:r>
      <w:r w:rsidR="002363B3">
        <w:rPr>
          <w:sz w:val="20"/>
        </w:rPr>
        <w:t>r</w:t>
      </w:r>
      <w:r>
        <w:rPr>
          <w:sz w:val="20"/>
        </w:rPr>
        <w:t>esponsable de gestión de la información dedicado, y en caso afirmativo, cuál es su papel en relación al Responsable de</w:t>
      </w:r>
      <w:r w:rsidR="00DF63F9">
        <w:rPr>
          <w:sz w:val="20"/>
        </w:rPr>
        <w:t xml:space="preserve"> gestión de la información del C</w:t>
      </w:r>
      <w:r>
        <w:rPr>
          <w:sz w:val="20"/>
        </w:rPr>
        <w:t xml:space="preserve">lúster. Incluir diagramas / mapas para ayudar con la descripción de la estructura del </w:t>
      </w:r>
      <w:r w:rsidR="009D0808">
        <w:rPr>
          <w:sz w:val="20"/>
        </w:rPr>
        <w:t>C</w:t>
      </w:r>
      <w:r>
        <w:rPr>
          <w:sz w:val="20"/>
        </w:rPr>
        <w:t xml:space="preserve">lúster de </w:t>
      </w:r>
      <w:r w:rsidR="009D0808">
        <w:rPr>
          <w:sz w:val="20"/>
        </w:rPr>
        <w:t>N</w:t>
      </w:r>
      <w:r>
        <w:rPr>
          <w:sz w:val="20"/>
        </w:rPr>
        <w:t xml:space="preserve">utrición y las líneas de información y rendición de cuentas en el sistema de clúster. Incluir </w:t>
      </w:r>
      <w:r w:rsidR="009D0808">
        <w:rPr>
          <w:sz w:val="20"/>
        </w:rPr>
        <w:t xml:space="preserve">la </w:t>
      </w:r>
      <w:r>
        <w:rPr>
          <w:sz w:val="20"/>
        </w:rPr>
        <w:t>frecuencia de todas las reuniones del</w:t>
      </w:r>
      <w:r w:rsidR="00DF63F9">
        <w:rPr>
          <w:sz w:val="20"/>
        </w:rPr>
        <w:t xml:space="preserve"> C</w:t>
      </w:r>
      <w:r>
        <w:rPr>
          <w:sz w:val="20"/>
        </w:rPr>
        <w:t>lúster (</w:t>
      </w:r>
      <w:r w:rsidR="00DF63F9">
        <w:rPr>
          <w:sz w:val="20"/>
        </w:rPr>
        <w:t>C</w:t>
      </w:r>
      <w:r>
        <w:rPr>
          <w:sz w:val="20"/>
        </w:rPr>
        <w:t>lúster y grupos técnicos de trabajo).</w:t>
      </w:r>
    </w:p>
    <w:p w14:paraId="578E9F6F" w14:textId="77777777" w:rsidR="004B6043" w:rsidRPr="00423BCD" w:rsidRDefault="00F12C2C">
      <w:pPr>
        <w:pStyle w:val="Heading1"/>
        <w:numPr>
          <w:ilvl w:val="0"/>
          <w:numId w:val="5"/>
        </w:numPr>
        <w:rPr>
          <w:rFonts w:asciiTheme="minorHAnsi" w:hAnsiTheme="minorHAnsi"/>
          <w:b/>
          <w:color w:val="91C93D"/>
          <w:sz w:val="20"/>
          <w:szCs w:val="20"/>
        </w:rPr>
      </w:pPr>
      <w:bookmarkStart w:id="3" w:name="_Toc434849450"/>
      <w:r w:rsidRPr="00423BCD">
        <w:rPr>
          <w:rFonts w:asciiTheme="minorHAnsi" w:hAnsiTheme="minorHAnsi"/>
          <w:b/>
          <w:color w:val="91C93D"/>
          <w:sz w:val="20"/>
        </w:rPr>
        <w:t>Documentos de traspaso</w:t>
      </w:r>
      <w:bookmarkEnd w:id="3"/>
      <w:r w:rsidRPr="00423BCD">
        <w:rPr>
          <w:rFonts w:asciiTheme="minorHAnsi" w:hAnsiTheme="minorHAnsi"/>
          <w:b/>
          <w:color w:val="91C93D"/>
          <w:sz w:val="20"/>
        </w:rPr>
        <w:t xml:space="preserve"> </w:t>
      </w:r>
    </w:p>
    <w:p w14:paraId="02410C68" w14:textId="73D2A8DA" w:rsidR="004B6043" w:rsidRDefault="00F12C2C">
      <w:pPr>
        <w:jc w:val="both"/>
        <w:rPr>
          <w:sz w:val="20"/>
          <w:szCs w:val="20"/>
        </w:rPr>
      </w:pPr>
      <w:r>
        <w:rPr>
          <w:sz w:val="20"/>
        </w:rPr>
        <w:t xml:space="preserve">Por favor, incluir una lista completa de todos los documentos y herramientas de gestión de la información, detallando el nombre de la carpeta / documento, el contenido de la carpeta, y el enlace al sitio web / servidores compartidos donde se guarda el documento; la frecuencia de las actualizaciones de documentos; con quién se </w:t>
      </w:r>
      <w:r>
        <w:rPr>
          <w:sz w:val="20"/>
        </w:rPr>
        <w:lastRenderedPageBreak/>
        <w:t xml:space="preserve">comparten los documentos (socios / </w:t>
      </w:r>
      <w:r w:rsidR="00DF63F9">
        <w:rPr>
          <w:sz w:val="20"/>
        </w:rPr>
        <w:t>A</w:t>
      </w:r>
      <w:r>
        <w:rPr>
          <w:sz w:val="20"/>
        </w:rPr>
        <w:t xml:space="preserve">gencia </w:t>
      </w:r>
      <w:r w:rsidR="00DF63F9">
        <w:rPr>
          <w:sz w:val="20"/>
        </w:rPr>
        <w:t>C</w:t>
      </w:r>
      <w:r w:rsidR="009D0808">
        <w:rPr>
          <w:sz w:val="20"/>
        </w:rPr>
        <w:t>oordinadora</w:t>
      </w:r>
      <w:r>
        <w:rPr>
          <w:sz w:val="20"/>
        </w:rPr>
        <w:t xml:space="preserve"> del </w:t>
      </w:r>
      <w:r w:rsidR="00DF63F9">
        <w:rPr>
          <w:sz w:val="20"/>
        </w:rPr>
        <w:t>C</w:t>
      </w:r>
      <w:r>
        <w:rPr>
          <w:sz w:val="20"/>
        </w:rPr>
        <w:t xml:space="preserve">lúster / OCHA); el modo y la frecuencia de intercambio de documentos (correo electrónico, en papel, etc.). Tener en cuenta que es recomendable guardar los documentos en los servidores compartidos y en un CD / disco duro / disco USB como copias de seguridad. La tabla siguiente muestra cómo se puede </w:t>
      </w:r>
      <w:r w:rsidR="009D0808">
        <w:rPr>
          <w:sz w:val="20"/>
        </w:rPr>
        <w:t xml:space="preserve">presentar esta información. Tener en </w:t>
      </w:r>
      <w:r>
        <w:rPr>
          <w:sz w:val="20"/>
        </w:rPr>
        <w:t>cuenta que contiene sólo unos pocos ejemplos y no una lista exhaustiva de todos los productos de gestión de la información</w:t>
      </w:r>
    </w:p>
    <w:tbl>
      <w:tblPr>
        <w:tblStyle w:val="TableGrid"/>
        <w:tblW w:w="0" w:type="auto"/>
        <w:tblLook w:val="04A0" w:firstRow="1" w:lastRow="0" w:firstColumn="1" w:lastColumn="0" w:noHBand="0" w:noVBand="1"/>
      </w:tblPr>
      <w:tblGrid>
        <w:gridCol w:w="1543"/>
        <w:gridCol w:w="4375"/>
        <w:gridCol w:w="1853"/>
        <w:gridCol w:w="1245"/>
      </w:tblGrid>
      <w:tr w:rsidR="004B6043" w14:paraId="0F983572" w14:textId="5743BA7D">
        <w:trPr>
          <w:tblHeader/>
        </w:trPr>
        <w:tc>
          <w:tcPr>
            <w:tcW w:w="0" w:type="auto"/>
            <w:vAlign w:val="center"/>
          </w:tcPr>
          <w:p w14:paraId="56855E23" w14:textId="3BB6CADD" w:rsidR="004B6043" w:rsidRDefault="00F12C2C">
            <w:pPr>
              <w:spacing w:line="274" w:lineRule="auto"/>
              <w:jc w:val="center"/>
              <w:rPr>
                <w:i/>
                <w:sz w:val="18"/>
                <w:szCs w:val="18"/>
              </w:rPr>
            </w:pPr>
            <w:r>
              <w:rPr>
                <w:i/>
                <w:sz w:val="18"/>
              </w:rPr>
              <w:t xml:space="preserve">Carpeta </w:t>
            </w:r>
          </w:p>
        </w:tc>
        <w:tc>
          <w:tcPr>
            <w:tcW w:w="0" w:type="auto"/>
            <w:vAlign w:val="center"/>
          </w:tcPr>
          <w:p w14:paraId="557950AF" w14:textId="326D3974" w:rsidR="004B6043" w:rsidRDefault="00F12C2C">
            <w:pPr>
              <w:spacing w:line="274" w:lineRule="auto"/>
              <w:jc w:val="center"/>
              <w:rPr>
                <w:i/>
                <w:sz w:val="18"/>
                <w:szCs w:val="18"/>
              </w:rPr>
            </w:pPr>
            <w:r>
              <w:rPr>
                <w:i/>
                <w:sz w:val="18"/>
              </w:rPr>
              <w:t>Contenido</w:t>
            </w:r>
          </w:p>
        </w:tc>
        <w:tc>
          <w:tcPr>
            <w:tcW w:w="0" w:type="auto"/>
            <w:vAlign w:val="center"/>
          </w:tcPr>
          <w:p w14:paraId="2A193FF6" w14:textId="0CD2CAD6" w:rsidR="004B6043" w:rsidRDefault="00F12C2C">
            <w:pPr>
              <w:jc w:val="center"/>
              <w:rPr>
                <w:i/>
                <w:sz w:val="20"/>
                <w:szCs w:val="20"/>
              </w:rPr>
            </w:pPr>
            <w:r>
              <w:rPr>
                <w:i/>
                <w:sz w:val="20"/>
              </w:rPr>
              <w:t>Enlace a los servidores compartidos / web / carpeta</w:t>
            </w:r>
          </w:p>
        </w:tc>
        <w:tc>
          <w:tcPr>
            <w:tcW w:w="0" w:type="auto"/>
            <w:vAlign w:val="center"/>
          </w:tcPr>
          <w:p w14:paraId="5C5640A6" w14:textId="45501FBF" w:rsidR="004B6043" w:rsidRDefault="00F12C2C">
            <w:pPr>
              <w:jc w:val="center"/>
              <w:rPr>
                <w:i/>
                <w:sz w:val="20"/>
                <w:szCs w:val="20"/>
              </w:rPr>
            </w:pPr>
            <w:r>
              <w:rPr>
                <w:i/>
                <w:sz w:val="20"/>
              </w:rPr>
              <w:t>Comentarios</w:t>
            </w:r>
          </w:p>
        </w:tc>
      </w:tr>
      <w:tr w:rsidR="004B6043" w14:paraId="00AE2532" w14:textId="77777777">
        <w:tc>
          <w:tcPr>
            <w:tcW w:w="0" w:type="auto"/>
          </w:tcPr>
          <w:p w14:paraId="2EA5A061" w14:textId="16296562" w:rsidR="004B6043" w:rsidRDefault="00F12C2C">
            <w:pPr>
              <w:spacing w:line="274" w:lineRule="auto"/>
              <w:rPr>
                <w:sz w:val="18"/>
                <w:szCs w:val="18"/>
              </w:rPr>
            </w:pPr>
            <w:r>
              <w:rPr>
                <w:sz w:val="18"/>
              </w:rPr>
              <w:t>3/4/5 W</w:t>
            </w:r>
          </w:p>
        </w:tc>
        <w:tc>
          <w:tcPr>
            <w:tcW w:w="0" w:type="auto"/>
          </w:tcPr>
          <w:p w14:paraId="23068421" w14:textId="6850F0DA" w:rsidR="004B6043" w:rsidRDefault="00F12C2C">
            <w:pPr>
              <w:spacing w:line="274" w:lineRule="auto"/>
              <w:rPr>
                <w:sz w:val="18"/>
                <w:szCs w:val="18"/>
              </w:rPr>
            </w:pPr>
            <w:r>
              <w:rPr>
                <w:sz w:val="18"/>
              </w:rPr>
              <w:t>3/4/5 W plantillas, informes y documentos maestros</w:t>
            </w:r>
          </w:p>
        </w:tc>
        <w:tc>
          <w:tcPr>
            <w:tcW w:w="0" w:type="auto"/>
          </w:tcPr>
          <w:p w14:paraId="4C07A620" w14:textId="77777777" w:rsidR="004B6043" w:rsidRDefault="004B6043">
            <w:pPr>
              <w:jc w:val="both"/>
              <w:rPr>
                <w:sz w:val="20"/>
                <w:szCs w:val="20"/>
              </w:rPr>
            </w:pPr>
          </w:p>
        </w:tc>
        <w:tc>
          <w:tcPr>
            <w:tcW w:w="0" w:type="auto"/>
          </w:tcPr>
          <w:p w14:paraId="435DCDD4" w14:textId="77777777" w:rsidR="004B6043" w:rsidRDefault="004B6043">
            <w:pPr>
              <w:jc w:val="both"/>
              <w:rPr>
                <w:sz w:val="20"/>
                <w:szCs w:val="20"/>
              </w:rPr>
            </w:pPr>
          </w:p>
        </w:tc>
      </w:tr>
      <w:tr w:rsidR="004B6043" w14:paraId="05D77B11" w14:textId="73FB0814">
        <w:tc>
          <w:tcPr>
            <w:tcW w:w="0" w:type="auto"/>
          </w:tcPr>
          <w:p w14:paraId="0BBA65D4" w14:textId="77777777" w:rsidR="004B6043" w:rsidRDefault="00F12C2C">
            <w:pPr>
              <w:spacing w:line="274" w:lineRule="auto"/>
              <w:rPr>
                <w:sz w:val="18"/>
                <w:szCs w:val="18"/>
              </w:rPr>
            </w:pPr>
            <w:r>
              <w:rPr>
                <w:sz w:val="18"/>
              </w:rPr>
              <w:t>Evaluaciones y encuestas</w:t>
            </w:r>
          </w:p>
        </w:tc>
        <w:tc>
          <w:tcPr>
            <w:tcW w:w="0" w:type="auto"/>
          </w:tcPr>
          <w:p w14:paraId="08E1297F" w14:textId="3436B9D0" w:rsidR="004B6043" w:rsidRDefault="00F12C2C">
            <w:pPr>
              <w:spacing w:line="274" w:lineRule="auto"/>
              <w:rPr>
                <w:sz w:val="18"/>
                <w:szCs w:val="18"/>
              </w:rPr>
            </w:pPr>
            <w:r>
              <w:rPr>
                <w:sz w:val="18"/>
              </w:rPr>
              <w:t>Herramientas de evaluación e informes de las encuestas sobre nutrición y evaluaciones. Incluir bases de datos de encuestas / evaluaciones</w:t>
            </w:r>
          </w:p>
        </w:tc>
        <w:tc>
          <w:tcPr>
            <w:tcW w:w="0" w:type="auto"/>
          </w:tcPr>
          <w:p w14:paraId="41019872" w14:textId="77777777" w:rsidR="004B6043" w:rsidRDefault="004B6043">
            <w:pPr>
              <w:jc w:val="both"/>
              <w:rPr>
                <w:sz w:val="20"/>
                <w:szCs w:val="20"/>
              </w:rPr>
            </w:pPr>
          </w:p>
        </w:tc>
        <w:tc>
          <w:tcPr>
            <w:tcW w:w="0" w:type="auto"/>
          </w:tcPr>
          <w:p w14:paraId="0071D710" w14:textId="77777777" w:rsidR="004B6043" w:rsidRDefault="004B6043">
            <w:pPr>
              <w:jc w:val="both"/>
              <w:rPr>
                <w:sz w:val="20"/>
                <w:szCs w:val="20"/>
              </w:rPr>
            </w:pPr>
          </w:p>
        </w:tc>
      </w:tr>
      <w:tr w:rsidR="004B6043" w14:paraId="299C6747" w14:textId="2A543497">
        <w:tc>
          <w:tcPr>
            <w:tcW w:w="0" w:type="auto"/>
          </w:tcPr>
          <w:p w14:paraId="21EBE6A8" w14:textId="77777777" w:rsidR="004B6043" w:rsidRDefault="00F12C2C">
            <w:pPr>
              <w:spacing w:line="274" w:lineRule="auto"/>
              <w:rPr>
                <w:sz w:val="18"/>
                <w:szCs w:val="18"/>
              </w:rPr>
            </w:pPr>
            <w:r>
              <w:rPr>
                <w:sz w:val="18"/>
              </w:rPr>
              <w:t>Programas de formación del clúster</w:t>
            </w:r>
          </w:p>
        </w:tc>
        <w:tc>
          <w:tcPr>
            <w:tcW w:w="0" w:type="auto"/>
          </w:tcPr>
          <w:p w14:paraId="71FC758C" w14:textId="10BF7F04" w:rsidR="004B6043" w:rsidRDefault="00F12C2C" w:rsidP="00DF63F9">
            <w:pPr>
              <w:spacing w:line="274" w:lineRule="auto"/>
              <w:rPr>
                <w:sz w:val="18"/>
                <w:szCs w:val="18"/>
              </w:rPr>
            </w:pPr>
            <w:r>
              <w:rPr>
                <w:sz w:val="18"/>
              </w:rPr>
              <w:t xml:space="preserve">Presentaciones y otros documentos relacionados con las formaciones sobre la visión del </w:t>
            </w:r>
            <w:r w:rsidR="00DF63F9">
              <w:rPr>
                <w:sz w:val="18"/>
              </w:rPr>
              <w:t>C</w:t>
            </w:r>
            <w:r>
              <w:rPr>
                <w:sz w:val="18"/>
              </w:rPr>
              <w:t xml:space="preserve">lúster, el ciclo del programa humanitario, gestión de la información y otros programas de formación del clúster. </w:t>
            </w:r>
          </w:p>
        </w:tc>
        <w:tc>
          <w:tcPr>
            <w:tcW w:w="0" w:type="auto"/>
          </w:tcPr>
          <w:p w14:paraId="7D3676BD" w14:textId="77777777" w:rsidR="004B6043" w:rsidRDefault="004B6043">
            <w:pPr>
              <w:jc w:val="both"/>
              <w:rPr>
                <w:sz w:val="20"/>
                <w:szCs w:val="20"/>
              </w:rPr>
            </w:pPr>
          </w:p>
        </w:tc>
        <w:tc>
          <w:tcPr>
            <w:tcW w:w="0" w:type="auto"/>
          </w:tcPr>
          <w:p w14:paraId="7B724C09" w14:textId="77777777" w:rsidR="004B6043" w:rsidRDefault="004B6043">
            <w:pPr>
              <w:jc w:val="both"/>
              <w:rPr>
                <w:sz w:val="20"/>
                <w:szCs w:val="20"/>
              </w:rPr>
            </w:pPr>
          </w:p>
        </w:tc>
      </w:tr>
      <w:tr w:rsidR="004B6043" w14:paraId="74299F32" w14:textId="6ADBF00A">
        <w:tc>
          <w:tcPr>
            <w:tcW w:w="0" w:type="auto"/>
          </w:tcPr>
          <w:p w14:paraId="6764B673" w14:textId="77777777" w:rsidR="004B6043" w:rsidRDefault="00F12C2C">
            <w:pPr>
              <w:spacing w:line="274" w:lineRule="auto"/>
              <w:rPr>
                <w:sz w:val="18"/>
                <w:szCs w:val="18"/>
              </w:rPr>
            </w:pPr>
            <w:r>
              <w:rPr>
                <w:sz w:val="18"/>
              </w:rPr>
              <w:t>Lista de contactos</w:t>
            </w:r>
          </w:p>
        </w:tc>
        <w:tc>
          <w:tcPr>
            <w:tcW w:w="0" w:type="auto"/>
          </w:tcPr>
          <w:p w14:paraId="1DB851BD" w14:textId="37232B5F" w:rsidR="004B6043" w:rsidRDefault="00F12C2C">
            <w:pPr>
              <w:spacing w:line="274" w:lineRule="auto"/>
              <w:rPr>
                <w:sz w:val="18"/>
                <w:szCs w:val="18"/>
              </w:rPr>
            </w:pPr>
            <w:r>
              <w:rPr>
                <w:sz w:val="18"/>
              </w:rPr>
              <w:t>Contactos y listas de correo</w:t>
            </w:r>
            <w:r w:rsidR="006406D1">
              <w:rPr>
                <w:sz w:val="18"/>
              </w:rPr>
              <w:t xml:space="preserve"> </w:t>
            </w:r>
          </w:p>
        </w:tc>
        <w:tc>
          <w:tcPr>
            <w:tcW w:w="0" w:type="auto"/>
          </w:tcPr>
          <w:p w14:paraId="43249215" w14:textId="77777777" w:rsidR="004B6043" w:rsidRDefault="004B6043">
            <w:pPr>
              <w:jc w:val="both"/>
              <w:rPr>
                <w:sz w:val="20"/>
                <w:szCs w:val="20"/>
              </w:rPr>
            </w:pPr>
          </w:p>
        </w:tc>
        <w:tc>
          <w:tcPr>
            <w:tcW w:w="0" w:type="auto"/>
          </w:tcPr>
          <w:p w14:paraId="12948E1F" w14:textId="77777777" w:rsidR="004B6043" w:rsidRDefault="004B6043">
            <w:pPr>
              <w:jc w:val="both"/>
              <w:rPr>
                <w:sz w:val="20"/>
                <w:szCs w:val="20"/>
              </w:rPr>
            </w:pPr>
          </w:p>
        </w:tc>
      </w:tr>
      <w:tr w:rsidR="004B6043" w14:paraId="15E01D54" w14:textId="681CF0AF">
        <w:tc>
          <w:tcPr>
            <w:tcW w:w="0" w:type="auto"/>
          </w:tcPr>
          <w:p w14:paraId="0ACA967D" w14:textId="77777777" w:rsidR="004B6043" w:rsidRDefault="00F12C2C">
            <w:pPr>
              <w:spacing w:line="274" w:lineRule="auto"/>
              <w:rPr>
                <w:sz w:val="18"/>
                <w:szCs w:val="18"/>
              </w:rPr>
            </w:pPr>
            <w:r>
              <w:rPr>
                <w:sz w:val="18"/>
              </w:rPr>
              <w:t>Difusión / comunicación</w:t>
            </w:r>
          </w:p>
        </w:tc>
        <w:tc>
          <w:tcPr>
            <w:tcW w:w="0" w:type="auto"/>
          </w:tcPr>
          <w:p w14:paraId="18FBE47F" w14:textId="142692EE" w:rsidR="004B6043" w:rsidRDefault="00F12C2C">
            <w:pPr>
              <w:spacing w:line="274" w:lineRule="auto"/>
              <w:rPr>
                <w:sz w:val="18"/>
                <w:szCs w:val="18"/>
              </w:rPr>
            </w:pPr>
            <w:r>
              <w:rPr>
                <w:sz w:val="18"/>
              </w:rPr>
              <w:t>Productos de información elaborados (análisis estadísticos, gráficos, presentaciones, mapas, boletines, etc.)</w:t>
            </w:r>
          </w:p>
        </w:tc>
        <w:tc>
          <w:tcPr>
            <w:tcW w:w="0" w:type="auto"/>
          </w:tcPr>
          <w:p w14:paraId="1279A0A0" w14:textId="77777777" w:rsidR="004B6043" w:rsidRDefault="004B6043">
            <w:pPr>
              <w:jc w:val="both"/>
              <w:rPr>
                <w:sz w:val="20"/>
                <w:szCs w:val="20"/>
              </w:rPr>
            </w:pPr>
          </w:p>
        </w:tc>
        <w:tc>
          <w:tcPr>
            <w:tcW w:w="0" w:type="auto"/>
          </w:tcPr>
          <w:p w14:paraId="394A56F8" w14:textId="77777777" w:rsidR="004B6043" w:rsidRDefault="004B6043">
            <w:pPr>
              <w:jc w:val="both"/>
              <w:rPr>
                <w:sz w:val="20"/>
                <w:szCs w:val="20"/>
              </w:rPr>
            </w:pPr>
          </w:p>
        </w:tc>
      </w:tr>
      <w:tr w:rsidR="004B6043" w14:paraId="16E5BC2A" w14:textId="73F7496C">
        <w:tc>
          <w:tcPr>
            <w:tcW w:w="0" w:type="auto"/>
          </w:tcPr>
          <w:p w14:paraId="7919B1A2" w14:textId="4C2FD64B" w:rsidR="004B6043" w:rsidRDefault="00F12C2C">
            <w:pPr>
              <w:spacing w:line="274" w:lineRule="auto"/>
              <w:rPr>
                <w:sz w:val="18"/>
                <w:szCs w:val="18"/>
              </w:rPr>
            </w:pPr>
            <w:r>
              <w:rPr>
                <w:sz w:val="18"/>
              </w:rPr>
              <w:t>Inter</w:t>
            </w:r>
            <w:r w:rsidR="009D0808">
              <w:rPr>
                <w:sz w:val="18"/>
              </w:rPr>
              <w:t>-</w:t>
            </w:r>
            <w:r>
              <w:rPr>
                <w:sz w:val="18"/>
              </w:rPr>
              <w:t>cl</w:t>
            </w:r>
            <w:r w:rsidR="006406D1">
              <w:rPr>
                <w:sz w:val="18"/>
              </w:rPr>
              <w:t>u</w:t>
            </w:r>
            <w:r>
              <w:rPr>
                <w:sz w:val="18"/>
              </w:rPr>
              <w:t xml:space="preserve">ster y transversal </w:t>
            </w:r>
          </w:p>
        </w:tc>
        <w:tc>
          <w:tcPr>
            <w:tcW w:w="0" w:type="auto"/>
          </w:tcPr>
          <w:p w14:paraId="69C0891D" w14:textId="70162DFD" w:rsidR="004B6043" w:rsidRDefault="00F12C2C">
            <w:pPr>
              <w:spacing w:line="274" w:lineRule="auto"/>
              <w:rPr>
                <w:sz w:val="18"/>
                <w:szCs w:val="18"/>
              </w:rPr>
            </w:pPr>
            <w:r>
              <w:rPr>
                <w:sz w:val="18"/>
              </w:rPr>
              <w:t>Incluir todos los documentos relac</w:t>
            </w:r>
            <w:r w:rsidR="009D0808">
              <w:rPr>
                <w:sz w:val="18"/>
              </w:rPr>
              <w:t>ionados con cuestiones inter-clús</w:t>
            </w:r>
            <w:r>
              <w:rPr>
                <w:sz w:val="18"/>
              </w:rPr>
              <w:t>ter y transversales</w:t>
            </w:r>
          </w:p>
        </w:tc>
        <w:tc>
          <w:tcPr>
            <w:tcW w:w="0" w:type="auto"/>
          </w:tcPr>
          <w:p w14:paraId="1A5901B8" w14:textId="77777777" w:rsidR="004B6043" w:rsidRDefault="004B6043">
            <w:pPr>
              <w:jc w:val="both"/>
              <w:rPr>
                <w:sz w:val="20"/>
                <w:szCs w:val="20"/>
              </w:rPr>
            </w:pPr>
          </w:p>
        </w:tc>
        <w:tc>
          <w:tcPr>
            <w:tcW w:w="0" w:type="auto"/>
          </w:tcPr>
          <w:p w14:paraId="70C8B290" w14:textId="77777777" w:rsidR="004B6043" w:rsidRDefault="004B6043">
            <w:pPr>
              <w:jc w:val="both"/>
              <w:rPr>
                <w:sz w:val="20"/>
                <w:szCs w:val="20"/>
              </w:rPr>
            </w:pPr>
          </w:p>
        </w:tc>
      </w:tr>
      <w:tr w:rsidR="004B6043" w14:paraId="532B37E6" w14:textId="5E7721BE">
        <w:tc>
          <w:tcPr>
            <w:tcW w:w="0" w:type="auto"/>
          </w:tcPr>
          <w:p w14:paraId="1D31FCFF" w14:textId="77777777" w:rsidR="004B6043" w:rsidRDefault="00F12C2C">
            <w:pPr>
              <w:spacing w:line="274" w:lineRule="auto"/>
              <w:rPr>
                <w:sz w:val="18"/>
                <w:szCs w:val="18"/>
              </w:rPr>
            </w:pPr>
            <w:r>
              <w:rPr>
                <w:sz w:val="18"/>
              </w:rPr>
              <w:t>Mapas</w:t>
            </w:r>
          </w:p>
        </w:tc>
        <w:tc>
          <w:tcPr>
            <w:tcW w:w="0" w:type="auto"/>
          </w:tcPr>
          <w:p w14:paraId="21C389F8" w14:textId="5F9DE499" w:rsidR="004B6043" w:rsidRDefault="00DF63F9" w:rsidP="00DF63F9">
            <w:pPr>
              <w:spacing w:line="274" w:lineRule="auto"/>
              <w:rPr>
                <w:sz w:val="18"/>
                <w:szCs w:val="18"/>
              </w:rPr>
            </w:pPr>
            <w:r>
              <w:rPr>
                <w:sz w:val="18"/>
              </w:rPr>
              <w:t xml:space="preserve">Documentos de mapas </w:t>
            </w:r>
            <w:r w:rsidR="00F12C2C">
              <w:rPr>
                <w:sz w:val="18"/>
              </w:rPr>
              <w:t>y resultados utilizados para mapeos</w:t>
            </w:r>
          </w:p>
        </w:tc>
        <w:tc>
          <w:tcPr>
            <w:tcW w:w="0" w:type="auto"/>
          </w:tcPr>
          <w:p w14:paraId="6590C5EF" w14:textId="77777777" w:rsidR="004B6043" w:rsidRDefault="004B6043">
            <w:pPr>
              <w:jc w:val="both"/>
              <w:rPr>
                <w:sz w:val="20"/>
                <w:szCs w:val="20"/>
              </w:rPr>
            </w:pPr>
          </w:p>
        </w:tc>
        <w:tc>
          <w:tcPr>
            <w:tcW w:w="0" w:type="auto"/>
          </w:tcPr>
          <w:p w14:paraId="1B56515D" w14:textId="77777777" w:rsidR="004B6043" w:rsidRDefault="004B6043">
            <w:pPr>
              <w:jc w:val="both"/>
              <w:rPr>
                <w:sz w:val="20"/>
                <w:szCs w:val="20"/>
              </w:rPr>
            </w:pPr>
          </w:p>
        </w:tc>
      </w:tr>
      <w:tr w:rsidR="004B6043" w14:paraId="3D9C25BA" w14:textId="597C205F">
        <w:tc>
          <w:tcPr>
            <w:tcW w:w="0" w:type="auto"/>
          </w:tcPr>
          <w:p w14:paraId="40A1BBEE" w14:textId="77777777" w:rsidR="004B6043" w:rsidRDefault="00F12C2C">
            <w:pPr>
              <w:spacing w:line="274" w:lineRule="auto"/>
              <w:rPr>
                <w:sz w:val="18"/>
                <w:szCs w:val="18"/>
              </w:rPr>
            </w:pPr>
            <w:r>
              <w:rPr>
                <w:sz w:val="18"/>
              </w:rPr>
              <w:t>Seguimiento y evaluación</w:t>
            </w:r>
          </w:p>
        </w:tc>
        <w:tc>
          <w:tcPr>
            <w:tcW w:w="0" w:type="auto"/>
          </w:tcPr>
          <w:p w14:paraId="17B373E7" w14:textId="0E39BF7F" w:rsidR="004B6043" w:rsidRDefault="00F12C2C" w:rsidP="00DF63F9">
            <w:pPr>
              <w:spacing w:line="274" w:lineRule="auto"/>
              <w:rPr>
                <w:sz w:val="18"/>
                <w:szCs w:val="18"/>
              </w:rPr>
            </w:pPr>
            <w:r>
              <w:rPr>
                <w:sz w:val="18"/>
              </w:rPr>
              <w:t xml:space="preserve">Todos los documentos relativos al seguimiento, incluyendo la supervisión del rendimiento de la coordinación del </w:t>
            </w:r>
            <w:r w:rsidR="00DF63F9">
              <w:rPr>
                <w:sz w:val="18"/>
              </w:rPr>
              <w:t>C</w:t>
            </w:r>
            <w:r>
              <w:rPr>
                <w:sz w:val="18"/>
              </w:rPr>
              <w:t xml:space="preserve">lúster. </w:t>
            </w:r>
            <w:r w:rsidR="00DF63F9">
              <w:rPr>
                <w:sz w:val="18"/>
              </w:rPr>
              <w:t>Marco de seguimiento del C</w:t>
            </w:r>
            <w:r>
              <w:rPr>
                <w:sz w:val="18"/>
              </w:rPr>
              <w:t>lúster</w:t>
            </w:r>
          </w:p>
        </w:tc>
        <w:tc>
          <w:tcPr>
            <w:tcW w:w="0" w:type="auto"/>
          </w:tcPr>
          <w:p w14:paraId="5A72219C" w14:textId="77777777" w:rsidR="004B6043" w:rsidRDefault="004B6043">
            <w:pPr>
              <w:jc w:val="both"/>
              <w:rPr>
                <w:sz w:val="20"/>
                <w:szCs w:val="20"/>
              </w:rPr>
            </w:pPr>
          </w:p>
        </w:tc>
        <w:tc>
          <w:tcPr>
            <w:tcW w:w="0" w:type="auto"/>
          </w:tcPr>
          <w:p w14:paraId="09F2B036" w14:textId="77777777" w:rsidR="004B6043" w:rsidRDefault="004B6043">
            <w:pPr>
              <w:jc w:val="both"/>
              <w:rPr>
                <w:sz w:val="20"/>
                <w:szCs w:val="20"/>
              </w:rPr>
            </w:pPr>
          </w:p>
        </w:tc>
      </w:tr>
      <w:tr w:rsidR="004B6043" w14:paraId="7F20BD13" w14:textId="3E5EB6F9">
        <w:tc>
          <w:tcPr>
            <w:tcW w:w="0" w:type="auto"/>
          </w:tcPr>
          <w:p w14:paraId="45B2568B" w14:textId="1787EB0D" w:rsidR="004B6043" w:rsidRDefault="00F12C2C">
            <w:pPr>
              <w:rPr>
                <w:sz w:val="18"/>
                <w:szCs w:val="18"/>
              </w:rPr>
            </w:pPr>
            <w:r>
              <w:rPr>
                <w:sz w:val="18"/>
              </w:rPr>
              <w:t>Socios</w:t>
            </w:r>
          </w:p>
        </w:tc>
        <w:tc>
          <w:tcPr>
            <w:tcW w:w="0" w:type="auto"/>
          </w:tcPr>
          <w:p w14:paraId="65AEDC00" w14:textId="6F573BB4" w:rsidR="004B6043" w:rsidRDefault="00F12C2C" w:rsidP="009D0808">
            <w:pPr>
              <w:rPr>
                <w:sz w:val="18"/>
                <w:szCs w:val="18"/>
              </w:rPr>
            </w:pPr>
            <w:r>
              <w:rPr>
                <w:sz w:val="18"/>
              </w:rPr>
              <w:t xml:space="preserve">Resultados de miembros, socios y observadores en el </w:t>
            </w:r>
            <w:r w:rsidR="009D0808">
              <w:rPr>
                <w:sz w:val="18"/>
              </w:rPr>
              <w:t>C</w:t>
            </w:r>
            <w:r>
              <w:rPr>
                <w:sz w:val="18"/>
              </w:rPr>
              <w:t xml:space="preserve">lúster de </w:t>
            </w:r>
            <w:r w:rsidR="009D0808">
              <w:rPr>
                <w:sz w:val="18"/>
              </w:rPr>
              <w:t>N</w:t>
            </w:r>
            <w:r>
              <w:rPr>
                <w:sz w:val="18"/>
              </w:rPr>
              <w:t>utrición</w:t>
            </w:r>
          </w:p>
        </w:tc>
        <w:tc>
          <w:tcPr>
            <w:tcW w:w="0" w:type="auto"/>
          </w:tcPr>
          <w:p w14:paraId="003ACD1C" w14:textId="77777777" w:rsidR="004B6043" w:rsidRDefault="004B6043">
            <w:pPr>
              <w:jc w:val="both"/>
              <w:rPr>
                <w:sz w:val="20"/>
                <w:szCs w:val="20"/>
              </w:rPr>
            </w:pPr>
          </w:p>
        </w:tc>
        <w:tc>
          <w:tcPr>
            <w:tcW w:w="0" w:type="auto"/>
          </w:tcPr>
          <w:p w14:paraId="529E4081" w14:textId="77777777" w:rsidR="004B6043" w:rsidRDefault="004B6043">
            <w:pPr>
              <w:jc w:val="both"/>
              <w:rPr>
                <w:sz w:val="20"/>
                <w:szCs w:val="20"/>
              </w:rPr>
            </w:pPr>
          </w:p>
        </w:tc>
      </w:tr>
      <w:tr w:rsidR="004B6043" w14:paraId="0936904F" w14:textId="1C1D6ABC">
        <w:tc>
          <w:tcPr>
            <w:tcW w:w="0" w:type="auto"/>
          </w:tcPr>
          <w:p w14:paraId="4962D643" w14:textId="77777777" w:rsidR="004B6043" w:rsidRDefault="00F12C2C">
            <w:pPr>
              <w:spacing w:line="274" w:lineRule="auto"/>
              <w:rPr>
                <w:sz w:val="18"/>
                <w:szCs w:val="18"/>
              </w:rPr>
            </w:pPr>
            <w:r>
              <w:rPr>
                <w:sz w:val="18"/>
              </w:rPr>
              <w:t>Fotos</w:t>
            </w:r>
          </w:p>
        </w:tc>
        <w:tc>
          <w:tcPr>
            <w:tcW w:w="0" w:type="auto"/>
          </w:tcPr>
          <w:p w14:paraId="6FC2A5D9" w14:textId="7B4E2D1E" w:rsidR="004B6043" w:rsidRDefault="00DF63F9">
            <w:pPr>
              <w:spacing w:line="274" w:lineRule="auto"/>
              <w:rPr>
                <w:sz w:val="18"/>
                <w:szCs w:val="18"/>
              </w:rPr>
            </w:pPr>
            <w:r>
              <w:rPr>
                <w:sz w:val="18"/>
              </w:rPr>
              <w:t>Todas las fotos relevantes del C</w:t>
            </w:r>
            <w:r w:rsidR="00F12C2C">
              <w:rPr>
                <w:sz w:val="18"/>
              </w:rPr>
              <w:t>lúster</w:t>
            </w:r>
          </w:p>
        </w:tc>
        <w:tc>
          <w:tcPr>
            <w:tcW w:w="0" w:type="auto"/>
          </w:tcPr>
          <w:p w14:paraId="19616A0C" w14:textId="77777777" w:rsidR="004B6043" w:rsidRDefault="004B6043">
            <w:pPr>
              <w:jc w:val="both"/>
              <w:rPr>
                <w:sz w:val="20"/>
                <w:szCs w:val="20"/>
              </w:rPr>
            </w:pPr>
          </w:p>
        </w:tc>
        <w:tc>
          <w:tcPr>
            <w:tcW w:w="0" w:type="auto"/>
          </w:tcPr>
          <w:p w14:paraId="2F9467EB" w14:textId="77777777" w:rsidR="004B6043" w:rsidRDefault="004B6043">
            <w:pPr>
              <w:jc w:val="both"/>
              <w:rPr>
                <w:sz w:val="20"/>
                <w:szCs w:val="20"/>
              </w:rPr>
            </w:pPr>
          </w:p>
        </w:tc>
      </w:tr>
      <w:tr w:rsidR="004B6043" w14:paraId="510EA55B" w14:textId="6B636FFF">
        <w:tc>
          <w:tcPr>
            <w:tcW w:w="0" w:type="auto"/>
          </w:tcPr>
          <w:p w14:paraId="0BC90036" w14:textId="45802D56" w:rsidR="004B6043" w:rsidRDefault="00F12C2C">
            <w:pPr>
              <w:spacing w:line="274" w:lineRule="auto"/>
              <w:rPr>
                <w:sz w:val="18"/>
                <w:szCs w:val="18"/>
              </w:rPr>
            </w:pPr>
            <w:r>
              <w:rPr>
                <w:sz w:val="18"/>
              </w:rPr>
              <w:t>Presentación de informes</w:t>
            </w:r>
          </w:p>
        </w:tc>
        <w:tc>
          <w:tcPr>
            <w:tcW w:w="0" w:type="auto"/>
          </w:tcPr>
          <w:p w14:paraId="3919DDAD" w14:textId="5CC585A8" w:rsidR="004B6043" w:rsidRDefault="00F12C2C" w:rsidP="009D0808">
            <w:pPr>
              <w:spacing w:line="274" w:lineRule="auto"/>
              <w:rPr>
                <w:sz w:val="18"/>
                <w:szCs w:val="18"/>
              </w:rPr>
            </w:pPr>
            <w:r>
              <w:rPr>
                <w:sz w:val="18"/>
              </w:rPr>
              <w:t xml:space="preserve">Base de datos del </w:t>
            </w:r>
            <w:r w:rsidR="009D0808">
              <w:rPr>
                <w:sz w:val="18"/>
              </w:rPr>
              <w:t>Clúster de N</w:t>
            </w:r>
            <w:r>
              <w:rPr>
                <w:sz w:val="18"/>
              </w:rPr>
              <w:t xml:space="preserve">utrición y todos los informes incluidos </w:t>
            </w:r>
          </w:p>
        </w:tc>
        <w:tc>
          <w:tcPr>
            <w:tcW w:w="0" w:type="auto"/>
          </w:tcPr>
          <w:p w14:paraId="305A0952" w14:textId="77777777" w:rsidR="004B6043" w:rsidRDefault="004B6043">
            <w:pPr>
              <w:jc w:val="both"/>
              <w:rPr>
                <w:sz w:val="20"/>
                <w:szCs w:val="20"/>
              </w:rPr>
            </w:pPr>
          </w:p>
        </w:tc>
        <w:tc>
          <w:tcPr>
            <w:tcW w:w="0" w:type="auto"/>
          </w:tcPr>
          <w:p w14:paraId="60CC6A5E" w14:textId="77777777" w:rsidR="004B6043" w:rsidRDefault="004B6043">
            <w:pPr>
              <w:jc w:val="both"/>
              <w:rPr>
                <w:sz w:val="20"/>
                <w:szCs w:val="20"/>
              </w:rPr>
            </w:pPr>
          </w:p>
        </w:tc>
      </w:tr>
      <w:tr w:rsidR="004B6043" w14:paraId="6F893F2F" w14:textId="1D19852C">
        <w:tc>
          <w:tcPr>
            <w:tcW w:w="0" w:type="auto"/>
          </w:tcPr>
          <w:p w14:paraId="70C36B05" w14:textId="77777777" w:rsidR="004B6043" w:rsidRDefault="00F12C2C">
            <w:pPr>
              <w:rPr>
                <w:sz w:val="18"/>
                <w:szCs w:val="18"/>
              </w:rPr>
            </w:pPr>
            <w:r>
              <w:rPr>
                <w:sz w:val="18"/>
              </w:rPr>
              <w:t>Documentos estratégicos</w:t>
            </w:r>
          </w:p>
        </w:tc>
        <w:tc>
          <w:tcPr>
            <w:tcW w:w="0" w:type="auto"/>
          </w:tcPr>
          <w:p w14:paraId="13ED83E6" w14:textId="77777777" w:rsidR="004B6043" w:rsidRDefault="00F12C2C">
            <w:pPr>
              <w:rPr>
                <w:sz w:val="18"/>
                <w:szCs w:val="18"/>
              </w:rPr>
            </w:pPr>
            <w:r>
              <w:rPr>
                <w:sz w:val="18"/>
              </w:rPr>
              <w:t>Todos los documentos relacionados con la planificación estratégica, el Plan de respuesta humanitaria (HRP), visión general de las necesidades humanitarias, marco estratégico de respuesta (SRF), llamamiento de urgencia, etc.</w:t>
            </w:r>
          </w:p>
        </w:tc>
        <w:tc>
          <w:tcPr>
            <w:tcW w:w="0" w:type="auto"/>
          </w:tcPr>
          <w:p w14:paraId="19E9C362" w14:textId="77777777" w:rsidR="004B6043" w:rsidRDefault="004B6043">
            <w:pPr>
              <w:jc w:val="both"/>
              <w:rPr>
                <w:sz w:val="20"/>
                <w:szCs w:val="20"/>
              </w:rPr>
            </w:pPr>
          </w:p>
        </w:tc>
        <w:tc>
          <w:tcPr>
            <w:tcW w:w="0" w:type="auto"/>
          </w:tcPr>
          <w:p w14:paraId="7716A779" w14:textId="77777777" w:rsidR="004B6043" w:rsidRDefault="004B6043">
            <w:pPr>
              <w:jc w:val="both"/>
              <w:rPr>
                <w:sz w:val="20"/>
                <w:szCs w:val="20"/>
              </w:rPr>
            </w:pPr>
          </w:p>
        </w:tc>
      </w:tr>
    </w:tbl>
    <w:p w14:paraId="7F49E967" w14:textId="55B378EF" w:rsidR="004B6043" w:rsidRPr="00354B6B" w:rsidRDefault="00F12C2C">
      <w:pPr>
        <w:pStyle w:val="Heading1"/>
        <w:numPr>
          <w:ilvl w:val="0"/>
          <w:numId w:val="5"/>
        </w:numPr>
        <w:rPr>
          <w:rFonts w:asciiTheme="minorHAnsi" w:hAnsiTheme="minorHAnsi"/>
          <w:b/>
          <w:color w:val="91C93D"/>
          <w:sz w:val="20"/>
          <w:szCs w:val="20"/>
        </w:rPr>
      </w:pPr>
      <w:bookmarkStart w:id="4" w:name="_Toc434849451"/>
      <w:r w:rsidRPr="00354B6B">
        <w:rPr>
          <w:rFonts w:asciiTheme="minorHAnsi" w:hAnsiTheme="minorHAnsi"/>
          <w:b/>
          <w:color w:val="91C93D"/>
          <w:sz w:val="20"/>
        </w:rPr>
        <w:t>Descripción de los procesos y herramientas de gestión de la información</w:t>
      </w:r>
      <w:bookmarkEnd w:id="4"/>
    </w:p>
    <w:p w14:paraId="518C1405" w14:textId="1CBCD17A" w:rsidR="004B6043" w:rsidRDefault="00F12C2C">
      <w:pPr>
        <w:jc w:val="both"/>
        <w:rPr>
          <w:sz w:val="20"/>
          <w:szCs w:val="20"/>
        </w:rPr>
      </w:pPr>
      <w:r>
        <w:rPr>
          <w:sz w:val="20"/>
        </w:rPr>
        <w:t xml:space="preserve">Por favor, incluir una descripción detallada de cada proceso y herramienta de gestión de la información, incluyendo su historia / antecedentes, función, cómo funciona, usuarios, limitaciones de la herramienta, y posibles áreas de mejora / recomendaciones. Incluir fuentes de contribuciones, </w:t>
      </w:r>
      <w:r w:rsidR="009D0808">
        <w:rPr>
          <w:sz w:val="20"/>
        </w:rPr>
        <w:t>frecuencia</w:t>
      </w:r>
      <w:r>
        <w:rPr>
          <w:sz w:val="20"/>
        </w:rPr>
        <w:t xml:space="preserve"> con que deben prepararse informes y a quién deben enviarse. Incluir cualquier acción de seguimiento (pendiente o requerida). </w:t>
      </w:r>
    </w:p>
    <w:p w14:paraId="6D079FC6" w14:textId="303D8852" w:rsidR="004B6043" w:rsidRDefault="00F12C2C">
      <w:pPr>
        <w:rPr>
          <w:sz w:val="20"/>
          <w:szCs w:val="20"/>
        </w:rPr>
      </w:pPr>
      <w:r>
        <w:rPr>
          <w:sz w:val="20"/>
        </w:rPr>
        <w:t>Incluir cap</w:t>
      </w:r>
      <w:r w:rsidR="009D0808">
        <w:rPr>
          <w:sz w:val="20"/>
        </w:rPr>
        <w:t>turas de pantalla (screnshots) e</w:t>
      </w:r>
      <w:r>
        <w:rPr>
          <w:sz w:val="20"/>
        </w:rPr>
        <w:t xml:space="preserve"> instrucciones detalladas paso a paso para ayudar a los futuros usuarios. Incluir siempre contraseñas y nombres de usuario y enlaces donde </w:t>
      </w:r>
      <w:r w:rsidR="009D0808">
        <w:rPr>
          <w:sz w:val="20"/>
        </w:rPr>
        <w:t xml:space="preserve">pueden encontrarse </w:t>
      </w:r>
      <w:r>
        <w:rPr>
          <w:sz w:val="20"/>
        </w:rPr>
        <w:t xml:space="preserve">las </w:t>
      </w:r>
      <w:r w:rsidR="009D0808">
        <w:rPr>
          <w:sz w:val="20"/>
        </w:rPr>
        <w:t>herramientas</w:t>
      </w:r>
      <w:r>
        <w:rPr>
          <w:sz w:val="20"/>
        </w:rPr>
        <w:t xml:space="preserve">. </w:t>
      </w:r>
    </w:p>
    <w:p w14:paraId="58895B46" w14:textId="4467DFE1" w:rsidR="004B6043" w:rsidRPr="008F2B1D" w:rsidRDefault="00EB7B7C">
      <w:pPr>
        <w:pStyle w:val="Heading1"/>
        <w:numPr>
          <w:ilvl w:val="0"/>
          <w:numId w:val="5"/>
        </w:numPr>
        <w:rPr>
          <w:rFonts w:asciiTheme="minorHAnsi" w:hAnsiTheme="minorHAnsi"/>
          <w:b/>
          <w:color w:val="91C93D"/>
          <w:sz w:val="20"/>
          <w:szCs w:val="20"/>
        </w:rPr>
      </w:pPr>
      <w:bookmarkStart w:id="5" w:name="_Toc434849452"/>
      <w:r w:rsidRPr="008F2B1D">
        <w:rPr>
          <w:rFonts w:asciiTheme="minorHAnsi" w:hAnsiTheme="minorHAnsi"/>
          <w:b/>
          <w:color w:val="91C93D"/>
          <w:sz w:val="20"/>
        </w:rPr>
        <w:lastRenderedPageBreak/>
        <w:t xml:space="preserve">Quién hace qué y </w:t>
      </w:r>
      <w:r w:rsidR="00F12C2C" w:rsidRPr="008F2B1D">
        <w:rPr>
          <w:rFonts w:asciiTheme="minorHAnsi" w:hAnsiTheme="minorHAnsi"/>
          <w:b/>
          <w:color w:val="91C93D"/>
          <w:sz w:val="20"/>
        </w:rPr>
        <w:t xml:space="preserve">dónde </w:t>
      </w:r>
      <w:r w:rsidR="004F5179" w:rsidRPr="008F2B1D">
        <w:rPr>
          <w:rFonts w:asciiTheme="minorHAnsi" w:hAnsiTheme="minorHAnsi"/>
          <w:b/>
          <w:color w:val="91C93D"/>
          <w:sz w:val="20"/>
        </w:rPr>
        <w:t>con relación a</w:t>
      </w:r>
      <w:r w:rsidR="00F12C2C" w:rsidRPr="008F2B1D">
        <w:rPr>
          <w:rFonts w:asciiTheme="minorHAnsi" w:hAnsiTheme="minorHAnsi"/>
          <w:b/>
          <w:color w:val="91C93D"/>
          <w:sz w:val="20"/>
        </w:rPr>
        <w:t xml:space="preserve"> la gestión de la información</w:t>
      </w:r>
      <w:bookmarkEnd w:id="5"/>
      <w:r w:rsidR="00F12C2C" w:rsidRPr="008F2B1D">
        <w:rPr>
          <w:rFonts w:asciiTheme="minorHAnsi" w:hAnsiTheme="minorHAnsi"/>
          <w:b/>
          <w:color w:val="91C93D"/>
          <w:sz w:val="20"/>
        </w:rPr>
        <w:t xml:space="preserve"> </w:t>
      </w:r>
    </w:p>
    <w:p w14:paraId="287F7F72" w14:textId="544B6381" w:rsidR="004B6043" w:rsidRDefault="00F12C2C">
      <w:pPr>
        <w:rPr>
          <w:sz w:val="20"/>
          <w:szCs w:val="20"/>
        </w:rPr>
      </w:pPr>
      <w:r>
        <w:rPr>
          <w:sz w:val="20"/>
        </w:rPr>
        <w:t xml:space="preserve">Por favor, adjuntar un resumen de todas las </w:t>
      </w:r>
      <w:r w:rsidR="009D0808">
        <w:rPr>
          <w:sz w:val="20"/>
        </w:rPr>
        <w:t>actividades</w:t>
      </w:r>
      <w:r>
        <w:rPr>
          <w:sz w:val="20"/>
        </w:rPr>
        <w:t xml:space="preserve"> de gestión de la información</w:t>
      </w:r>
      <w:r w:rsidR="009D0808">
        <w:rPr>
          <w:sz w:val="20"/>
        </w:rPr>
        <w:t>,</w:t>
      </w:r>
      <w:r>
        <w:rPr>
          <w:sz w:val="20"/>
        </w:rPr>
        <w:t xml:space="preserve"> detallando quién hace qué y </w:t>
      </w:r>
      <w:r w:rsidR="009D0808">
        <w:rPr>
          <w:sz w:val="20"/>
        </w:rPr>
        <w:t>cuándo</w:t>
      </w:r>
      <w:r>
        <w:rPr>
          <w:sz w:val="20"/>
        </w:rPr>
        <w:t xml:space="preserve"> tanto a nivel nacional y subnacional. La siguiente tabla ofrece ejemplos de cómo podría presentarse esta información.</w:t>
      </w:r>
    </w:p>
    <w:tbl>
      <w:tblPr>
        <w:tblStyle w:val="TableGrid"/>
        <w:tblW w:w="5000" w:type="pct"/>
        <w:tblLook w:val="04A0" w:firstRow="1" w:lastRow="0" w:firstColumn="1" w:lastColumn="0" w:noHBand="0" w:noVBand="1"/>
      </w:tblPr>
      <w:tblGrid>
        <w:gridCol w:w="3006"/>
        <w:gridCol w:w="3006"/>
        <w:gridCol w:w="3004"/>
      </w:tblGrid>
      <w:tr w:rsidR="004B6043" w14:paraId="08B73C04" w14:textId="77777777">
        <w:tc>
          <w:tcPr>
            <w:tcW w:w="1667" w:type="pct"/>
          </w:tcPr>
          <w:p w14:paraId="3E490B49" w14:textId="700EBFA1" w:rsidR="004B6043" w:rsidRDefault="00F12C2C">
            <w:pPr>
              <w:jc w:val="center"/>
              <w:rPr>
                <w:i/>
                <w:sz w:val="20"/>
                <w:szCs w:val="20"/>
              </w:rPr>
            </w:pPr>
            <w:r>
              <w:rPr>
                <w:i/>
                <w:sz w:val="20"/>
              </w:rPr>
              <w:t>Quién</w:t>
            </w:r>
          </w:p>
        </w:tc>
        <w:tc>
          <w:tcPr>
            <w:tcW w:w="1667" w:type="pct"/>
          </w:tcPr>
          <w:p w14:paraId="1342C551" w14:textId="77777777" w:rsidR="004B6043" w:rsidRDefault="00F12C2C">
            <w:pPr>
              <w:jc w:val="center"/>
              <w:rPr>
                <w:i/>
                <w:sz w:val="20"/>
                <w:szCs w:val="20"/>
              </w:rPr>
            </w:pPr>
            <w:r>
              <w:rPr>
                <w:i/>
                <w:sz w:val="20"/>
              </w:rPr>
              <w:t>Qué</w:t>
            </w:r>
          </w:p>
        </w:tc>
        <w:tc>
          <w:tcPr>
            <w:tcW w:w="1666" w:type="pct"/>
          </w:tcPr>
          <w:p w14:paraId="03986715" w14:textId="378B1573" w:rsidR="004B6043" w:rsidRDefault="00C0729E">
            <w:pPr>
              <w:jc w:val="center"/>
              <w:rPr>
                <w:i/>
                <w:sz w:val="20"/>
                <w:szCs w:val="20"/>
              </w:rPr>
            </w:pPr>
            <w:r>
              <w:rPr>
                <w:i/>
                <w:sz w:val="20"/>
              </w:rPr>
              <w:t>Cuando</w:t>
            </w:r>
          </w:p>
        </w:tc>
      </w:tr>
      <w:tr w:rsidR="004B6043" w14:paraId="34E8D1C2" w14:textId="77777777">
        <w:tc>
          <w:tcPr>
            <w:tcW w:w="5000" w:type="pct"/>
            <w:gridSpan w:val="3"/>
          </w:tcPr>
          <w:p w14:paraId="4D9DAC53" w14:textId="23C4876D" w:rsidR="004B6043" w:rsidRDefault="00F12C2C">
            <w:pPr>
              <w:jc w:val="center"/>
              <w:rPr>
                <w:sz w:val="20"/>
                <w:szCs w:val="20"/>
              </w:rPr>
            </w:pPr>
            <w:r>
              <w:rPr>
                <w:sz w:val="20"/>
              </w:rPr>
              <w:t>Gestión de la información a nivel nacional</w:t>
            </w:r>
          </w:p>
        </w:tc>
      </w:tr>
      <w:tr w:rsidR="004B6043" w14:paraId="4761C9C3" w14:textId="77777777">
        <w:tc>
          <w:tcPr>
            <w:tcW w:w="1667" w:type="pct"/>
          </w:tcPr>
          <w:p w14:paraId="78861F72" w14:textId="77777777" w:rsidR="004B6043" w:rsidRDefault="00F12C2C">
            <w:pPr>
              <w:spacing w:after="40"/>
              <w:rPr>
                <w:sz w:val="20"/>
                <w:szCs w:val="20"/>
              </w:rPr>
            </w:pPr>
            <w:r>
              <w:rPr>
                <w:sz w:val="20"/>
              </w:rPr>
              <w:t>Responsable de gestión de la información (IMO)</w:t>
            </w:r>
          </w:p>
        </w:tc>
        <w:tc>
          <w:tcPr>
            <w:tcW w:w="1667" w:type="pct"/>
          </w:tcPr>
          <w:p w14:paraId="4C7148E2" w14:textId="7F395E4A" w:rsidR="004B6043" w:rsidRDefault="004B6043">
            <w:pPr>
              <w:spacing w:after="40"/>
              <w:rPr>
                <w:sz w:val="20"/>
                <w:szCs w:val="20"/>
              </w:rPr>
            </w:pPr>
          </w:p>
        </w:tc>
        <w:tc>
          <w:tcPr>
            <w:tcW w:w="1666" w:type="pct"/>
          </w:tcPr>
          <w:p w14:paraId="3105D24E" w14:textId="56E33C1D" w:rsidR="004B6043" w:rsidRDefault="004B6043">
            <w:pPr>
              <w:spacing w:after="40"/>
              <w:rPr>
                <w:sz w:val="20"/>
                <w:szCs w:val="20"/>
              </w:rPr>
            </w:pPr>
          </w:p>
        </w:tc>
      </w:tr>
      <w:tr w:rsidR="004B6043" w14:paraId="7E5BB224" w14:textId="77777777">
        <w:tc>
          <w:tcPr>
            <w:tcW w:w="1667" w:type="pct"/>
          </w:tcPr>
          <w:p w14:paraId="0D860600" w14:textId="2C9BC096" w:rsidR="004B6043" w:rsidRDefault="009D0808">
            <w:pPr>
              <w:spacing w:after="40"/>
              <w:rPr>
                <w:sz w:val="20"/>
                <w:szCs w:val="20"/>
              </w:rPr>
            </w:pPr>
            <w:r>
              <w:rPr>
                <w:sz w:val="20"/>
              </w:rPr>
              <w:t>Coordinadores</w:t>
            </w:r>
            <w:r w:rsidR="00F12C2C">
              <w:rPr>
                <w:sz w:val="20"/>
              </w:rPr>
              <w:t xml:space="preserve"> nacionales del clúster (NCC)</w:t>
            </w:r>
          </w:p>
        </w:tc>
        <w:tc>
          <w:tcPr>
            <w:tcW w:w="1667" w:type="pct"/>
          </w:tcPr>
          <w:p w14:paraId="69A0DE67" w14:textId="734FF0B7" w:rsidR="004B6043" w:rsidRDefault="004B6043">
            <w:pPr>
              <w:spacing w:after="40"/>
              <w:rPr>
                <w:sz w:val="20"/>
                <w:szCs w:val="20"/>
              </w:rPr>
            </w:pPr>
          </w:p>
        </w:tc>
        <w:tc>
          <w:tcPr>
            <w:tcW w:w="1666" w:type="pct"/>
          </w:tcPr>
          <w:p w14:paraId="5B80FC4B" w14:textId="5CD29650" w:rsidR="004B6043" w:rsidRDefault="004B6043">
            <w:pPr>
              <w:spacing w:after="40"/>
              <w:rPr>
                <w:sz w:val="20"/>
                <w:szCs w:val="20"/>
              </w:rPr>
            </w:pPr>
          </w:p>
        </w:tc>
      </w:tr>
      <w:tr w:rsidR="004B6043" w14:paraId="4811D0B8" w14:textId="77777777">
        <w:tc>
          <w:tcPr>
            <w:tcW w:w="1667" w:type="pct"/>
          </w:tcPr>
          <w:p w14:paraId="1ECE1AAC" w14:textId="14F686F2" w:rsidR="004B6043" w:rsidRDefault="00F12C2C">
            <w:pPr>
              <w:spacing w:after="40"/>
              <w:rPr>
                <w:sz w:val="20"/>
                <w:szCs w:val="20"/>
              </w:rPr>
            </w:pPr>
            <w:r>
              <w:rPr>
                <w:sz w:val="20"/>
              </w:rPr>
              <w:t>Socios del Clúster de Nutrición *</w:t>
            </w:r>
          </w:p>
        </w:tc>
        <w:tc>
          <w:tcPr>
            <w:tcW w:w="1667" w:type="pct"/>
          </w:tcPr>
          <w:p w14:paraId="63E1FB3E" w14:textId="15DD6264" w:rsidR="004B6043" w:rsidRDefault="004B6043">
            <w:pPr>
              <w:spacing w:after="40"/>
              <w:rPr>
                <w:sz w:val="20"/>
                <w:szCs w:val="20"/>
              </w:rPr>
            </w:pPr>
          </w:p>
        </w:tc>
        <w:tc>
          <w:tcPr>
            <w:tcW w:w="1666" w:type="pct"/>
          </w:tcPr>
          <w:p w14:paraId="6F7073A7" w14:textId="69145C4F" w:rsidR="004B6043" w:rsidRDefault="004B6043">
            <w:pPr>
              <w:spacing w:after="40"/>
              <w:rPr>
                <w:sz w:val="20"/>
                <w:szCs w:val="20"/>
              </w:rPr>
            </w:pPr>
          </w:p>
        </w:tc>
      </w:tr>
      <w:tr w:rsidR="004B6043" w14:paraId="0BEAB8DD" w14:textId="77777777">
        <w:tc>
          <w:tcPr>
            <w:tcW w:w="5000" w:type="pct"/>
            <w:gridSpan w:val="3"/>
          </w:tcPr>
          <w:p w14:paraId="7808FD4F" w14:textId="6B352ED7" w:rsidR="004B6043" w:rsidRDefault="00F12C2C">
            <w:pPr>
              <w:spacing w:after="40"/>
              <w:jc w:val="center"/>
              <w:rPr>
                <w:sz w:val="20"/>
                <w:szCs w:val="20"/>
              </w:rPr>
            </w:pPr>
            <w:r>
              <w:rPr>
                <w:sz w:val="20"/>
              </w:rPr>
              <w:t>Gestión de la información a nivel subnacional</w:t>
            </w:r>
          </w:p>
        </w:tc>
      </w:tr>
      <w:tr w:rsidR="004B6043" w14:paraId="2340559C" w14:textId="77777777">
        <w:tc>
          <w:tcPr>
            <w:tcW w:w="1667" w:type="pct"/>
          </w:tcPr>
          <w:p w14:paraId="7ACE26CD" w14:textId="4D263590" w:rsidR="004B6043" w:rsidRDefault="00F12C2C">
            <w:pPr>
              <w:spacing w:after="40"/>
              <w:rPr>
                <w:sz w:val="20"/>
                <w:szCs w:val="20"/>
              </w:rPr>
            </w:pPr>
            <w:r>
              <w:rPr>
                <w:sz w:val="20"/>
              </w:rPr>
              <w:t>Responsable de gestión de la información (IMO)</w:t>
            </w:r>
          </w:p>
        </w:tc>
        <w:tc>
          <w:tcPr>
            <w:tcW w:w="1667" w:type="pct"/>
          </w:tcPr>
          <w:p w14:paraId="51B38806" w14:textId="4DE1C09C" w:rsidR="004B6043" w:rsidRDefault="004B6043">
            <w:pPr>
              <w:spacing w:after="40"/>
              <w:rPr>
                <w:sz w:val="20"/>
                <w:szCs w:val="20"/>
              </w:rPr>
            </w:pPr>
          </w:p>
        </w:tc>
        <w:tc>
          <w:tcPr>
            <w:tcW w:w="1666" w:type="pct"/>
          </w:tcPr>
          <w:p w14:paraId="6F762A44" w14:textId="68A6FEB4" w:rsidR="004B6043" w:rsidRDefault="004B6043">
            <w:pPr>
              <w:spacing w:after="40"/>
              <w:rPr>
                <w:sz w:val="20"/>
                <w:szCs w:val="20"/>
              </w:rPr>
            </w:pPr>
          </w:p>
        </w:tc>
      </w:tr>
      <w:tr w:rsidR="004B6043" w14:paraId="17927E57" w14:textId="77777777">
        <w:tc>
          <w:tcPr>
            <w:tcW w:w="1667" w:type="pct"/>
          </w:tcPr>
          <w:p w14:paraId="478A44A5" w14:textId="34DDA544" w:rsidR="004B6043" w:rsidRDefault="009D0808">
            <w:pPr>
              <w:spacing w:after="40"/>
              <w:rPr>
                <w:sz w:val="20"/>
                <w:szCs w:val="20"/>
              </w:rPr>
            </w:pPr>
            <w:r>
              <w:rPr>
                <w:sz w:val="20"/>
              </w:rPr>
              <w:t>Coordinadores</w:t>
            </w:r>
            <w:r w:rsidR="00F12C2C">
              <w:rPr>
                <w:sz w:val="20"/>
              </w:rPr>
              <w:t xml:space="preserve"> nacionales del clúster (NCC)</w:t>
            </w:r>
          </w:p>
        </w:tc>
        <w:tc>
          <w:tcPr>
            <w:tcW w:w="1667" w:type="pct"/>
          </w:tcPr>
          <w:p w14:paraId="1E783919" w14:textId="2BD10384" w:rsidR="004B6043" w:rsidRDefault="004B6043">
            <w:pPr>
              <w:spacing w:after="40"/>
              <w:rPr>
                <w:sz w:val="20"/>
                <w:szCs w:val="20"/>
              </w:rPr>
            </w:pPr>
          </w:p>
        </w:tc>
        <w:tc>
          <w:tcPr>
            <w:tcW w:w="1666" w:type="pct"/>
          </w:tcPr>
          <w:p w14:paraId="05332EAE" w14:textId="0C80A550" w:rsidR="004B6043" w:rsidRDefault="004B6043">
            <w:pPr>
              <w:spacing w:after="40"/>
              <w:rPr>
                <w:sz w:val="20"/>
                <w:szCs w:val="20"/>
              </w:rPr>
            </w:pPr>
          </w:p>
        </w:tc>
      </w:tr>
      <w:tr w:rsidR="004B6043" w14:paraId="7F6034A1" w14:textId="77777777">
        <w:tc>
          <w:tcPr>
            <w:tcW w:w="1667" w:type="pct"/>
          </w:tcPr>
          <w:p w14:paraId="4EE96CA7" w14:textId="3E52B70B" w:rsidR="004B6043" w:rsidRDefault="00F12C2C">
            <w:pPr>
              <w:spacing w:after="40"/>
              <w:rPr>
                <w:sz w:val="20"/>
                <w:szCs w:val="20"/>
              </w:rPr>
            </w:pPr>
            <w:r>
              <w:rPr>
                <w:sz w:val="20"/>
              </w:rPr>
              <w:t>Socios del Clúster de Nutrición *</w:t>
            </w:r>
          </w:p>
        </w:tc>
        <w:tc>
          <w:tcPr>
            <w:tcW w:w="1667" w:type="pct"/>
          </w:tcPr>
          <w:p w14:paraId="6BFA239F" w14:textId="0644F7B1" w:rsidR="004B6043" w:rsidRDefault="004B6043">
            <w:pPr>
              <w:spacing w:after="40"/>
              <w:rPr>
                <w:sz w:val="20"/>
                <w:szCs w:val="20"/>
              </w:rPr>
            </w:pPr>
          </w:p>
        </w:tc>
        <w:tc>
          <w:tcPr>
            <w:tcW w:w="1666" w:type="pct"/>
          </w:tcPr>
          <w:p w14:paraId="76358C9C" w14:textId="1EDEFAD9" w:rsidR="004B6043" w:rsidRDefault="004B6043">
            <w:pPr>
              <w:spacing w:after="40"/>
              <w:rPr>
                <w:sz w:val="20"/>
                <w:szCs w:val="20"/>
              </w:rPr>
            </w:pPr>
          </w:p>
        </w:tc>
      </w:tr>
    </w:tbl>
    <w:p w14:paraId="7B681644" w14:textId="6B6AABA2" w:rsidR="004B6043" w:rsidRDefault="00F12C2C">
      <w:pPr>
        <w:rPr>
          <w:sz w:val="20"/>
          <w:szCs w:val="20"/>
        </w:rPr>
      </w:pPr>
      <w:r>
        <w:rPr>
          <w:sz w:val="20"/>
        </w:rPr>
        <w:t>* En una situación en la que las ONG tienen acuerdos con UNICEF o el PMA para la ejecución del programa de gestión de la desnutrición aguda severa o moderada respectivamente, y reportan directamente a dichas agencias de las Naciones Unid</w:t>
      </w:r>
      <w:r w:rsidR="00C0729E">
        <w:rPr>
          <w:sz w:val="20"/>
        </w:rPr>
        <w:t>a</w:t>
      </w:r>
      <w:r>
        <w:rPr>
          <w:sz w:val="20"/>
        </w:rPr>
        <w:t>s, indicar cómo recibe la información el</w:t>
      </w:r>
      <w:r w:rsidR="009D0808">
        <w:rPr>
          <w:sz w:val="20"/>
        </w:rPr>
        <w:t xml:space="preserve"> C</w:t>
      </w:r>
      <w:r>
        <w:rPr>
          <w:sz w:val="20"/>
        </w:rPr>
        <w:t xml:space="preserve">lúster de </w:t>
      </w:r>
      <w:r w:rsidR="009D0808">
        <w:rPr>
          <w:sz w:val="20"/>
        </w:rPr>
        <w:t>N</w:t>
      </w:r>
      <w:r>
        <w:rPr>
          <w:sz w:val="20"/>
        </w:rPr>
        <w:t>utrición. Siempre que sea posible es importante insistir en la racionalización del sistema de información e indicarlo en el informe de</w:t>
      </w:r>
      <w:r w:rsidR="00DF63F9">
        <w:rPr>
          <w:sz w:val="20"/>
        </w:rPr>
        <w:t xml:space="preserve"> relevo</w:t>
      </w:r>
      <w:r>
        <w:rPr>
          <w:sz w:val="20"/>
        </w:rPr>
        <w:t>.</w:t>
      </w:r>
    </w:p>
    <w:p w14:paraId="3BB66CC1" w14:textId="77777777" w:rsidR="004B6043" w:rsidRPr="008F2B1D" w:rsidRDefault="00F12C2C">
      <w:pPr>
        <w:pStyle w:val="ListParagraph"/>
        <w:numPr>
          <w:ilvl w:val="0"/>
          <w:numId w:val="5"/>
        </w:numPr>
        <w:spacing w:line="240" w:lineRule="auto"/>
        <w:jc w:val="both"/>
        <w:rPr>
          <w:b/>
          <w:color w:val="91C93D"/>
          <w:sz w:val="20"/>
          <w:szCs w:val="20"/>
        </w:rPr>
      </w:pPr>
      <w:r w:rsidRPr="008F2B1D">
        <w:rPr>
          <w:b/>
          <w:color w:val="91C93D"/>
          <w:sz w:val="20"/>
        </w:rPr>
        <w:t>Procedimientos administrativos</w:t>
      </w:r>
    </w:p>
    <w:p w14:paraId="60770D0A" w14:textId="609FCBAF" w:rsidR="004B6043" w:rsidRDefault="00F12C2C">
      <w:pPr>
        <w:pStyle w:val="ListParagraph"/>
        <w:spacing w:line="240" w:lineRule="auto"/>
        <w:ind w:left="0"/>
        <w:jc w:val="both"/>
        <w:rPr>
          <w:sz w:val="20"/>
          <w:szCs w:val="20"/>
        </w:rPr>
      </w:pPr>
      <w:r>
        <w:rPr>
          <w:sz w:val="20"/>
        </w:rPr>
        <w:t xml:space="preserve">Incluir una descripción detallada de todos los procedimientos administrativos que se deben completar para que el nuevo </w:t>
      </w:r>
      <w:r w:rsidR="00C0729E">
        <w:rPr>
          <w:sz w:val="20"/>
        </w:rPr>
        <w:t>r</w:t>
      </w:r>
      <w:r>
        <w:rPr>
          <w:sz w:val="20"/>
        </w:rPr>
        <w:t>esponsable de gestión de la información (IMO) tenga información sobre las herramientas necesarias, los equipos y los derechos que le facilitarán la ejecución de las tareas de Responsable de gestión de la información de nutrición. La descripción debe incluir la forma de acceder a lo siguiente:</w:t>
      </w:r>
    </w:p>
    <w:p w14:paraId="523C2C2C" w14:textId="77777777" w:rsidR="004B6043" w:rsidRDefault="00F12C2C">
      <w:pPr>
        <w:pStyle w:val="ListParagraph"/>
        <w:numPr>
          <w:ilvl w:val="0"/>
          <w:numId w:val="7"/>
        </w:numPr>
        <w:spacing w:line="240" w:lineRule="auto"/>
        <w:jc w:val="both"/>
        <w:rPr>
          <w:sz w:val="20"/>
          <w:szCs w:val="20"/>
        </w:rPr>
      </w:pPr>
      <w:r>
        <w:rPr>
          <w:sz w:val="20"/>
        </w:rPr>
        <w:t xml:space="preserve">Cuenta de correo electrónico </w:t>
      </w:r>
    </w:p>
    <w:p w14:paraId="69777145" w14:textId="77777777" w:rsidR="004B6043" w:rsidRDefault="00F12C2C">
      <w:pPr>
        <w:pStyle w:val="ListParagraph"/>
        <w:numPr>
          <w:ilvl w:val="0"/>
          <w:numId w:val="7"/>
        </w:numPr>
        <w:spacing w:line="240" w:lineRule="auto"/>
        <w:jc w:val="both"/>
        <w:rPr>
          <w:sz w:val="20"/>
          <w:szCs w:val="20"/>
        </w:rPr>
      </w:pPr>
      <w:r>
        <w:rPr>
          <w:sz w:val="20"/>
        </w:rPr>
        <w:t>Cuenta de Skype</w:t>
      </w:r>
    </w:p>
    <w:p w14:paraId="26414361" w14:textId="77777777" w:rsidR="004B6043" w:rsidRDefault="00F12C2C">
      <w:pPr>
        <w:pStyle w:val="ListParagraph"/>
        <w:numPr>
          <w:ilvl w:val="0"/>
          <w:numId w:val="7"/>
        </w:numPr>
        <w:spacing w:line="240" w:lineRule="auto"/>
        <w:jc w:val="both"/>
        <w:rPr>
          <w:sz w:val="20"/>
          <w:szCs w:val="20"/>
        </w:rPr>
      </w:pPr>
      <w:r>
        <w:rPr>
          <w:sz w:val="20"/>
        </w:rPr>
        <w:t>Servidores compartidos</w:t>
      </w:r>
    </w:p>
    <w:p w14:paraId="30C29583" w14:textId="6D36F450" w:rsidR="004B6043" w:rsidRDefault="00F12C2C">
      <w:pPr>
        <w:pStyle w:val="ListParagraph"/>
        <w:numPr>
          <w:ilvl w:val="0"/>
          <w:numId w:val="7"/>
        </w:numPr>
        <w:spacing w:line="240" w:lineRule="auto"/>
        <w:jc w:val="both"/>
        <w:rPr>
          <w:sz w:val="20"/>
          <w:szCs w:val="20"/>
        </w:rPr>
      </w:pPr>
      <w:r>
        <w:rPr>
          <w:sz w:val="20"/>
        </w:rPr>
        <w:t>Cuenta de la web humanitarian ID (http://humanitarian.id/</w:t>
      </w:r>
      <w:r w:rsidR="009D0808">
        <w:rPr>
          <w:sz w:val="20"/>
        </w:rPr>
        <w:t>)</w:t>
      </w:r>
    </w:p>
    <w:p w14:paraId="33EEA20D" w14:textId="77777777" w:rsidR="004B6043" w:rsidRDefault="00F12C2C">
      <w:pPr>
        <w:pStyle w:val="ListParagraph"/>
        <w:numPr>
          <w:ilvl w:val="0"/>
          <w:numId w:val="7"/>
        </w:numPr>
        <w:spacing w:line="240" w:lineRule="auto"/>
        <w:jc w:val="both"/>
        <w:rPr>
          <w:sz w:val="20"/>
          <w:szCs w:val="20"/>
        </w:rPr>
      </w:pPr>
      <w:r>
        <w:rPr>
          <w:sz w:val="20"/>
        </w:rPr>
        <w:t>Fondo Humanitario Común (CHF) / Recurso online para los llamamientos de urgencia (flash appeal)</w:t>
      </w:r>
    </w:p>
    <w:p w14:paraId="64CB8FEE" w14:textId="77777777" w:rsidR="004B6043" w:rsidRDefault="00F12C2C">
      <w:pPr>
        <w:pStyle w:val="ListParagraph"/>
        <w:numPr>
          <w:ilvl w:val="0"/>
          <w:numId w:val="7"/>
        </w:numPr>
        <w:spacing w:line="240" w:lineRule="auto"/>
        <w:jc w:val="both"/>
        <w:rPr>
          <w:sz w:val="20"/>
          <w:szCs w:val="20"/>
        </w:rPr>
      </w:pPr>
      <w:r>
        <w:rPr>
          <w:sz w:val="20"/>
        </w:rPr>
        <w:t xml:space="preserve">OCHA DropBox </w:t>
      </w:r>
    </w:p>
    <w:p w14:paraId="705D9B0A" w14:textId="03706894" w:rsidR="004B6043" w:rsidRDefault="00F12C2C">
      <w:pPr>
        <w:pStyle w:val="ListParagraph"/>
        <w:numPr>
          <w:ilvl w:val="0"/>
          <w:numId w:val="7"/>
        </w:numPr>
        <w:spacing w:line="240" w:lineRule="auto"/>
        <w:jc w:val="both"/>
        <w:rPr>
          <w:sz w:val="20"/>
          <w:szCs w:val="20"/>
        </w:rPr>
      </w:pPr>
      <w:r>
        <w:rPr>
          <w:sz w:val="20"/>
        </w:rPr>
        <w:t xml:space="preserve">Grupo de </w:t>
      </w:r>
      <w:r w:rsidR="009D0808">
        <w:rPr>
          <w:sz w:val="20"/>
        </w:rPr>
        <w:t>Skype</w:t>
      </w:r>
      <w:r>
        <w:rPr>
          <w:sz w:val="20"/>
        </w:rPr>
        <w:t xml:space="preserve"> de gestión de la información del país / OCHA</w:t>
      </w:r>
    </w:p>
    <w:p w14:paraId="5211B8F5" w14:textId="77777777" w:rsidR="004B6043" w:rsidRDefault="00F12C2C">
      <w:pPr>
        <w:pStyle w:val="ListParagraph"/>
        <w:numPr>
          <w:ilvl w:val="0"/>
          <w:numId w:val="7"/>
        </w:numPr>
        <w:spacing w:line="240" w:lineRule="auto"/>
        <w:jc w:val="both"/>
        <w:rPr>
          <w:sz w:val="20"/>
          <w:szCs w:val="20"/>
        </w:rPr>
      </w:pPr>
      <w:r>
        <w:rPr>
          <w:sz w:val="20"/>
        </w:rPr>
        <w:t>Información sobre las licencias de software (ArcGIS, Tableau)</w:t>
      </w:r>
    </w:p>
    <w:p w14:paraId="43522EE9" w14:textId="19343DE9" w:rsidR="004B6043" w:rsidRPr="008F2B1D" w:rsidRDefault="00EB7B7C">
      <w:pPr>
        <w:pStyle w:val="Heading1"/>
        <w:numPr>
          <w:ilvl w:val="0"/>
          <w:numId w:val="5"/>
        </w:numPr>
        <w:rPr>
          <w:rFonts w:asciiTheme="minorHAnsi" w:hAnsiTheme="minorHAnsi"/>
          <w:b/>
          <w:color w:val="91C93D"/>
          <w:sz w:val="20"/>
          <w:szCs w:val="20"/>
        </w:rPr>
      </w:pPr>
      <w:bookmarkStart w:id="6" w:name="_Toc434848484"/>
      <w:bookmarkStart w:id="7" w:name="_Toc434849453"/>
      <w:bookmarkStart w:id="8" w:name="_Toc434848485"/>
      <w:bookmarkStart w:id="9" w:name="_Toc434849454"/>
      <w:bookmarkStart w:id="10" w:name="_Toc434849456"/>
      <w:bookmarkEnd w:id="6"/>
      <w:bookmarkEnd w:id="7"/>
      <w:bookmarkEnd w:id="8"/>
      <w:bookmarkEnd w:id="9"/>
      <w:r w:rsidRPr="008F2B1D">
        <w:rPr>
          <w:rFonts w:asciiTheme="minorHAnsi" w:hAnsiTheme="minorHAnsi"/>
          <w:b/>
          <w:color w:val="91C93D"/>
          <w:sz w:val="20"/>
        </w:rPr>
        <w:t>Enlaces del C</w:t>
      </w:r>
      <w:r w:rsidR="00F12C2C" w:rsidRPr="008F2B1D">
        <w:rPr>
          <w:rFonts w:asciiTheme="minorHAnsi" w:hAnsiTheme="minorHAnsi"/>
          <w:b/>
          <w:color w:val="91C93D"/>
          <w:sz w:val="20"/>
        </w:rPr>
        <w:t xml:space="preserve">lúster de </w:t>
      </w:r>
      <w:r w:rsidRPr="008F2B1D">
        <w:rPr>
          <w:rFonts w:asciiTheme="minorHAnsi" w:hAnsiTheme="minorHAnsi"/>
          <w:b/>
          <w:color w:val="91C93D"/>
          <w:sz w:val="20"/>
        </w:rPr>
        <w:t>N</w:t>
      </w:r>
      <w:r w:rsidR="00F12C2C" w:rsidRPr="008F2B1D">
        <w:rPr>
          <w:rFonts w:asciiTheme="minorHAnsi" w:hAnsiTheme="minorHAnsi"/>
          <w:b/>
          <w:color w:val="91C93D"/>
          <w:sz w:val="20"/>
        </w:rPr>
        <w:t>utrición con otros clústeres / agencias del gobierno</w:t>
      </w:r>
      <w:bookmarkEnd w:id="10"/>
    </w:p>
    <w:p w14:paraId="42DE826D" w14:textId="65383C5B" w:rsidR="004B6043" w:rsidRDefault="00F12C2C">
      <w:pPr>
        <w:spacing w:line="240" w:lineRule="auto"/>
        <w:jc w:val="both"/>
        <w:rPr>
          <w:sz w:val="20"/>
          <w:szCs w:val="20"/>
        </w:rPr>
      </w:pPr>
      <w:r>
        <w:rPr>
          <w:sz w:val="20"/>
        </w:rPr>
        <w:t>Describir la relación de trabajo con otros clústeres y cualquier actividad inter-</w:t>
      </w:r>
      <w:r w:rsidR="009D0808">
        <w:rPr>
          <w:sz w:val="20"/>
        </w:rPr>
        <w:t>clúster</w:t>
      </w:r>
      <w:r>
        <w:rPr>
          <w:sz w:val="20"/>
        </w:rPr>
        <w:t>; incluyendo una breve reseña de las actividades conjuntas, plantillas compartidas, logros y retos, en su caso. Se pueden mejorar los sistemas existentes del gobierno o del clúster / se pueden racionalizar / incorporar las cuestiones transversales (tanto en los sistema</w:t>
      </w:r>
      <w:r w:rsidR="009D0808">
        <w:rPr>
          <w:sz w:val="20"/>
        </w:rPr>
        <w:t>s del gobierno o del clúster); i</w:t>
      </w:r>
      <w:r>
        <w:rPr>
          <w:sz w:val="20"/>
        </w:rPr>
        <w:t>ncluir direcciones de contactos clave. Incluir acciones inmediatas de seguimiento.</w:t>
      </w:r>
    </w:p>
    <w:p w14:paraId="6D3E6B02" w14:textId="77777777" w:rsidR="004B6043" w:rsidRPr="008F2B1D" w:rsidRDefault="00F12C2C">
      <w:pPr>
        <w:pStyle w:val="Heading1"/>
        <w:numPr>
          <w:ilvl w:val="0"/>
          <w:numId w:val="5"/>
        </w:numPr>
        <w:rPr>
          <w:rFonts w:asciiTheme="minorHAnsi" w:hAnsiTheme="minorHAnsi"/>
          <w:b/>
          <w:color w:val="91C93D"/>
          <w:sz w:val="20"/>
          <w:szCs w:val="20"/>
        </w:rPr>
      </w:pPr>
      <w:bookmarkStart w:id="11" w:name="_Toc434849457"/>
      <w:r w:rsidRPr="008F2B1D">
        <w:rPr>
          <w:rFonts w:asciiTheme="minorHAnsi" w:hAnsiTheme="minorHAnsi"/>
          <w:b/>
          <w:color w:val="91C93D"/>
          <w:sz w:val="20"/>
        </w:rPr>
        <w:t>Lecciones aprendidas: retos, limitaciones</w:t>
      </w:r>
      <w:bookmarkEnd w:id="11"/>
    </w:p>
    <w:p w14:paraId="0E9C1CA6" w14:textId="4569DCD1" w:rsidR="004B6043" w:rsidRDefault="00F12C2C">
      <w:pPr>
        <w:spacing w:line="240" w:lineRule="auto"/>
        <w:jc w:val="both"/>
        <w:rPr>
          <w:sz w:val="20"/>
          <w:szCs w:val="20"/>
        </w:rPr>
      </w:pPr>
      <w:r>
        <w:rPr>
          <w:sz w:val="20"/>
        </w:rPr>
        <w:t xml:space="preserve">Por favor, incluir cualquier </w:t>
      </w:r>
      <w:r w:rsidR="009D0808">
        <w:rPr>
          <w:sz w:val="20"/>
        </w:rPr>
        <w:t>lección aprendida</w:t>
      </w:r>
      <w:r>
        <w:rPr>
          <w:sz w:val="20"/>
        </w:rPr>
        <w:t xml:space="preserve"> en términos de gestión de la información, por ejemplo, disponibilidad de los informes de evaluación, capacidad de recibir datos de los socios de manera oportuna. </w:t>
      </w:r>
      <w:r>
        <w:rPr>
          <w:sz w:val="20"/>
        </w:rPr>
        <w:lastRenderedPageBreak/>
        <w:t xml:space="preserve">Incluir también todas las buenas prácticas / consejos que pueden darse al </w:t>
      </w:r>
      <w:r w:rsidR="00C740B0">
        <w:rPr>
          <w:sz w:val="20"/>
        </w:rPr>
        <w:t>r</w:t>
      </w:r>
      <w:bookmarkStart w:id="12" w:name="_GoBack"/>
      <w:bookmarkEnd w:id="12"/>
      <w:r>
        <w:rPr>
          <w:sz w:val="20"/>
        </w:rPr>
        <w:t>esponsable de gestión de la información entrante para una transición fluida. ¿Obstáculos encontrados y cómo podrían superarse?</w:t>
      </w:r>
    </w:p>
    <w:p w14:paraId="1603B598" w14:textId="36271384" w:rsidR="004B6043" w:rsidRPr="008F2B1D" w:rsidRDefault="00F12C2C">
      <w:pPr>
        <w:pStyle w:val="Heading1"/>
        <w:numPr>
          <w:ilvl w:val="0"/>
          <w:numId w:val="5"/>
        </w:numPr>
        <w:rPr>
          <w:rFonts w:asciiTheme="minorHAnsi" w:hAnsiTheme="minorHAnsi"/>
          <w:b/>
          <w:color w:val="91C93D"/>
          <w:sz w:val="20"/>
          <w:szCs w:val="20"/>
        </w:rPr>
      </w:pPr>
      <w:bookmarkStart w:id="13" w:name="_Toc434849458"/>
      <w:r w:rsidRPr="008F2B1D">
        <w:rPr>
          <w:rFonts w:asciiTheme="minorHAnsi" w:hAnsiTheme="minorHAnsi"/>
          <w:b/>
          <w:color w:val="91C93D"/>
          <w:sz w:val="20"/>
        </w:rPr>
        <w:t>Medidas de seguimiento y próximos pasos</w:t>
      </w:r>
      <w:bookmarkEnd w:id="13"/>
      <w:r w:rsidRPr="008F2B1D">
        <w:rPr>
          <w:rFonts w:asciiTheme="minorHAnsi" w:hAnsiTheme="minorHAnsi"/>
          <w:b/>
          <w:color w:val="91C93D"/>
          <w:sz w:val="20"/>
        </w:rPr>
        <w:t xml:space="preserve"> </w:t>
      </w:r>
    </w:p>
    <w:p w14:paraId="275A3EEB" w14:textId="78FC347E" w:rsidR="004B6043" w:rsidRDefault="00F12C2C">
      <w:pPr>
        <w:spacing w:line="240" w:lineRule="auto"/>
        <w:jc w:val="both"/>
        <w:rPr>
          <w:sz w:val="20"/>
          <w:szCs w:val="20"/>
        </w:rPr>
      </w:pPr>
      <w:r>
        <w:rPr>
          <w:sz w:val="20"/>
        </w:rPr>
        <w:t>Por favor, incluir cualquier acción de seguimiento y próximos pasos por orden de urgencia / prioridad. Sugerir posibles mecanismos que podrían utilizarse para el seguimiento de estas acciones sugeridas.</w:t>
      </w:r>
    </w:p>
    <w:p w14:paraId="4C2C87C6" w14:textId="77777777" w:rsidR="004B6043" w:rsidRPr="008F2B1D" w:rsidRDefault="00F12C2C">
      <w:pPr>
        <w:pStyle w:val="Heading1"/>
        <w:numPr>
          <w:ilvl w:val="0"/>
          <w:numId w:val="5"/>
        </w:numPr>
        <w:rPr>
          <w:rFonts w:asciiTheme="minorHAnsi" w:hAnsiTheme="minorHAnsi"/>
          <w:b/>
          <w:color w:val="91C93D"/>
          <w:sz w:val="20"/>
          <w:szCs w:val="20"/>
        </w:rPr>
      </w:pPr>
      <w:bookmarkStart w:id="14" w:name="_Toc434849459"/>
      <w:r w:rsidRPr="008F2B1D">
        <w:rPr>
          <w:rFonts w:asciiTheme="minorHAnsi" w:hAnsiTheme="minorHAnsi"/>
          <w:b/>
          <w:color w:val="91C93D"/>
          <w:sz w:val="20"/>
        </w:rPr>
        <w:t>Recomendaciones</w:t>
      </w:r>
      <w:bookmarkEnd w:id="14"/>
    </w:p>
    <w:p w14:paraId="63619EEE" w14:textId="3EE63652" w:rsidR="004B6043" w:rsidRDefault="00F12C2C">
      <w:pPr>
        <w:spacing w:line="240" w:lineRule="auto"/>
        <w:jc w:val="both"/>
        <w:rPr>
          <w:sz w:val="20"/>
          <w:szCs w:val="20"/>
        </w:rPr>
      </w:pPr>
      <w:r>
        <w:rPr>
          <w:sz w:val="20"/>
        </w:rPr>
        <w:t>Por favor, incluir recomendaciones sobre cómo mejorar la eficacia general de los procesos de gestión de la información, incluyendo los requisitos de capacidad para mantener la función de gestión de la información.</w:t>
      </w:r>
    </w:p>
    <w:p w14:paraId="7DE52DC4" w14:textId="77777777" w:rsidR="004B6043" w:rsidRDefault="004B6043">
      <w:pPr>
        <w:spacing w:line="240" w:lineRule="auto"/>
        <w:jc w:val="both"/>
        <w:rPr>
          <w:sz w:val="20"/>
          <w:szCs w:val="20"/>
        </w:rPr>
      </w:pPr>
    </w:p>
    <w:p w14:paraId="04B11368" w14:textId="77777777" w:rsidR="004B6043" w:rsidRDefault="004B6043">
      <w:pPr>
        <w:pStyle w:val="ListParagraph"/>
        <w:spacing w:line="240" w:lineRule="auto"/>
        <w:ind w:left="360"/>
        <w:jc w:val="both"/>
        <w:rPr>
          <w:sz w:val="20"/>
          <w:szCs w:val="20"/>
        </w:rPr>
      </w:pPr>
    </w:p>
    <w:sectPr w:rsidR="004B6043">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B762D" w14:textId="77777777" w:rsidR="006F5128" w:rsidRDefault="006F5128">
      <w:pPr>
        <w:spacing w:after="0" w:line="240" w:lineRule="auto"/>
      </w:pPr>
      <w:r>
        <w:separator/>
      </w:r>
    </w:p>
  </w:endnote>
  <w:endnote w:type="continuationSeparator" w:id="0">
    <w:p w14:paraId="5EFA31EC" w14:textId="77777777" w:rsidR="006F5128" w:rsidRDefault="006F5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829433"/>
      <w:docPartObj>
        <w:docPartGallery w:val="Page Numbers (Bottom of Page)"/>
        <w:docPartUnique/>
      </w:docPartObj>
    </w:sdtPr>
    <w:sdtEndPr/>
    <w:sdtContent>
      <w:sdt>
        <w:sdtPr>
          <w:id w:val="1728636285"/>
          <w:docPartObj>
            <w:docPartGallery w:val="Page Numbers (Top of Page)"/>
            <w:docPartUnique/>
          </w:docPartObj>
        </w:sdtPr>
        <w:sdtEndPr/>
        <w:sdtContent>
          <w:p w14:paraId="35F48478" w14:textId="417FC6E7" w:rsidR="004B6043" w:rsidRDefault="004B6043">
            <w:pPr>
              <w:pStyle w:val="Footer"/>
              <w:jc w:val="center"/>
              <w:rPr>
                <w:sz w:val="2"/>
                <w:szCs w:val="2"/>
              </w:rPr>
            </w:pPr>
          </w:p>
          <w:tbl>
            <w:tblPr>
              <w:tblStyle w:val="TableGrid"/>
              <w:tblW w:w="5000" w:type="pct"/>
              <w:tblBorders>
                <w:top w:val="single" w:sz="12"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488"/>
            </w:tblGrid>
            <w:tr w:rsidR="004B6043" w14:paraId="3301EBF6" w14:textId="77777777" w:rsidTr="00332EC5">
              <w:tc>
                <w:tcPr>
                  <w:tcW w:w="2514" w:type="pct"/>
                  <w:tcBorders>
                    <w:top w:val="nil"/>
                  </w:tcBorders>
                </w:tcPr>
                <w:p w14:paraId="48839A24" w14:textId="72A7500F" w:rsidR="004B6043" w:rsidRDefault="004B6043">
                  <w:pPr>
                    <w:pStyle w:val="Footer"/>
                    <w:rPr>
                      <w:color w:val="0070C0"/>
                      <w:sz w:val="20"/>
                      <w:szCs w:val="20"/>
                    </w:rPr>
                  </w:pPr>
                </w:p>
              </w:tc>
              <w:tc>
                <w:tcPr>
                  <w:tcW w:w="2486" w:type="pct"/>
                  <w:tcBorders>
                    <w:top w:val="nil"/>
                  </w:tcBorders>
                </w:tcPr>
                <w:sdt>
                  <w:sdtPr>
                    <w:rPr>
                      <w:color w:val="0070C0"/>
                      <w:sz w:val="20"/>
                      <w:szCs w:val="20"/>
                    </w:rPr>
                    <w:id w:val="-24946498"/>
                    <w:docPartObj>
                      <w:docPartGallery w:val="Page Numbers (Bottom of Page)"/>
                      <w:docPartUnique/>
                    </w:docPartObj>
                  </w:sdtPr>
                  <w:sdtEndPr>
                    <w:rPr>
                      <w:noProof/>
                    </w:rPr>
                  </w:sdtEndPr>
                  <w:sdtContent>
                    <w:p w14:paraId="23BFBC68" w14:textId="10C2EB39" w:rsidR="004B6043" w:rsidRPr="00332EC5" w:rsidRDefault="00F12C2C">
                      <w:pPr>
                        <w:pStyle w:val="Footer"/>
                        <w:jc w:val="right"/>
                        <w:rPr>
                          <w:color w:val="91C93D"/>
                          <w:sz w:val="20"/>
                          <w:szCs w:val="20"/>
                        </w:rPr>
                      </w:pPr>
                      <w:r w:rsidRPr="00332EC5">
                        <w:rPr>
                          <w:color w:val="91C93D"/>
                          <w:sz w:val="20"/>
                        </w:rPr>
                        <w:t xml:space="preserve">Informe de </w:t>
                      </w:r>
                      <w:r w:rsidR="00DF63F9" w:rsidRPr="00332EC5">
                        <w:rPr>
                          <w:color w:val="91C93D"/>
                          <w:sz w:val="20"/>
                        </w:rPr>
                        <w:t xml:space="preserve">relevo </w:t>
                      </w:r>
                      <w:r w:rsidRPr="00332EC5">
                        <w:rPr>
                          <w:color w:val="91C93D"/>
                          <w:sz w:val="20"/>
                        </w:rPr>
                        <w:t>del Responsable / Especialista de gestión de la información</w:t>
                      </w:r>
                    </w:p>
                    <w:p w14:paraId="0DABB33B" w14:textId="1E63F8F2" w:rsidR="004B6043" w:rsidRDefault="00F12C2C">
                      <w:pPr>
                        <w:pStyle w:val="Footer"/>
                        <w:jc w:val="right"/>
                        <w:rPr>
                          <w:noProof/>
                          <w:color w:val="0070C0"/>
                          <w:sz w:val="20"/>
                          <w:szCs w:val="20"/>
                        </w:rPr>
                      </w:pPr>
                      <w:r w:rsidRPr="00405855">
                        <w:rPr>
                          <w:color w:val="0070C0"/>
                          <w:sz w:val="20"/>
                        </w:rPr>
                        <w:fldChar w:fldCharType="begin"/>
                      </w:r>
                      <w:r w:rsidRPr="00405855">
                        <w:rPr>
                          <w:color w:val="0070C0"/>
                          <w:sz w:val="20"/>
                          <w:szCs w:val="20"/>
                        </w:rPr>
                        <w:instrText xml:space="preserve"> PAGE   \* MERGEFORMAT </w:instrText>
                      </w:r>
                      <w:r w:rsidRPr="00405855">
                        <w:rPr>
                          <w:color w:val="0070C0"/>
                          <w:sz w:val="20"/>
                          <w:szCs w:val="20"/>
                        </w:rPr>
                        <w:fldChar w:fldCharType="separate"/>
                      </w:r>
                      <w:r w:rsidR="00DF63F9">
                        <w:rPr>
                          <w:noProof/>
                          <w:color w:val="0070C0"/>
                          <w:sz w:val="20"/>
                          <w:szCs w:val="20"/>
                        </w:rPr>
                        <w:t>2</w:t>
                      </w:r>
                      <w:r w:rsidRPr="00405855">
                        <w:rPr>
                          <w:noProof/>
                          <w:color w:val="0070C0"/>
                          <w:sz w:val="20"/>
                          <w:szCs w:val="20"/>
                        </w:rPr>
                        <w:fldChar w:fldCharType="end"/>
                      </w:r>
                    </w:p>
                  </w:sdtContent>
                </w:sdt>
                <w:p w14:paraId="0F07A2EC" w14:textId="77777777" w:rsidR="004B6043" w:rsidRDefault="004B6043">
                  <w:pPr>
                    <w:pStyle w:val="Footer"/>
                    <w:rPr>
                      <w:color w:val="0070C0"/>
                      <w:sz w:val="20"/>
                      <w:szCs w:val="20"/>
                    </w:rPr>
                  </w:pPr>
                </w:p>
              </w:tc>
            </w:tr>
          </w:tbl>
          <w:p w14:paraId="52B24792" w14:textId="02CBB585" w:rsidR="004B6043" w:rsidRDefault="006F5128">
            <w:pPr>
              <w:pStyle w:val="Footer"/>
              <w:rPr>
                <w:sz w:val="2"/>
                <w:szCs w:val="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EE8A6" w14:textId="77777777" w:rsidR="006F5128" w:rsidRDefault="006F5128">
      <w:pPr>
        <w:spacing w:after="0" w:line="240" w:lineRule="auto"/>
      </w:pPr>
      <w:r>
        <w:separator/>
      </w:r>
    </w:p>
  </w:footnote>
  <w:footnote w:type="continuationSeparator" w:id="0">
    <w:p w14:paraId="1A2211F1" w14:textId="77777777" w:rsidR="006F5128" w:rsidRDefault="006F5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9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6444"/>
    </w:tblGrid>
    <w:tr w:rsidR="004B6043" w14:paraId="6E1E63A5" w14:textId="77777777" w:rsidTr="00354B6B">
      <w:trPr>
        <w:trHeight w:val="1484"/>
      </w:trPr>
      <w:tc>
        <w:tcPr>
          <w:tcW w:w="1430" w:type="pct"/>
        </w:tcPr>
        <w:p w14:paraId="7CB3A483" w14:textId="34DD8396" w:rsidR="004B6043" w:rsidRDefault="00635A04">
          <w:pPr>
            <w:pStyle w:val="Header"/>
            <w:rPr>
              <w:color w:val="1F497D" w:themeColor="text2"/>
              <w:sz w:val="2"/>
              <w:szCs w:val="2"/>
            </w:rPr>
          </w:pPr>
          <w:r>
            <w:rPr>
              <w:noProof/>
            </w:rPr>
            <w:drawing>
              <wp:inline distT="0" distB="0" distL="0" distR="0" wp14:anchorId="310DEFC1" wp14:editId="061C2613">
                <wp:extent cx="1583125" cy="561975"/>
                <wp:effectExtent l="0" t="0" r="0" b="0"/>
                <wp:docPr id="3" name="Picture 2">
                  <a:extLst xmlns:a="http://schemas.openxmlformats.org/drawingml/2006/main">
                    <a:ext uri="{FF2B5EF4-FFF2-40B4-BE49-F238E27FC236}">
                      <a16:creationId xmlns:a16="http://schemas.microsoft.com/office/drawing/2014/main" id="{8459C197-1D45-45B5-A3CF-09E3515566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459C197-1D45-45B5-A3CF-09E351556639}"/>
                            </a:ext>
                          </a:extLst>
                        </pic:cNvPr>
                        <pic:cNvPicPr>
                          <a:picLocks noChangeAspect="1"/>
                        </pic:cNvPicPr>
                      </pic:nvPicPr>
                      <pic:blipFill>
                        <a:blip r:embed="rId1"/>
                        <a:stretch>
                          <a:fillRect/>
                        </a:stretch>
                      </pic:blipFill>
                      <pic:spPr>
                        <a:xfrm>
                          <a:off x="0" y="0"/>
                          <a:ext cx="1596101" cy="566581"/>
                        </a:xfrm>
                        <a:prstGeom prst="rect">
                          <a:avLst/>
                        </a:prstGeom>
                      </pic:spPr>
                    </pic:pic>
                  </a:graphicData>
                </a:graphic>
              </wp:inline>
            </w:drawing>
          </w:r>
        </w:p>
      </w:tc>
      <w:tc>
        <w:tcPr>
          <w:tcW w:w="3570" w:type="pct"/>
        </w:tcPr>
        <w:p w14:paraId="12BB25FC" w14:textId="77777777" w:rsidR="004B6043" w:rsidRDefault="004B6043">
          <w:pPr>
            <w:pStyle w:val="Header"/>
            <w:ind w:left="86"/>
            <w:rPr>
              <w:b/>
              <w:color w:val="0070C0"/>
            </w:rPr>
          </w:pPr>
        </w:p>
        <w:p w14:paraId="30ACF9B5" w14:textId="77E16BC2" w:rsidR="004B6043" w:rsidRPr="004D6BCD" w:rsidRDefault="009D0808">
          <w:pPr>
            <w:pStyle w:val="Header"/>
            <w:ind w:left="86"/>
            <w:rPr>
              <w:b/>
              <w:color w:val="91C93D"/>
              <w:sz w:val="24"/>
              <w:szCs w:val="24"/>
            </w:rPr>
          </w:pPr>
          <w:r w:rsidRPr="004D6BCD">
            <w:rPr>
              <w:b/>
              <w:color w:val="91C93D"/>
              <w:sz w:val="24"/>
            </w:rPr>
            <w:t xml:space="preserve">Nutrition Cluster [Country] </w:t>
          </w:r>
          <w:r w:rsidR="00F12C2C" w:rsidRPr="004D6BCD">
            <w:rPr>
              <w:b/>
              <w:color w:val="91C93D"/>
              <w:sz w:val="24"/>
            </w:rPr>
            <w:t xml:space="preserve"> </w:t>
          </w:r>
        </w:p>
        <w:p w14:paraId="76F46154" w14:textId="1DEFE9D0" w:rsidR="004B6043" w:rsidRPr="004D6BCD" w:rsidRDefault="00F12C2C">
          <w:pPr>
            <w:pStyle w:val="Header"/>
            <w:ind w:left="86"/>
            <w:rPr>
              <w:b/>
              <w:color w:val="91C93D"/>
              <w:sz w:val="24"/>
              <w:szCs w:val="24"/>
            </w:rPr>
          </w:pPr>
          <w:r w:rsidRPr="004D6BCD">
            <w:rPr>
              <w:b/>
              <w:color w:val="91C93D"/>
              <w:sz w:val="24"/>
            </w:rPr>
            <w:t>Cl</w:t>
          </w:r>
          <w:r w:rsidR="00EB7B7C" w:rsidRPr="004D6BCD">
            <w:rPr>
              <w:b/>
              <w:color w:val="91C93D"/>
              <w:sz w:val="24"/>
            </w:rPr>
            <w:t>ú</w:t>
          </w:r>
          <w:r w:rsidRPr="004D6BCD">
            <w:rPr>
              <w:b/>
              <w:color w:val="91C93D"/>
              <w:sz w:val="24"/>
            </w:rPr>
            <w:t>ster de Nutrición</w:t>
          </w:r>
          <w:r w:rsidR="009D0808" w:rsidRPr="004D6BCD">
            <w:rPr>
              <w:b/>
              <w:color w:val="91C93D"/>
              <w:sz w:val="24"/>
            </w:rPr>
            <w:t xml:space="preserve"> de</w:t>
          </w:r>
          <w:r w:rsidRPr="004D6BCD">
            <w:rPr>
              <w:b/>
              <w:color w:val="91C93D"/>
              <w:sz w:val="24"/>
            </w:rPr>
            <w:t xml:space="preserve"> [País]</w:t>
          </w:r>
        </w:p>
        <w:p w14:paraId="1846C5C9" w14:textId="77777777" w:rsidR="004B6043" w:rsidRPr="008A2080" w:rsidRDefault="00F12C2C">
          <w:pPr>
            <w:pStyle w:val="Header"/>
            <w:ind w:left="86"/>
            <w:rPr>
              <w:color w:val="91C93D"/>
            </w:rPr>
          </w:pPr>
          <w:r w:rsidRPr="004D6BCD">
            <w:rPr>
              <w:color w:val="91C93D"/>
              <w:sz w:val="24"/>
            </w:rPr>
            <w:t>[Https://www.humanitarianresponse.info/en/operations/country]</w:t>
          </w:r>
        </w:p>
      </w:tc>
    </w:tr>
  </w:tbl>
  <w:p w14:paraId="14E03331" w14:textId="77777777" w:rsidR="004B6043" w:rsidRDefault="004B604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F7781"/>
    <w:multiLevelType w:val="hybridMultilevel"/>
    <w:tmpl w:val="BE6E24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AE65F8"/>
    <w:multiLevelType w:val="hybridMultilevel"/>
    <w:tmpl w:val="4388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D66B7"/>
    <w:multiLevelType w:val="hybridMultilevel"/>
    <w:tmpl w:val="6BA03996"/>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76641"/>
    <w:multiLevelType w:val="hybridMultilevel"/>
    <w:tmpl w:val="3020C038"/>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C22A7"/>
    <w:multiLevelType w:val="hybridMultilevel"/>
    <w:tmpl w:val="13D05F16"/>
    <w:lvl w:ilvl="0" w:tplc="382C4B14">
      <w:start w:val="1"/>
      <w:numFmt w:val="decimal"/>
      <w:lvlText w:val="%1."/>
      <w:lvlJc w:val="left"/>
      <w:pPr>
        <w:ind w:left="360" w:hanging="360"/>
      </w:pPr>
      <w:rPr>
        <w:rFonts w:hint="default"/>
        <w:color w:val="91C93D"/>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461CD7"/>
    <w:multiLevelType w:val="hybridMultilevel"/>
    <w:tmpl w:val="51F20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F9B2D41"/>
    <w:multiLevelType w:val="hybridMultilevel"/>
    <w:tmpl w:val="3C3C1436"/>
    <w:lvl w:ilvl="0" w:tplc="7D406C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203C8F"/>
    <w:multiLevelType w:val="hybridMultilevel"/>
    <w:tmpl w:val="F8BE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0"/>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B7"/>
    <w:rsid w:val="00037120"/>
    <w:rsid w:val="00042A6B"/>
    <w:rsid w:val="00063370"/>
    <w:rsid w:val="00071FB7"/>
    <w:rsid w:val="00072FEF"/>
    <w:rsid w:val="000842E0"/>
    <w:rsid w:val="00086B09"/>
    <w:rsid w:val="000A3E46"/>
    <w:rsid w:val="001020A1"/>
    <w:rsid w:val="00127F43"/>
    <w:rsid w:val="0013373F"/>
    <w:rsid w:val="001542B2"/>
    <w:rsid w:val="00182F00"/>
    <w:rsid w:val="00183226"/>
    <w:rsid w:val="00191CF3"/>
    <w:rsid w:val="001A2D07"/>
    <w:rsid w:val="002024D4"/>
    <w:rsid w:val="00206A06"/>
    <w:rsid w:val="002363B3"/>
    <w:rsid w:val="00246B7C"/>
    <w:rsid w:val="00266607"/>
    <w:rsid w:val="00296215"/>
    <w:rsid w:val="002B393C"/>
    <w:rsid w:val="002E6866"/>
    <w:rsid w:val="002E75D4"/>
    <w:rsid w:val="002F74BC"/>
    <w:rsid w:val="0030455B"/>
    <w:rsid w:val="0032653E"/>
    <w:rsid w:val="00332EC5"/>
    <w:rsid w:val="003378A0"/>
    <w:rsid w:val="00354B6B"/>
    <w:rsid w:val="00374F77"/>
    <w:rsid w:val="003918F1"/>
    <w:rsid w:val="003A3275"/>
    <w:rsid w:val="003E0D81"/>
    <w:rsid w:val="003E28BC"/>
    <w:rsid w:val="003F385B"/>
    <w:rsid w:val="003F518C"/>
    <w:rsid w:val="0040079D"/>
    <w:rsid w:val="00423BCD"/>
    <w:rsid w:val="004270E3"/>
    <w:rsid w:val="00474F9D"/>
    <w:rsid w:val="00476464"/>
    <w:rsid w:val="00477653"/>
    <w:rsid w:val="004B6043"/>
    <w:rsid w:val="004B72AC"/>
    <w:rsid w:val="004D6BCD"/>
    <w:rsid w:val="004E5624"/>
    <w:rsid w:val="004E633B"/>
    <w:rsid w:val="004F5179"/>
    <w:rsid w:val="00503AAF"/>
    <w:rsid w:val="005123F8"/>
    <w:rsid w:val="00532199"/>
    <w:rsid w:val="00535D2B"/>
    <w:rsid w:val="00554F0B"/>
    <w:rsid w:val="00563709"/>
    <w:rsid w:val="00586C7C"/>
    <w:rsid w:val="005A567E"/>
    <w:rsid w:val="005E5A21"/>
    <w:rsid w:val="005F017A"/>
    <w:rsid w:val="00614909"/>
    <w:rsid w:val="0062568F"/>
    <w:rsid w:val="00635A04"/>
    <w:rsid w:val="006406D1"/>
    <w:rsid w:val="00645D63"/>
    <w:rsid w:val="00660AC3"/>
    <w:rsid w:val="0066678C"/>
    <w:rsid w:val="00681423"/>
    <w:rsid w:val="006A2A17"/>
    <w:rsid w:val="006D44CF"/>
    <w:rsid w:val="006D54DE"/>
    <w:rsid w:val="006F12DF"/>
    <w:rsid w:val="006F5128"/>
    <w:rsid w:val="006F6AB1"/>
    <w:rsid w:val="007214D7"/>
    <w:rsid w:val="0075583B"/>
    <w:rsid w:val="00756DEB"/>
    <w:rsid w:val="007B2001"/>
    <w:rsid w:val="007B4089"/>
    <w:rsid w:val="007C4CDC"/>
    <w:rsid w:val="007E07E2"/>
    <w:rsid w:val="007E2AB1"/>
    <w:rsid w:val="0082595B"/>
    <w:rsid w:val="00825E5F"/>
    <w:rsid w:val="0082647F"/>
    <w:rsid w:val="00850B1F"/>
    <w:rsid w:val="008674D8"/>
    <w:rsid w:val="00867909"/>
    <w:rsid w:val="008A2080"/>
    <w:rsid w:val="008B2519"/>
    <w:rsid w:val="008B784A"/>
    <w:rsid w:val="008F2B1D"/>
    <w:rsid w:val="009041D2"/>
    <w:rsid w:val="00916FFF"/>
    <w:rsid w:val="009246D2"/>
    <w:rsid w:val="00956D0D"/>
    <w:rsid w:val="00963EA4"/>
    <w:rsid w:val="00982E60"/>
    <w:rsid w:val="0098418C"/>
    <w:rsid w:val="009930C7"/>
    <w:rsid w:val="009A5E01"/>
    <w:rsid w:val="009D0808"/>
    <w:rsid w:val="009F225D"/>
    <w:rsid w:val="00A25330"/>
    <w:rsid w:val="00A264D0"/>
    <w:rsid w:val="00A349C1"/>
    <w:rsid w:val="00A36D83"/>
    <w:rsid w:val="00A574D0"/>
    <w:rsid w:val="00A82E86"/>
    <w:rsid w:val="00AF102D"/>
    <w:rsid w:val="00B013E0"/>
    <w:rsid w:val="00B06722"/>
    <w:rsid w:val="00B50600"/>
    <w:rsid w:val="00B6342B"/>
    <w:rsid w:val="00B8373D"/>
    <w:rsid w:val="00B9029D"/>
    <w:rsid w:val="00B964E0"/>
    <w:rsid w:val="00BA11A6"/>
    <w:rsid w:val="00BA2FB1"/>
    <w:rsid w:val="00BA77B0"/>
    <w:rsid w:val="00BC4A68"/>
    <w:rsid w:val="00BD5EB7"/>
    <w:rsid w:val="00BE4FB3"/>
    <w:rsid w:val="00BF0C32"/>
    <w:rsid w:val="00BF5D6E"/>
    <w:rsid w:val="00C0729E"/>
    <w:rsid w:val="00C23FE4"/>
    <w:rsid w:val="00C311E3"/>
    <w:rsid w:val="00C40627"/>
    <w:rsid w:val="00C515AD"/>
    <w:rsid w:val="00C740B0"/>
    <w:rsid w:val="00C74C23"/>
    <w:rsid w:val="00C75175"/>
    <w:rsid w:val="00C87055"/>
    <w:rsid w:val="00C905CF"/>
    <w:rsid w:val="00CB03DD"/>
    <w:rsid w:val="00CE2D43"/>
    <w:rsid w:val="00D02D47"/>
    <w:rsid w:val="00D1140A"/>
    <w:rsid w:val="00D943E5"/>
    <w:rsid w:val="00DC01E4"/>
    <w:rsid w:val="00DC1F91"/>
    <w:rsid w:val="00DC6F82"/>
    <w:rsid w:val="00DD3A2C"/>
    <w:rsid w:val="00DD751D"/>
    <w:rsid w:val="00DE0EC4"/>
    <w:rsid w:val="00DF63F9"/>
    <w:rsid w:val="00E15740"/>
    <w:rsid w:val="00E25521"/>
    <w:rsid w:val="00E37DB5"/>
    <w:rsid w:val="00E5148C"/>
    <w:rsid w:val="00E65751"/>
    <w:rsid w:val="00E70482"/>
    <w:rsid w:val="00E97DB1"/>
    <w:rsid w:val="00EB3DDC"/>
    <w:rsid w:val="00EB4AAB"/>
    <w:rsid w:val="00EB7B7C"/>
    <w:rsid w:val="00EE65DA"/>
    <w:rsid w:val="00EF2579"/>
    <w:rsid w:val="00F12C2C"/>
    <w:rsid w:val="00F43613"/>
    <w:rsid w:val="00F4374D"/>
    <w:rsid w:val="00F64219"/>
    <w:rsid w:val="00F811F8"/>
    <w:rsid w:val="00F909F3"/>
    <w:rsid w:val="00F93463"/>
    <w:rsid w:val="00FF0049"/>
    <w:rsid w:val="00FF3B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E190B"/>
  <w15:chartTrackingRefBased/>
  <w15:docId w15:val="{91949C7E-2A40-4DD4-A01A-479366DC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6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38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A56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71FB7"/>
    <w:pPr>
      <w:spacing w:after="0" w:line="240" w:lineRule="auto"/>
    </w:pPr>
    <w:rPr>
      <w:rFonts w:eastAsiaTheme="minorEastAsia"/>
    </w:rPr>
  </w:style>
  <w:style w:type="character" w:customStyle="1" w:styleId="NoSpacingChar">
    <w:name w:val="No Spacing Char"/>
    <w:basedOn w:val="DefaultParagraphFont"/>
    <w:link w:val="NoSpacing"/>
    <w:uiPriority w:val="1"/>
    <w:rsid w:val="00071FB7"/>
    <w:rPr>
      <w:rFonts w:eastAsiaTheme="minorEastAsia"/>
      <w:lang w:val="es-ES"/>
    </w:rPr>
  </w:style>
  <w:style w:type="paragraph" w:styleId="Header">
    <w:name w:val="header"/>
    <w:basedOn w:val="Normal"/>
    <w:link w:val="HeaderChar"/>
    <w:uiPriority w:val="99"/>
    <w:unhideWhenUsed/>
    <w:rsid w:val="00183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226"/>
  </w:style>
  <w:style w:type="paragraph" w:styleId="Footer">
    <w:name w:val="footer"/>
    <w:basedOn w:val="Normal"/>
    <w:link w:val="FooterChar"/>
    <w:uiPriority w:val="99"/>
    <w:unhideWhenUsed/>
    <w:rsid w:val="00183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226"/>
  </w:style>
  <w:style w:type="character" w:customStyle="1" w:styleId="Heading1Char">
    <w:name w:val="Heading 1 Char"/>
    <w:basedOn w:val="DefaultParagraphFont"/>
    <w:link w:val="Heading1"/>
    <w:uiPriority w:val="9"/>
    <w:rsid w:val="00B5060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50600"/>
    <w:pPr>
      <w:spacing w:line="259" w:lineRule="auto"/>
      <w:outlineLvl w:val="9"/>
    </w:pPr>
  </w:style>
  <w:style w:type="table" w:styleId="LightList-Accent3">
    <w:name w:val="Light List Accent 3"/>
    <w:basedOn w:val="TableNormal"/>
    <w:uiPriority w:val="61"/>
    <w:rsid w:val="0086790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037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F385B"/>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3F385B"/>
    <w:pPr>
      <w:ind w:left="720"/>
      <w:contextualSpacing/>
    </w:pPr>
  </w:style>
  <w:style w:type="character" w:customStyle="1" w:styleId="Heading3Char">
    <w:name w:val="Heading 3 Char"/>
    <w:basedOn w:val="DefaultParagraphFont"/>
    <w:link w:val="Heading3"/>
    <w:uiPriority w:val="9"/>
    <w:rsid w:val="005A567E"/>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C905CF"/>
    <w:pPr>
      <w:spacing w:after="100"/>
    </w:pPr>
  </w:style>
  <w:style w:type="paragraph" w:styleId="TOC2">
    <w:name w:val="toc 2"/>
    <w:basedOn w:val="Normal"/>
    <w:next w:val="Normal"/>
    <w:autoRedefine/>
    <w:uiPriority w:val="39"/>
    <w:unhideWhenUsed/>
    <w:rsid w:val="00C905CF"/>
    <w:pPr>
      <w:spacing w:after="100"/>
      <w:ind w:left="220"/>
    </w:pPr>
  </w:style>
  <w:style w:type="paragraph" w:styleId="TOC3">
    <w:name w:val="toc 3"/>
    <w:basedOn w:val="Normal"/>
    <w:next w:val="Normal"/>
    <w:autoRedefine/>
    <w:uiPriority w:val="39"/>
    <w:unhideWhenUsed/>
    <w:rsid w:val="00C905CF"/>
    <w:pPr>
      <w:spacing w:after="100"/>
      <w:ind w:left="440"/>
    </w:pPr>
  </w:style>
  <w:style w:type="character" w:styleId="Hyperlink">
    <w:name w:val="Hyperlink"/>
    <w:basedOn w:val="DefaultParagraphFont"/>
    <w:uiPriority w:val="99"/>
    <w:unhideWhenUsed/>
    <w:rsid w:val="00C905CF"/>
    <w:rPr>
      <w:color w:val="0000FF" w:themeColor="hyperlink"/>
      <w:u w:val="single"/>
    </w:rPr>
  </w:style>
  <w:style w:type="paragraph" w:styleId="BalloonText">
    <w:name w:val="Balloon Text"/>
    <w:basedOn w:val="Normal"/>
    <w:link w:val="BalloonTextChar"/>
    <w:uiPriority w:val="99"/>
    <w:semiHidden/>
    <w:unhideWhenUsed/>
    <w:rsid w:val="00586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C7C"/>
    <w:rPr>
      <w:rFonts w:ascii="Segoe UI" w:hAnsi="Segoe UI" w:cs="Segoe UI"/>
      <w:sz w:val="18"/>
      <w:szCs w:val="18"/>
    </w:rPr>
  </w:style>
  <w:style w:type="character" w:styleId="CommentReference">
    <w:name w:val="annotation reference"/>
    <w:basedOn w:val="DefaultParagraphFont"/>
    <w:uiPriority w:val="99"/>
    <w:semiHidden/>
    <w:unhideWhenUsed/>
    <w:rsid w:val="00586C7C"/>
    <w:rPr>
      <w:sz w:val="16"/>
      <w:szCs w:val="16"/>
    </w:rPr>
  </w:style>
  <w:style w:type="paragraph" w:styleId="CommentText">
    <w:name w:val="annotation text"/>
    <w:basedOn w:val="Normal"/>
    <w:link w:val="CommentTextChar"/>
    <w:uiPriority w:val="99"/>
    <w:semiHidden/>
    <w:unhideWhenUsed/>
    <w:rsid w:val="00586C7C"/>
    <w:pPr>
      <w:spacing w:line="240" w:lineRule="auto"/>
    </w:pPr>
    <w:rPr>
      <w:sz w:val="20"/>
      <w:szCs w:val="20"/>
    </w:rPr>
  </w:style>
  <w:style w:type="character" w:customStyle="1" w:styleId="CommentTextChar">
    <w:name w:val="Comment Text Char"/>
    <w:basedOn w:val="DefaultParagraphFont"/>
    <w:link w:val="CommentText"/>
    <w:uiPriority w:val="99"/>
    <w:semiHidden/>
    <w:rsid w:val="00586C7C"/>
    <w:rPr>
      <w:sz w:val="20"/>
      <w:szCs w:val="20"/>
    </w:rPr>
  </w:style>
  <w:style w:type="paragraph" w:styleId="CommentSubject">
    <w:name w:val="annotation subject"/>
    <w:basedOn w:val="CommentText"/>
    <w:next w:val="CommentText"/>
    <w:link w:val="CommentSubjectChar"/>
    <w:uiPriority w:val="99"/>
    <w:semiHidden/>
    <w:unhideWhenUsed/>
    <w:rsid w:val="00586C7C"/>
    <w:rPr>
      <w:b/>
      <w:bCs/>
    </w:rPr>
  </w:style>
  <w:style w:type="character" w:customStyle="1" w:styleId="CommentSubjectChar">
    <w:name w:val="Comment Subject Char"/>
    <w:basedOn w:val="CommentTextChar"/>
    <w:link w:val="CommentSubject"/>
    <w:uiPriority w:val="99"/>
    <w:semiHidden/>
    <w:rsid w:val="00586C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35" ma:contentTypeDescription="" ma:contentTypeScope="" ma:versionID="12d1c3943addee87628e412199d83abd">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e8e4805b8cc2face6d425e188d9577e3"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TaxCatchAll xmlns="ca283e0b-db31-4043-a2ef-b80661bf084a">
      <Value>3</Value>
    </TaxCatchAll>
    <k8c968e8c72a4eda96b7e8fdbe192be2 xmlns="ca283e0b-db31-4043-a2ef-b80661bf084a">
      <Terms xmlns="http://schemas.microsoft.com/office/infopath/2007/PartnerControls"/>
    </k8c968e8c72a4eda96b7e8fdbe192be2>
    <ContentStatus xmlns="ca283e0b-db31-4043-a2ef-b80661bf084a" xsi:nil="true"/>
    <DateTransmittedEmail xmlns="ca283e0b-db31-4043-a2ef-b80661bf084a" xsi:nil="true"/>
    <SenderEmail xmlns="ca283e0b-db31-4043-a2ef-b80661bf084a" xsi:nil="true"/>
    <IconOverlay xmlns="http://schemas.microsoft.com/sharepoint/v4" xsi:nil="true"/>
    <ContentLanguage xmlns="ca283e0b-db31-4043-a2ef-b80661bf084a">Spanish</ContentLanguag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mda26ace941f4791a7314a339fee829c xmlns="ca283e0b-db31-4043-a2ef-b80661bf084a">
      <Terms xmlns="http://schemas.microsoft.com/office/infopath/2007/PartnerControls"/>
    </mda26ace941f4791a7314a339fee829c>
    <RecipientsEmail xmlns="ca283e0b-db31-4043-a2ef-b80661bf084a" xsi:nil="true"/>
    <WrittenBy xmlns="ca283e0b-db31-4043-a2ef-b80661bf084a">
      <UserInfo>
        <DisplayName/>
        <AccountId xsi:nil="true"/>
        <AccountType/>
      </UserInfo>
    </WrittenBy>
    <_dlc_DocId xmlns="5858627f-d058-4b92-9b52-677b5fd7d454">EMOPSGCCU-1435067120-10603</_dlc_DocId>
    <_dlc_DocIdUrl xmlns="5858627f-d058-4b92-9b52-677b5fd7d454">
      <Url>https://unicef.sharepoint.com/teams/EMOPS-GCCU/_layouts/15/DocIdRedir.aspx?ID=EMOPSGCCU-1435067120-10603</Url>
      <Description>EMOPSGCCU-1435067120-10603</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166A3-DFFA-4993-B6D6-4E6BE7895C0F}">
  <ds:schemaRefs>
    <ds:schemaRef ds:uri="http://schemas.microsoft.com/sharepoint/v3/contenttype/forms"/>
  </ds:schemaRefs>
</ds:datastoreItem>
</file>

<file path=customXml/itemProps2.xml><?xml version="1.0" encoding="utf-8"?>
<ds:datastoreItem xmlns:ds="http://schemas.openxmlformats.org/officeDocument/2006/customXml" ds:itemID="{699B5F1F-6A18-4F44-8E03-4FFAB70BB31F}">
  <ds:schemaRefs>
    <ds:schemaRef ds:uri="http://schemas.microsoft.com/office/2006/metadata/customXsn"/>
  </ds:schemaRefs>
</ds:datastoreItem>
</file>

<file path=customXml/itemProps3.xml><?xml version="1.0" encoding="utf-8"?>
<ds:datastoreItem xmlns:ds="http://schemas.openxmlformats.org/officeDocument/2006/customXml" ds:itemID="{6BD42BB3-C9CF-433E-8D9D-1A3175A703B3}">
  <ds:schemaRefs>
    <ds:schemaRef ds:uri="Microsoft.SharePoint.Taxonomy.ContentTypeSync"/>
  </ds:schemaRefs>
</ds:datastoreItem>
</file>

<file path=customXml/itemProps4.xml><?xml version="1.0" encoding="utf-8"?>
<ds:datastoreItem xmlns:ds="http://schemas.openxmlformats.org/officeDocument/2006/customXml" ds:itemID="{6A05EC2D-7841-4452-A31B-40268DC15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5858627f-d058-4b92-9b52-677b5fd7d454"/>
    <ds:schemaRef ds:uri="a438dd15-07ca-4cdc-82a3-f2206b920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29B051-C49A-4260-AC43-FE197CE866DA}">
  <ds:schemaRefs>
    <ds:schemaRef ds:uri="http://schemas.microsoft.com/sharepoint/events"/>
  </ds:schemaRefs>
</ds:datastoreItem>
</file>

<file path=customXml/itemProps6.xml><?xml version="1.0" encoding="utf-8"?>
<ds:datastoreItem xmlns:ds="http://schemas.openxmlformats.org/officeDocument/2006/customXml" ds:itemID="{00EF80A9-BE28-4646-82D9-8492A0A1DCBD}">
  <ds:schemaRefs>
    <ds:schemaRef ds:uri="http://schemas.microsoft.com/office/2006/metadata/properties"/>
    <ds:schemaRef ds:uri="http://schemas.microsoft.com/office/infopath/2007/PartnerControls"/>
    <ds:schemaRef ds:uri="ca283e0b-db31-4043-a2ef-b80661bf084a"/>
    <ds:schemaRef ds:uri="http://schemas.microsoft.com/sharepoint/v4"/>
    <ds:schemaRef ds:uri="5858627f-d058-4b92-9b52-677b5fd7d454"/>
    <ds:schemaRef ds:uri="http://schemas.microsoft.com/sharepoint.v3"/>
  </ds:schemaRefs>
</ds:datastoreItem>
</file>

<file path=customXml/itemProps7.xml><?xml version="1.0" encoding="utf-8"?>
<ds:datastoreItem xmlns:ds="http://schemas.openxmlformats.org/officeDocument/2006/customXml" ds:itemID="{E63B5291-B70E-4EF5-8CDA-46C20B2AD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C435258</Template>
  <TotalTime>91</TotalTime>
  <Pages>5</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Karanja</dc:creator>
  <cp:keywords/>
  <dc:description/>
  <cp:lastModifiedBy>Maria Carolina Salazar</cp:lastModifiedBy>
  <cp:revision>30</cp:revision>
  <cp:lastPrinted>2015-11-09T15:23:00Z</cp:lastPrinted>
  <dcterms:created xsi:type="dcterms:W3CDTF">2016-05-03T20:42:00Z</dcterms:created>
  <dcterms:modified xsi:type="dcterms:W3CDTF">2020-02-27T10:44:00Z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TaxKeyword">
    <vt:lpwstr/>
  </property>
  <property fmtid="{D5CDD505-2E9C-101B-9397-08002B2CF9AE}" pid="5" name="Topic">
    <vt:lpwstr/>
  </property>
  <property fmtid="{D5CDD505-2E9C-101B-9397-08002B2CF9AE}" pid="7" name="DocumentType">
    <vt:lpwstr/>
  </property>
  <property fmtid="{D5CDD505-2E9C-101B-9397-08002B2CF9AE}" pid="8" name="GeographicScope">
    <vt:lpwstr/>
  </property>
  <property fmtid="{D5CDD505-2E9C-101B-9397-08002B2CF9AE}" pid="9" name="_dlc_DocIdItemGuid">
    <vt:lpwstr>fde33e18-a755-48b2-a14c-06d34590d202</vt:lpwstr>
  </property>
</Properties>
</file>